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武陟县怀药优势特色产业集群建设项目采购项目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更正公告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(不见面开标)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一、项目基本情况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原公告的采购项目编号：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武政招标采购【2021】062号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原公告的交易编号：武交采GKZB20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原公告的采购项目名称：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武陟县怀药优势特色产业集群建设项目采购项目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首次公告日期：2021年0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二、更正信息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更正事项：</w:t>
      </w:r>
      <w:r>
        <w:rPr>
          <w:rFonts w:ascii="Wingdings" w:hAnsi="Wingdings" w:eastAsia="SourceHanSansCN-Regular" w:cs="Wingdings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þ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采购文件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更正内容：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三包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原招标文件中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第四章采购需求，第四条采购内容及技术要求，生地初加工生产线（蒸汽式烘干机）中序号8的标的名称为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“</w:t>
      </w:r>
      <w:r>
        <w:rPr>
          <w:rFonts w:hint="eastAsia" w:ascii="宋体" w:hAnsi="宋体" w:eastAsia="宋体" w:cs="宋体"/>
          <w:b w:val="0"/>
          <w:bCs/>
          <w:color w:val="auto"/>
          <w:spacing w:val="-6"/>
          <w:sz w:val="24"/>
          <w:szCs w:val="24"/>
        </w:rPr>
        <w:t>蓄能式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生地</w:t>
      </w:r>
      <w:r>
        <w:rPr>
          <w:rFonts w:hint="eastAsia" w:ascii="宋体" w:hAnsi="宋体" w:eastAsia="宋体" w:cs="宋体"/>
          <w:b w:val="0"/>
          <w:bCs/>
          <w:color w:val="auto"/>
          <w:spacing w:val="-6"/>
          <w:sz w:val="24"/>
          <w:szCs w:val="24"/>
        </w:rPr>
        <w:t>烘干机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现更正为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蒸汽式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生地烘干机”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三包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原招标文件中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第四章采购需求，第四条采购内容及技术要求，生地初加工生产线（蒸汽式烘干机）中序号8的数量/单位为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“</w:t>
      </w:r>
      <w:r>
        <w:rPr>
          <w:rFonts w:hint="eastAsia" w:ascii="宋体" w:hAnsi="宋体" w:eastAsia="宋体" w:cs="宋体"/>
          <w:b w:val="0"/>
          <w:bCs/>
          <w:color w:val="auto"/>
          <w:spacing w:val="-6"/>
          <w:sz w:val="24"/>
          <w:szCs w:val="24"/>
          <w:lang w:val="en-US" w:eastAsia="zh-CN"/>
        </w:rPr>
        <w:t>1台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现更正为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“2台”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三包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原招标文件中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第五章投标文件格式，第六条报价明细表中序号22的标的名称为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“</w:t>
      </w:r>
      <w:r>
        <w:rPr>
          <w:rFonts w:hint="eastAsia" w:ascii="宋体" w:hAnsi="宋体" w:eastAsia="宋体" w:cs="宋体"/>
          <w:b w:val="0"/>
          <w:bCs/>
          <w:color w:val="auto"/>
          <w:spacing w:val="-6"/>
          <w:sz w:val="24"/>
          <w:szCs w:val="24"/>
        </w:rPr>
        <w:t>蓄能式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生地</w:t>
      </w:r>
      <w:r>
        <w:rPr>
          <w:rFonts w:hint="eastAsia" w:ascii="宋体" w:hAnsi="宋体" w:eastAsia="宋体" w:cs="宋体"/>
          <w:b w:val="0"/>
          <w:bCs/>
          <w:color w:val="auto"/>
          <w:spacing w:val="-6"/>
          <w:sz w:val="24"/>
          <w:szCs w:val="24"/>
        </w:rPr>
        <w:t>烘干机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现更正为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蒸汽式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生地烘干机”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三包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原招标文件中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第五章投标文件格式，第六条报价明细表中序号22的数量为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“</w:t>
      </w:r>
      <w:r>
        <w:rPr>
          <w:rFonts w:hint="eastAsia" w:ascii="宋体" w:hAnsi="宋体" w:eastAsia="宋体" w:cs="宋体"/>
          <w:b w:val="0"/>
          <w:bCs/>
          <w:color w:val="auto"/>
          <w:spacing w:val="-6"/>
          <w:sz w:val="24"/>
          <w:szCs w:val="24"/>
          <w:lang w:val="en-US" w:eastAsia="zh-CN"/>
        </w:rPr>
        <w:t>1台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现更正为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“2台”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更正日期：2021年0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日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三、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其他补充事宜：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公告发布媒体《中国招标投标公共服务平台》、《河南省政府采购网》、《河南省电子招标投标公共服务平台》、《河南省公共资源交易公共服务平台》、《焦作市公共资源交易中心网》《武陟县公共资源交易中心网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48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其他内容不变。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四、凡对本次公告内容提出询问，请按以下方式联系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1.采购人信息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名 称：</w:t>
      </w:r>
      <w:r>
        <w:rPr>
          <w:rFonts w:hint="eastAsia"/>
          <w:sz w:val="24"/>
          <w:szCs w:val="24"/>
          <w:lang w:val="en-US" w:eastAsia="zh-CN"/>
        </w:rPr>
        <w:t>武陟县农业农村局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   地址：</w:t>
      </w:r>
      <w:r>
        <w:rPr>
          <w:rFonts w:hint="eastAsia"/>
          <w:sz w:val="24"/>
          <w:szCs w:val="24"/>
          <w:lang w:eastAsia="zh-CN"/>
        </w:rPr>
        <w:t>武陟县兴华路</w:t>
      </w:r>
      <w:r>
        <w:rPr>
          <w:rFonts w:hint="eastAsia"/>
          <w:sz w:val="24"/>
          <w:szCs w:val="24"/>
          <w:lang w:val="en-US" w:eastAsia="zh-CN"/>
        </w:rPr>
        <w:t>160号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联系方式：0391</w:t>
      </w:r>
      <w:r>
        <w:rPr>
          <w:rFonts w:hint="eastAsia"/>
          <w:sz w:val="24"/>
          <w:szCs w:val="24"/>
          <w:lang w:val="en-US" w:eastAsia="zh-CN"/>
        </w:rPr>
        <w:t>-</w:t>
      </w:r>
      <w:r>
        <w:rPr>
          <w:rFonts w:hint="eastAsia"/>
          <w:sz w:val="24"/>
          <w:szCs w:val="24"/>
        </w:rPr>
        <w:t>8373821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2.采购代理机构信息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名 称：中旭腾飞工程管理有限公司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地　址：郑州市金水区青年路玉凤路交叉口升龙环球大厦C座13楼1305室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   联系方式：</w:t>
      </w:r>
      <w:r>
        <w:rPr>
          <w:rFonts w:hint="eastAsia"/>
          <w:sz w:val="24"/>
          <w:szCs w:val="24"/>
          <w:lang w:val="en-US" w:eastAsia="zh-CN"/>
        </w:rPr>
        <w:t>0391-7289803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3.项目联系方式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项目联系人： </w:t>
      </w:r>
      <w:r>
        <w:rPr>
          <w:rFonts w:hint="eastAsia"/>
          <w:sz w:val="24"/>
          <w:szCs w:val="24"/>
          <w:lang w:eastAsia="zh-CN"/>
        </w:rPr>
        <w:t>宋雪原</w:t>
      </w:r>
      <w:r>
        <w:rPr>
          <w:rFonts w:hint="eastAsia"/>
          <w:sz w:val="24"/>
          <w:szCs w:val="24"/>
        </w:rPr>
        <w:t xml:space="preserve">     </w:t>
      </w:r>
    </w:p>
    <w:p>
      <w:pPr>
        <w:pStyle w:val="4"/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电　话：0391</w:t>
      </w:r>
      <w:r>
        <w:rPr>
          <w:rFonts w:hint="eastAsia"/>
          <w:sz w:val="24"/>
          <w:szCs w:val="24"/>
          <w:lang w:val="en-US" w:eastAsia="zh-CN"/>
        </w:rPr>
        <w:t>-</w:t>
      </w:r>
      <w:r>
        <w:rPr>
          <w:rFonts w:hint="eastAsia"/>
          <w:sz w:val="24"/>
          <w:szCs w:val="24"/>
        </w:rPr>
        <w:t>8373821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                                         时间：2021年0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日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2C7EDC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ourceHanSansCN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842A5"/>
    <w:rsid w:val="14F842A5"/>
    <w:rsid w:val="6A1A3FDA"/>
    <w:rsid w:val="6A5B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0"/>
    <w:pPr>
      <w:spacing w:line="400" w:lineRule="exact"/>
    </w:pPr>
    <w:rPr>
      <w:rFonts w:eastAsia="宋体"/>
      <w:sz w:val="24"/>
    </w:rPr>
  </w:style>
  <w:style w:type="paragraph" w:styleId="4">
    <w:name w:val="Plain Text"/>
    <w:basedOn w:val="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2021-09-30T04:11:00Z</dcterms:created>
  <dc:creator>wangyong</dc:creator>
  <cp:lastModifiedBy>Administrator</cp:lastModifiedBy>
  <dcterms:modified xsi:type="dcterms:W3CDTF">2021-09-30T08:13:15Z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BD1FEC6195D9449AA2756C2BB9D7ED26</vt:lpwstr>
  </property>
</Properties>
</file>