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C343BC" w:rsidRDefault="00CA1EC2">
      <w:pPr>
        <w:spacing w:line="360" w:lineRule="auto"/>
        <w:jc w:val="center"/>
        <w:rPr>
          <w:rFonts w:ascii="宋体" w:hAnsi="宋体"/>
          <w:sz w:val="48"/>
          <w:szCs w:val="48"/>
        </w:rPr>
      </w:pPr>
      <w:bookmarkStart w:id="0" w:name="_Toc281574833"/>
      <w:r>
        <w:rPr>
          <w:rFonts w:ascii="宋体" w:hAnsi="宋体" w:hint="eastAsia"/>
          <w:b/>
          <w:sz w:val="48"/>
          <w:szCs w:val="48"/>
        </w:rPr>
        <w:t>武陟县第二次森林资源普查（调查）技术服务项目</w:t>
      </w:r>
      <w:bookmarkEnd w:id="0"/>
    </w:p>
    <w:p w:rsidR="00C343BC" w:rsidRDefault="00C343BC" w:rsidP="002B5B22">
      <w:pPr>
        <w:pStyle w:val="2"/>
        <w:ind w:left="480" w:firstLine="560"/>
      </w:pPr>
    </w:p>
    <w:p w:rsidR="00C343BC" w:rsidRDefault="00C343BC">
      <w:pPr>
        <w:pStyle w:val="a8"/>
      </w:pPr>
    </w:p>
    <w:p w:rsidR="00C343BC" w:rsidRDefault="00C343BC">
      <w:pPr>
        <w:rPr>
          <w:rFonts w:ascii="宋体" w:hAnsi="宋体"/>
        </w:rPr>
      </w:pPr>
    </w:p>
    <w:p w:rsidR="00C343BC" w:rsidRDefault="00C343BC">
      <w:pPr>
        <w:adjustRightInd w:val="0"/>
        <w:snapToGrid w:val="0"/>
        <w:jc w:val="center"/>
        <w:rPr>
          <w:rFonts w:ascii="黑体" w:eastAsia="黑体" w:hAnsi="宋体" w:cs="黑体"/>
          <w:b/>
          <w:bCs/>
          <w:kern w:val="0"/>
          <w:sz w:val="72"/>
          <w:szCs w:val="72"/>
        </w:rPr>
      </w:pPr>
    </w:p>
    <w:p w:rsidR="00C343BC" w:rsidRDefault="00CA1EC2">
      <w:pPr>
        <w:adjustRightInd w:val="0"/>
        <w:snapToGrid w:val="0"/>
        <w:jc w:val="center"/>
        <w:rPr>
          <w:rFonts w:ascii="黑体" w:eastAsia="黑体" w:hAnsi="宋体"/>
          <w:b/>
          <w:bCs/>
          <w:sz w:val="72"/>
          <w:szCs w:val="72"/>
        </w:rPr>
      </w:pPr>
      <w:r>
        <w:rPr>
          <w:rFonts w:ascii="黑体" w:eastAsia="黑体" w:hAnsi="宋体" w:cs="黑体" w:hint="eastAsia"/>
          <w:b/>
          <w:bCs/>
          <w:kern w:val="0"/>
          <w:sz w:val="72"/>
          <w:szCs w:val="72"/>
        </w:rPr>
        <w:t>招</w:t>
      </w:r>
      <w:r>
        <w:rPr>
          <w:rFonts w:ascii="黑体" w:eastAsia="黑体" w:hAnsi="宋体" w:cs="黑体"/>
          <w:b/>
          <w:bCs/>
          <w:kern w:val="0"/>
          <w:sz w:val="72"/>
          <w:szCs w:val="72"/>
        </w:rPr>
        <w:t xml:space="preserve"> </w:t>
      </w:r>
      <w:r>
        <w:rPr>
          <w:rFonts w:ascii="黑体" w:eastAsia="黑体" w:hAnsi="宋体" w:cs="黑体" w:hint="eastAsia"/>
          <w:b/>
          <w:bCs/>
          <w:kern w:val="0"/>
          <w:sz w:val="72"/>
          <w:szCs w:val="72"/>
        </w:rPr>
        <w:t>标</w:t>
      </w:r>
      <w:r>
        <w:rPr>
          <w:rFonts w:ascii="黑体" w:eastAsia="黑体" w:hAnsi="宋体" w:cs="黑体"/>
          <w:b/>
          <w:bCs/>
          <w:kern w:val="0"/>
          <w:sz w:val="72"/>
          <w:szCs w:val="72"/>
        </w:rPr>
        <w:t xml:space="preserve"> </w:t>
      </w:r>
      <w:r>
        <w:rPr>
          <w:rFonts w:ascii="黑体" w:eastAsia="黑体" w:hAnsi="宋体" w:cs="黑体" w:hint="eastAsia"/>
          <w:b/>
          <w:bCs/>
          <w:kern w:val="0"/>
          <w:sz w:val="72"/>
          <w:szCs w:val="72"/>
        </w:rPr>
        <w:t>文</w:t>
      </w:r>
      <w:r>
        <w:rPr>
          <w:rFonts w:ascii="黑体" w:eastAsia="黑体" w:hAnsi="宋体" w:cs="黑体"/>
          <w:b/>
          <w:bCs/>
          <w:kern w:val="0"/>
          <w:sz w:val="72"/>
          <w:szCs w:val="72"/>
        </w:rPr>
        <w:t xml:space="preserve"> </w:t>
      </w:r>
      <w:r>
        <w:rPr>
          <w:rFonts w:ascii="黑体" w:eastAsia="黑体" w:hAnsi="宋体" w:cs="黑体" w:hint="eastAsia"/>
          <w:b/>
          <w:bCs/>
          <w:kern w:val="0"/>
          <w:sz w:val="72"/>
          <w:szCs w:val="72"/>
        </w:rPr>
        <w:t>件</w:t>
      </w:r>
    </w:p>
    <w:p w:rsidR="00C343BC" w:rsidRDefault="00C343BC">
      <w:pPr>
        <w:widowControl/>
        <w:rPr>
          <w:rFonts w:ascii="宋体"/>
          <w:b/>
          <w:bCs/>
        </w:rPr>
      </w:pPr>
    </w:p>
    <w:p w:rsidR="00C343BC" w:rsidRDefault="00C343BC">
      <w:pPr>
        <w:widowControl/>
        <w:spacing w:line="360" w:lineRule="auto"/>
        <w:ind w:firstLineChars="546" w:firstLine="1644"/>
        <w:jc w:val="left"/>
        <w:rPr>
          <w:rFonts w:ascii="宋体" w:hAnsi="宋体"/>
          <w:b/>
          <w:sz w:val="30"/>
          <w:szCs w:val="30"/>
        </w:rPr>
      </w:pPr>
    </w:p>
    <w:p w:rsidR="00C343BC" w:rsidRDefault="00C343BC">
      <w:pPr>
        <w:widowControl/>
        <w:spacing w:line="360" w:lineRule="auto"/>
        <w:ind w:firstLineChars="546" w:firstLine="1644"/>
        <w:jc w:val="left"/>
        <w:rPr>
          <w:rFonts w:ascii="宋体" w:hAnsi="宋体"/>
          <w:b/>
          <w:sz w:val="30"/>
          <w:szCs w:val="30"/>
        </w:rPr>
      </w:pPr>
    </w:p>
    <w:p w:rsidR="00C343BC" w:rsidRDefault="00C343BC">
      <w:pPr>
        <w:widowControl/>
        <w:spacing w:line="360" w:lineRule="auto"/>
        <w:ind w:firstLineChars="546" w:firstLine="1644"/>
        <w:jc w:val="left"/>
        <w:rPr>
          <w:rFonts w:ascii="宋体" w:hAnsi="宋体"/>
          <w:b/>
          <w:sz w:val="30"/>
          <w:szCs w:val="30"/>
        </w:rPr>
      </w:pPr>
    </w:p>
    <w:p w:rsidR="00C343BC" w:rsidRDefault="00CA1EC2">
      <w:pPr>
        <w:widowControl/>
        <w:spacing w:line="360" w:lineRule="auto"/>
        <w:jc w:val="center"/>
        <w:rPr>
          <w:rFonts w:ascii="宋体" w:hAnsi="宋体"/>
          <w:b/>
          <w:sz w:val="30"/>
          <w:szCs w:val="30"/>
        </w:rPr>
      </w:pPr>
      <w:r>
        <w:rPr>
          <w:rFonts w:ascii="宋体" w:hAnsi="宋体" w:hint="eastAsia"/>
          <w:b/>
          <w:sz w:val="30"/>
          <w:szCs w:val="30"/>
        </w:rPr>
        <w:t>项目编号：</w:t>
      </w:r>
      <w:r>
        <w:rPr>
          <w:rFonts w:ascii="宋体" w:hAnsi="宋体" w:hint="eastAsia"/>
          <w:b/>
          <w:sz w:val="30"/>
          <w:szCs w:val="30"/>
        </w:rPr>
        <w:t>2023-GK-041</w:t>
      </w:r>
      <w:r>
        <w:rPr>
          <w:rFonts w:ascii="宋体" w:hAnsi="宋体" w:hint="eastAsia"/>
          <w:b/>
          <w:sz w:val="30"/>
          <w:szCs w:val="30"/>
        </w:rPr>
        <w:t>号</w:t>
      </w:r>
    </w:p>
    <w:p w:rsidR="00C343BC" w:rsidRDefault="00C343BC">
      <w:pPr>
        <w:spacing w:line="700" w:lineRule="exact"/>
        <w:rPr>
          <w:rFonts w:ascii="仿宋_GB2312" w:eastAsia="仿宋_GB2312" w:hAnsi="仿宋_GB2312" w:cs="仿宋_GB2312"/>
          <w:b/>
          <w:bCs/>
          <w:sz w:val="32"/>
          <w:szCs w:val="32"/>
        </w:rPr>
      </w:pPr>
    </w:p>
    <w:p w:rsidR="00C343BC" w:rsidRDefault="00C343BC" w:rsidP="002B5B22">
      <w:pPr>
        <w:pStyle w:val="2"/>
        <w:ind w:left="480" w:firstLine="560"/>
      </w:pPr>
    </w:p>
    <w:p w:rsidR="00C343BC" w:rsidRDefault="00C343BC">
      <w:pPr>
        <w:pStyle w:val="a8"/>
        <w:jc w:val="center"/>
      </w:pPr>
    </w:p>
    <w:p w:rsidR="00C343BC" w:rsidRDefault="00C343BC"/>
    <w:p w:rsidR="00C343BC" w:rsidRDefault="00C343BC">
      <w:pPr>
        <w:pStyle w:val="2"/>
        <w:ind w:left="480" w:firstLine="560"/>
      </w:pPr>
    </w:p>
    <w:p w:rsidR="00C343BC" w:rsidRDefault="00CA1EC2">
      <w:pPr>
        <w:spacing w:line="600" w:lineRule="exact"/>
        <w:ind w:firstLineChars="345" w:firstLine="1108"/>
        <w:rPr>
          <w:rFonts w:ascii="宋体" w:hAnsi="宋体"/>
          <w:b/>
          <w:sz w:val="32"/>
          <w:szCs w:val="32"/>
        </w:rPr>
      </w:pPr>
      <w:r>
        <w:rPr>
          <w:rFonts w:ascii="宋体" w:hAnsi="宋体" w:hint="eastAsia"/>
          <w:b/>
          <w:sz w:val="32"/>
          <w:szCs w:val="32"/>
        </w:rPr>
        <w:t xml:space="preserve">  </w:t>
      </w:r>
      <w:r>
        <w:rPr>
          <w:rFonts w:ascii="宋体" w:hAnsi="宋体" w:hint="eastAsia"/>
          <w:b/>
          <w:sz w:val="32"/>
          <w:szCs w:val="32"/>
        </w:rPr>
        <w:t>采</w:t>
      </w:r>
      <w:r>
        <w:rPr>
          <w:rFonts w:ascii="宋体" w:hAnsi="宋体" w:hint="eastAsia"/>
          <w:b/>
          <w:sz w:val="32"/>
          <w:szCs w:val="32"/>
        </w:rPr>
        <w:t xml:space="preserve">   </w:t>
      </w:r>
      <w:r>
        <w:rPr>
          <w:rFonts w:ascii="宋体" w:hAnsi="宋体" w:hint="eastAsia"/>
          <w:b/>
          <w:sz w:val="32"/>
          <w:szCs w:val="32"/>
        </w:rPr>
        <w:t>购</w:t>
      </w:r>
      <w:r>
        <w:rPr>
          <w:rFonts w:ascii="宋体" w:hAnsi="宋体" w:hint="eastAsia"/>
          <w:b/>
          <w:sz w:val="32"/>
          <w:szCs w:val="32"/>
        </w:rPr>
        <w:t xml:space="preserve">   </w:t>
      </w:r>
      <w:r>
        <w:rPr>
          <w:rFonts w:ascii="宋体" w:hAnsi="宋体" w:hint="eastAsia"/>
          <w:b/>
          <w:sz w:val="32"/>
          <w:szCs w:val="32"/>
        </w:rPr>
        <w:t>人：武陟县林业发展服务中心</w:t>
      </w:r>
    </w:p>
    <w:p w:rsidR="00C343BC" w:rsidRDefault="00CA1EC2">
      <w:pPr>
        <w:spacing w:line="600" w:lineRule="exact"/>
        <w:rPr>
          <w:rFonts w:ascii="宋体" w:hAnsi="宋体"/>
          <w:b/>
          <w:sz w:val="32"/>
          <w:szCs w:val="32"/>
          <w:u w:val="single"/>
        </w:rPr>
      </w:pPr>
      <w:r>
        <w:rPr>
          <w:rFonts w:ascii="宋体" w:hAnsi="宋体" w:hint="eastAsia"/>
          <w:b/>
          <w:sz w:val="32"/>
          <w:szCs w:val="32"/>
        </w:rPr>
        <w:t xml:space="preserve">         </w:t>
      </w:r>
      <w:r>
        <w:rPr>
          <w:rFonts w:ascii="宋体" w:hAnsi="宋体" w:hint="eastAsia"/>
          <w:b/>
          <w:sz w:val="32"/>
          <w:szCs w:val="32"/>
        </w:rPr>
        <w:t>采购代理机构：</w:t>
      </w:r>
      <w:r>
        <w:rPr>
          <w:rFonts w:ascii="宋体" w:hAnsi="宋体" w:hint="eastAsia"/>
          <w:b/>
          <w:sz w:val="32"/>
          <w:szCs w:val="32"/>
        </w:rPr>
        <w:t>达信建设发展有限公司</w:t>
      </w:r>
    </w:p>
    <w:p w:rsidR="00C343BC" w:rsidRDefault="00C343BC">
      <w:pPr>
        <w:pStyle w:val="12"/>
        <w:rPr>
          <w:rFonts w:ascii="Times New Roman" w:hAnsi="Times New Roman" w:cs="Times New Roman"/>
        </w:rPr>
        <w:sectPr w:rsidR="00C343BC">
          <w:pgSz w:w="11907" w:h="16840"/>
          <w:pgMar w:top="1417" w:right="1531" w:bottom="1417" w:left="1531" w:header="567" w:footer="998" w:gutter="0"/>
          <w:pgNumType w:start="1"/>
          <w:cols w:space="720"/>
          <w:docGrid w:type="lines" w:linePitch="380"/>
        </w:sectPr>
      </w:pPr>
    </w:p>
    <w:p w:rsidR="00C343BC" w:rsidRDefault="00CA1EC2">
      <w:pPr>
        <w:spacing w:line="360" w:lineRule="auto"/>
        <w:jc w:val="center"/>
        <w:rPr>
          <w:rFonts w:ascii="宋体" w:hAnsi="宋体"/>
          <w:b/>
          <w:bCs/>
          <w:sz w:val="32"/>
          <w:szCs w:val="32"/>
        </w:rPr>
      </w:pPr>
      <w:r>
        <w:rPr>
          <w:rFonts w:ascii="宋体" w:hAnsi="宋体" w:hint="eastAsia"/>
          <w:b/>
          <w:bCs/>
          <w:sz w:val="32"/>
          <w:szCs w:val="32"/>
        </w:rPr>
        <w:lastRenderedPageBreak/>
        <w:t>目</w:t>
      </w:r>
      <w:r>
        <w:rPr>
          <w:rFonts w:ascii="宋体" w:hAnsi="宋体" w:hint="eastAsia"/>
          <w:b/>
          <w:bCs/>
          <w:sz w:val="32"/>
          <w:szCs w:val="32"/>
        </w:rPr>
        <w:t xml:space="preserve">     </w:t>
      </w:r>
      <w:r>
        <w:rPr>
          <w:rFonts w:ascii="宋体" w:hAnsi="宋体" w:hint="eastAsia"/>
          <w:b/>
          <w:bCs/>
          <w:sz w:val="32"/>
          <w:szCs w:val="32"/>
        </w:rPr>
        <w:t>录</w:t>
      </w:r>
    </w:p>
    <w:p w:rsidR="00C343BC" w:rsidRDefault="00C343BC">
      <w:pPr>
        <w:pStyle w:val="10"/>
        <w:tabs>
          <w:tab w:val="right" w:leader="dot" w:pos="8845"/>
        </w:tabs>
      </w:pPr>
      <w:r w:rsidRPr="00C343BC">
        <w:rPr>
          <w:rFonts w:ascii="宋体" w:hAnsi="宋体" w:cs="宋体" w:hint="eastAsia"/>
          <w:szCs w:val="21"/>
          <w:lang w:val="zh-CN"/>
        </w:rPr>
        <w:fldChar w:fldCharType="begin"/>
      </w:r>
      <w:r w:rsidR="00CA1EC2">
        <w:rPr>
          <w:rFonts w:ascii="宋体" w:hAnsi="宋体" w:cs="宋体" w:hint="eastAsia"/>
          <w:szCs w:val="21"/>
          <w:lang w:val="zh-CN"/>
        </w:rPr>
        <w:instrText xml:space="preserve"> TOC \o "1-3" \h \z \u </w:instrText>
      </w:r>
      <w:r w:rsidRPr="00C343BC">
        <w:rPr>
          <w:rFonts w:ascii="宋体" w:hAnsi="宋体" w:cs="宋体" w:hint="eastAsia"/>
          <w:szCs w:val="21"/>
          <w:lang w:val="zh-CN"/>
        </w:rPr>
        <w:fldChar w:fldCharType="separate"/>
      </w:r>
      <w:hyperlink w:anchor="_Toc17326" w:history="1">
        <w:r w:rsidR="00CA1EC2">
          <w:rPr>
            <w:rFonts w:ascii="宋体" w:hAnsi="宋体" w:cs="宋体" w:hint="eastAsia"/>
          </w:rPr>
          <w:t>第一章</w:t>
        </w:r>
        <w:r w:rsidR="00CA1EC2">
          <w:rPr>
            <w:rFonts w:ascii="宋体" w:hAnsi="宋体" w:cs="宋体" w:hint="eastAsia"/>
          </w:rPr>
          <w:t xml:space="preserve"> </w:t>
        </w:r>
        <w:r w:rsidR="00CA1EC2">
          <w:rPr>
            <w:rFonts w:ascii="宋体" w:hAnsi="宋体" w:cs="宋体" w:hint="eastAsia"/>
          </w:rPr>
          <w:t>招标公告</w:t>
        </w:r>
        <w:r w:rsidR="00CA1EC2">
          <w:tab/>
        </w:r>
        <w:r>
          <w:fldChar w:fldCharType="begin"/>
        </w:r>
        <w:r w:rsidR="00CA1EC2">
          <w:instrText xml:space="preserve"> PAGEREF _Toc17326 \h </w:instrText>
        </w:r>
        <w:r>
          <w:fldChar w:fldCharType="separate"/>
        </w:r>
        <w:r w:rsidR="00CA1EC2">
          <w:t>2</w:t>
        </w:r>
        <w:r>
          <w:fldChar w:fldCharType="end"/>
        </w:r>
      </w:hyperlink>
    </w:p>
    <w:p w:rsidR="00C343BC" w:rsidRDefault="00C343BC">
      <w:pPr>
        <w:pStyle w:val="10"/>
        <w:tabs>
          <w:tab w:val="right" w:leader="dot" w:pos="8845"/>
        </w:tabs>
      </w:pPr>
      <w:hyperlink w:anchor="_Toc2419" w:history="1">
        <w:r w:rsidR="00CA1EC2">
          <w:rPr>
            <w:rFonts w:ascii="宋体" w:hAnsi="宋体" w:cs="宋体" w:hint="eastAsia"/>
          </w:rPr>
          <w:t>第二章</w:t>
        </w:r>
        <w:r w:rsidR="00CA1EC2">
          <w:rPr>
            <w:rFonts w:ascii="宋体" w:hAnsi="宋体" w:cs="宋体" w:hint="eastAsia"/>
          </w:rPr>
          <w:t xml:space="preserve"> </w:t>
        </w:r>
        <w:r w:rsidR="00CA1EC2">
          <w:rPr>
            <w:rFonts w:ascii="宋体" w:hAnsi="宋体" w:cs="宋体" w:hint="eastAsia"/>
          </w:rPr>
          <w:t>投标人须知</w:t>
        </w:r>
        <w:r w:rsidR="00CA1EC2">
          <w:tab/>
        </w:r>
        <w:r>
          <w:fldChar w:fldCharType="begin"/>
        </w:r>
        <w:r w:rsidR="00CA1EC2">
          <w:instrText xml:space="preserve"> PAGEREF _Toc2419 \h </w:instrText>
        </w:r>
        <w:r>
          <w:fldChar w:fldCharType="separate"/>
        </w:r>
        <w:r w:rsidR="00CA1EC2">
          <w:t>6</w:t>
        </w:r>
        <w:r>
          <w:fldChar w:fldCharType="end"/>
        </w:r>
      </w:hyperlink>
    </w:p>
    <w:p w:rsidR="00C343BC" w:rsidRDefault="00C343BC" w:rsidP="002B5B22">
      <w:pPr>
        <w:pStyle w:val="21"/>
        <w:tabs>
          <w:tab w:val="right" w:leader="dot" w:pos="8845"/>
        </w:tabs>
        <w:ind w:left="480"/>
      </w:pPr>
      <w:hyperlink w:anchor="_Toc17210" w:history="1">
        <w:r w:rsidR="00CA1EC2">
          <w:rPr>
            <w:rFonts w:ascii="宋体" w:hAnsi="宋体" w:cs="宋体" w:hint="eastAsia"/>
            <w:szCs w:val="30"/>
          </w:rPr>
          <w:t>一、</w:t>
        </w:r>
        <w:r w:rsidR="00CA1EC2">
          <w:rPr>
            <w:rFonts w:ascii="宋体" w:hAnsi="宋体" w:cs="宋体" w:hint="eastAsia"/>
            <w:szCs w:val="30"/>
          </w:rPr>
          <w:t xml:space="preserve"> </w:t>
        </w:r>
        <w:r w:rsidR="00CA1EC2">
          <w:rPr>
            <w:rFonts w:ascii="宋体" w:hAnsi="宋体" w:cs="宋体" w:hint="eastAsia"/>
            <w:szCs w:val="30"/>
          </w:rPr>
          <w:t>总则</w:t>
        </w:r>
        <w:r w:rsidR="00CA1EC2">
          <w:tab/>
        </w:r>
        <w:r>
          <w:fldChar w:fldCharType="begin"/>
        </w:r>
        <w:r w:rsidR="00CA1EC2">
          <w:instrText xml:space="preserve"> PAGEREF _Toc17210 \h </w:instrText>
        </w:r>
        <w:r>
          <w:fldChar w:fldCharType="separate"/>
        </w:r>
        <w:r w:rsidR="00CA1EC2">
          <w:t>10</w:t>
        </w:r>
        <w:r>
          <w:fldChar w:fldCharType="end"/>
        </w:r>
      </w:hyperlink>
    </w:p>
    <w:p w:rsidR="00C343BC" w:rsidRDefault="00C343BC" w:rsidP="002B5B22">
      <w:pPr>
        <w:pStyle w:val="21"/>
        <w:tabs>
          <w:tab w:val="right" w:leader="dot" w:pos="8845"/>
        </w:tabs>
        <w:ind w:left="480"/>
      </w:pPr>
      <w:hyperlink w:anchor="_Toc26321" w:history="1">
        <w:r w:rsidR="00CA1EC2">
          <w:rPr>
            <w:rFonts w:ascii="宋体" w:hAnsi="宋体" w:cs="宋体" w:hint="eastAsia"/>
            <w:szCs w:val="30"/>
          </w:rPr>
          <w:t>二、</w:t>
        </w:r>
        <w:r w:rsidR="00CA1EC2">
          <w:rPr>
            <w:rFonts w:ascii="宋体" w:hAnsi="宋体" w:cs="宋体" w:hint="eastAsia"/>
            <w:szCs w:val="30"/>
          </w:rPr>
          <w:t xml:space="preserve"> </w:t>
        </w:r>
        <w:r w:rsidR="00CA1EC2">
          <w:rPr>
            <w:rFonts w:ascii="宋体" w:hAnsi="宋体" w:cs="宋体" w:hint="eastAsia"/>
            <w:szCs w:val="30"/>
          </w:rPr>
          <w:t>招标文件</w:t>
        </w:r>
        <w:r w:rsidR="00CA1EC2">
          <w:tab/>
        </w:r>
        <w:r>
          <w:fldChar w:fldCharType="begin"/>
        </w:r>
        <w:r w:rsidR="00CA1EC2">
          <w:instrText xml:space="preserve"> PAGEREF _Toc26321 \h </w:instrText>
        </w:r>
        <w:r>
          <w:fldChar w:fldCharType="separate"/>
        </w:r>
        <w:r w:rsidR="00CA1EC2">
          <w:t>13</w:t>
        </w:r>
        <w:r>
          <w:fldChar w:fldCharType="end"/>
        </w:r>
      </w:hyperlink>
    </w:p>
    <w:p w:rsidR="00C343BC" w:rsidRDefault="00C343BC" w:rsidP="002B5B22">
      <w:pPr>
        <w:pStyle w:val="21"/>
        <w:tabs>
          <w:tab w:val="right" w:leader="dot" w:pos="8845"/>
        </w:tabs>
        <w:ind w:left="480"/>
      </w:pPr>
      <w:hyperlink w:anchor="_Toc29368" w:history="1">
        <w:r w:rsidR="00CA1EC2">
          <w:rPr>
            <w:rFonts w:ascii="宋体" w:hAnsi="宋体" w:cs="宋体" w:hint="eastAsia"/>
            <w:szCs w:val="30"/>
          </w:rPr>
          <w:t>三、</w:t>
        </w:r>
        <w:r w:rsidR="00CA1EC2">
          <w:rPr>
            <w:rFonts w:ascii="宋体" w:hAnsi="宋体" w:cs="宋体" w:hint="eastAsia"/>
            <w:szCs w:val="30"/>
          </w:rPr>
          <w:t xml:space="preserve"> </w:t>
        </w:r>
        <w:r w:rsidR="00CA1EC2">
          <w:rPr>
            <w:rFonts w:ascii="宋体" w:hAnsi="宋体" w:cs="宋体" w:hint="eastAsia"/>
            <w:szCs w:val="30"/>
          </w:rPr>
          <w:t>投标文件的编制</w:t>
        </w:r>
        <w:r w:rsidR="00CA1EC2">
          <w:tab/>
        </w:r>
        <w:r>
          <w:fldChar w:fldCharType="begin"/>
        </w:r>
        <w:r w:rsidR="00CA1EC2">
          <w:instrText xml:space="preserve"> PAGEREF _Toc29368 \h </w:instrText>
        </w:r>
        <w:r>
          <w:fldChar w:fldCharType="separate"/>
        </w:r>
        <w:r w:rsidR="00CA1EC2">
          <w:t>14</w:t>
        </w:r>
        <w:r>
          <w:fldChar w:fldCharType="end"/>
        </w:r>
      </w:hyperlink>
    </w:p>
    <w:p w:rsidR="00C343BC" w:rsidRDefault="00C343BC" w:rsidP="002B5B22">
      <w:pPr>
        <w:pStyle w:val="21"/>
        <w:tabs>
          <w:tab w:val="right" w:leader="dot" w:pos="8845"/>
        </w:tabs>
        <w:ind w:left="480"/>
      </w:pPr>
      <w:hyperlink w:anchor="_Toc28333" w:history="1">
        <w:r w:rsidR="00CA1EC2">
          <w:rPr>
            <w:rFonts w:ascii="宋体" w:hAnsi="宋体" w:cs="宋体" w:hint="eastAsia"/>
            <w:szCs w:val="30"/>
          </w:rPr>
          <w:t>四、</w:t>
        </w:r>
        <w:r w:rsidR="00CA1EC2">
          <w:rPr>
            <w:rFonts w:ascii="宋体" w:hAnsi="宋体" w:cs="宋体" w:hint="eastAsia"/>
            <w:szCs w:val="30"/>
          </w:rPr>
          <w:t xml:space="preserve"> </w:t>
        </w:r>
        <w:r w:rsidR="00CA1EC2">
          <w:rPr>
            <w:rFonts w:ascii="宋体" w:hAnsi="宋体" w:cs="宋体" w:hint="eastAsia"/>
            <w:szCs w:val="30"/>
          </w:rPr>
          <w:t>投标文件的递交、修改和撤回</w:t>
        </w:r>
        <w:r w:rsidR="00CA1EC2">
          <w:tab/>
        </w:r>
        <w:r>
          <w:fldChar w:fldCharType="begin"/>
        </w:r>
        <w:r w:rsidR="00CA1EC2">
          <w:instrText xml:space="preserve"> PAGEREF _Toc28333 \h </w:instrText>
        </w:r>
        <w:r>
          <w:fldChar w:fldCharType="separate"/>
        </w:r>
        <w:r w:rsidR="00CA1EC2">
          <w:t>16</w:t>
        </w:r>
        <w:r>
          <w:fldChar w:fldCharType="end"/>
        </w:r>
      </w:hyperlink>
    </w:p>
    <w:p w:rsidR="00C343BC" w:rsidRDefault="00C343BC" w:rsidP="002B5B22">
      <w:pPr>
        <w:pStyle w:val="21"/>
        <w:tabs>
          <w:tab w:val="right" w:leader="dot" w:pos="8845"/>
        </w:tabs>
        <w:ind w:left="480"/>
      </w:pPr>
      <w:hyperlink w:anchor="_Toc20676" w:history="1">
        <w:r w:rsidR="00CA1EC2">
          <w:rPr>
            <w:rFonts w:ascii="宋体" w:hAnsi="宋体" w:cs="宋体" w:hint="eastAsia"/>
            <w:szCs w:val="30"/>
          </w:rPr>
          <w:t>五、</w:t>
        </w:r>
        <w:r w:rsidR="00CA1EC2">
          <w:rPr>
            <w:rFonts w:ascii="宋体" w:hAnsi="宋体" w:cs="宋体" w:hint="eastAsia"/>
            <w:szCs w:val="30"/>
          </w:rPr>
          <w:t xml:space="preserve"> </w:t>
        </w:r>
        <w:r w:rsidR="00CA1EC2">
          <w:rPr>
            <w:rFonts w:ascii="宋体" w:hAnsi="宋体" w:cs="宋体" w:hint="eastAsia"/>
            <w:szCs w:val="30"/>
          </w:rPr>
          <w:t>开标与评标</w:t>
        </w:r>
        <w:r w:rsidR="00CA1EC2">
          <w:tab/>
        </w:r>
        <w:r>
          <w:fldChar w:fldCharType="begin"/>
        </w:r>
        <w:r w:rsidR="00CA1EC2">
          <w:instrText xml:space="preserve"> PAGEREF _Toc20676 \h </w:instrText>
        </w:r>
        <w:r>
          <w:fldChar w:fldCharType="separate"/>
        </w:r>
        <w:r w:rsidR="00CA1EC2">
          <w:t>17</w:t>
        </w:r>
        <w:r>
          <w:fldChar w:fldCharType="end"/>
        </w:r>
      </w:hyperlink>
    </w:p>
    <w:p w:rsidR="00C343BC" w:rsidRDefault="00C343BC" w:rsidP="002B5B22">
      <w:pPr>
        <w:pStyle w:val="21"/>
        <w:tabs>
          <w:tab w:val="right" w:leader="dot" w:pos="8845"/>
        </w:tabs>
        <w:ind w:left="480"/>
      </w:pPr>
      <w:hyperlink w:anchor="_Toc18891" w:history="1">
        <w:r w:rsidR="00CA1EC2">
          <w:rPr>
            <w:rFonts w:ascii="宋体" w:hAnsi="宋体" w:cs="宋体" w:hint="eastAsia"/>
            <w:szCs w:val="30"/>
          </w:rPr>
          <w:t>六、</w:t>
        </w:r>
        <w:r w:rsidR="00CA1EC2">
          <w:rPr>
            <w:rFonts w:ascii="宋体" w:hAnsi="宋体" w:cs="宋体" w:hint="eastAsia"/>
            <w:szCs w:val="30"/>
          </w:rPr>
          <w:t xml:space="preserve"> </w:t>
        </w:r>
        <w:r w:rsidR="00CA1EC2">
          <w:rPr>
            <w:rFonts w:ascii="宋体" w:hAnsi="宋体" w:cs="宋体" w:hint="eastAsia"/>
            <w:szCs w:val="30"/>
          </w:rPr>
          <w:t>中标和合同</w:t>
        </w:r>
        <w:r w:rsidR="00CA1EC2">
          <w:tab/>
        </w:r>
        <w:r>
          <w:fldChar w:fldCharType="begin"/>
        </w:r>
        <w:r w:rsidR="00CA1EC2">
          <w:instrText xml:space="preserve"> PAGEREF _Toc18891 \h </w:instrText>
        </w:r>
        <w:r>
          <w:fldChar w:fldCharType="separate"/>
        </w:r>
        <w:r w:rsidR="00CA1EC2">
          <w:t>22</w:t>
        </w:r>
        <w:r>
          <w:fldChar w:fldCharType="end"/>
        </w:r>
      </w:hyperlink>
    </w:p>
    <w:p w:rsidR="00C343BC" w:rsidRDefault="00C343BC">
      <w:pPr>
        <w:pStyle w:val="10"/>
        <w:tabs>
          <w:tab w:val="right" w:leader="dot" w:pos="8845"/>
        </w:tabs>
      </w:pPr>
      <w:hyperlink w:anchor="_Toc23874" w:history="1">
        <w:r w:rsidR="00CA1EC2">
          <w:rPr>
            <w:rFonts w:ascii="宋体" w:hAnsi="宋体" w:cs="宋体" w:hint="eastAsia"/>
          </w:rPr>
          <w:t>第三章</w:t>
        </w:r>
        <w:r w:rsidR="00CA1EC2">
          <w:rPr>
            <w:rFonts w:ascii="宋体" w:hAnsi="宋体" w:cs="宋体" w:hint="eastAsia"/>
          </w:rPr>
          <w:t xml:space="preserve"> </w:t>
        </w:r>
        <w:r w:rsidR="00CA1EC2">
          <w:rPr>
            <w:rFonts w:ascii="宋体" w:hAnsi="宋体" w:cs="宋体" w:hint="eastAsia"/>
          </w:rPr>
          <w:t>拟签订的合同文本</w:t>
        </w:r>
        <w:r w:rsidR="00CA1EC2">
          <w:tab/>
        </w:r>
        <w:r>
          <w:fldChar w:fldCharType="begin"/>
        </w:r>
        <w:r w:rsidR="00CA1EC2">
          <w:instrText xml:space="preserve"> PAGEREF _Toc23874 \h </w:instrText>
        </w:r>
        <w:r>
          <w:fldChar w:fldCharType="separate"/>
        </w:r>
        <w:r w:rsidR="00CA1EC2">
          <w:t>25</w:t>
        </w:r>
        <w:r>
          <w:fldChar w:fldCharType="end"/>
        </w:r>
      </w:hyperlink>
    </w:p>
    <w:p w:rsidR="00C343BC" w:rsidRDefault="00C343BC">
      <w:pPr>
        <w:pStyle w:val="10"/>
        <w:tabs>
          <w:tab w:val="right" w:leader="dot" w:pos="8845"/>
        </w:tabs>
      </w:pPr>
      <w:hyperlink w:anchor="_Toc20971" w:history="1">
        <w:r w:rsidR="00CA1EC2">
          <w:rPr>
            <w:rFonts w:ascii="宋体" w:hAnsi="宋体" w:cs="宋体" w:hint="eastAsia"/>
          </w:rPr>
          <w:t>第四章</w:t>
        </w:r>
        <w:r w:rsidR="00CA1EC2">
          <w:rPr>
            <w:rFonts w:ascii="宋体" w:hAnsi="宋体" w:cs="宋体" w:hint="eastAsia"/>
          </w:rPr>
          <w:t xml:space="preserve"> </w:t>
        </w:r>
        <w:r w:rsidR="00CA1EC2">
          <w:rPr>
            <w:rFonts w:ascii="宋体" w:hAnsi="宋体" w:cs="宋体" w:hint="eastAsia"/>
          </w:rPr>
          <w:t>采购需求</w:t>
        </w:r>
        <w:r w:rsidR="00CA1EC2">
          <w:tab/>
        </w:r>
        <w:r>
          <w:fldChar w:fldCharType="begin"/>
        </w:r>
        <w:r w:rsidR="00CA1EC2">
          <w:instrText xml:space="preserve"> PAGEREF _Toc20971 \h </w:instrText>
        </w:r>
        <w:r>
          <w:fldChar w:fldCharType="separate"/>
        </w:r>
        <w:r w:rsidR="00CA1EC2">
          <w:t>27</w:t>
        </w:r>
        <w:r>
          <w:fldChar w:fldCharType="end"/>
        </w:r>
      </w:hyperlink>
    </w:p>
    <w:p w:rsidR="00C343BC" w:rsidRDefault="00C343BC">
      <w:pPr>
        <w:pStyle w:val="10"/>
        <w:tabs>
          <w:tab w:val="right" w:leader="dot" w:pos="8845"/>
        </w:tabs>
      </w:pPr>
      <w:hyperlink w:anchor="_Toc9908" w:history="1">
        <w:r w:rsidR="00CA1EC2">
          <w:rPr>
            <w:rFonts w:ascii="宋体" w:hAnsi="宋体" w:cs="宋体" w:hint="eastAsia"/>
          </w:rPr>
          <w:t>第五章</w:t>
        </w:r>
        <w:r w:rsidR="00CA1EC2">
          <w:rPr>
            <w:rFonts w:ascii="宋体" w:hAnsi="宋体" w:cs="宋体" w:hint="eastAsia"/>
          </w:rPr>
          <w:t xml:space="preserve"> </w:t>
        </w:r>
        <w:r w:rsidR="00CA1EC2">
          <w:rPr>
            <w:rFonts w:ascii="宋体" w:hAnsi="宋体" w:cs="宋体" w:hint="eastAsia"/>
          </w:rPr>
          <w:t>投标文件格式</w:t>
        </w:r>
        <w:r w:rsidR="00CA1EC2">
          <w:tab/>
        </w:r>
        <w:r>
          <w:fldChar w:fldCharType="begin"/>
        </w:r>
        <w:r w:rsidR="00CA1EC2">
          <w:instrText xml:space="preserve"> PAGEREF _Toc9908 \h </w:instrText>
        </w:r>
        <w:r>
          <w:fldChar w:fldCharType="separate"/>
        </w:r>
        <w:r w:rsidR="00CA1EC2">
          <w:t>31</w:t>
        </w:r>
        <w:r>
          <w:fldChar w:fldCharType="end"/>
        </w:r>
      </w:hyperlink>
    </w:p>
    <w:p w:rsidR="00C343BC" w:rsidRDefault="00C343BC">
      <w:pPr>
        <w:pStyle w:val="10"/>
        <w:tabs>
          <w:tab w:val="right" w:leader="dot" w:pos="8845"/>
        </w:tabs>
      </w:pPr>
      <w:hyperlink w:anchor="_Toc4161" w:history="1">
        <w:r w:rsidR="00CA1EC2">
          <w:rPr>
            <w:rFonts w:ascii="宋体" w:hAnsi="宋体" w:cs="宋体" w:hint="eastAsia"/>
          </w:rPr>
          <w:t>第六章</w:t>
        </w:r>
        <w:r w:rsidR="00CA1EC2">
          <w:rPr>
            <w:rFonts w:ascii="宋体" w:hAnsi="宋体" w:cs="宋体" w:hint="eastAsia"/>
          </w:rPr>
          <w:t xml:space="preserve"> </w:t>
        </w:r>
        <w:r w:rsidR="00CA1EC2">
          <w:rPr>
            <w:rFonts w:ascii="宋体" w:hAnsi="宋体" w:cs="宋体" w:hint="eastAsia"/>
          </w:rPr>
          <w:t>评标方法和评标标准</w:t>
        </w:r>
        <w:r w:rsidR="00CA1EC2">
          <w:tab/>
        </w:r>
        <w:r>
          <w:fldChar w:fldCharType="begin"/>
        </w:r>
        <w:r w:rsidR="00CA1EC2">
          <w:instrText xml:space="preserve"> PAGEREF _Toc4161 \h </w:instrText>
        </w:r>
        <w:r>
          <w:fldChar w:fldCharType="separate"/>
        </w:r>
        <w:r w:rsidR="00CA1EC2">
          <w:t>51</w:t>
        </w:r>
        <w:r>
          <w:fldChar w:fldCharType="end"/>
        </w:r>
      </w:hyperlink>
    </w:p>
    <w:p w:rsidR="00C343BC" w:rsidRDefault="00C343BC">
      <w:pPr>
        <w:spacing w:line="440" w:lineRule="exact"/>
        <w:ind w:rightChars="-130" w:right="-312"/>
        <w:jc w:val="center"/>
        <w:rPr>
          <w:rFonts w:ascii="宋体" w:hAnsi="宋体"/>
          <w:bCs/>
          <w:caps/>
          <w:szCs w:val="21"/>
          <w:lang w:val="zh-CN"/>
        </w:rPr>
      </w:pPr>
      <w:r>
        <w:rPr>
          <w:rFonts w:ascii="宋体" w:hAnsi="宋体" w:hint="eastAsia"/>
          <w:bCs/>
          <w:caps/>
          <w:szCs w:val="21"/>
          <w:lang w:val="zh-CN"/>
        </w:rPr>
        <w:fldChar w:fldCharType="end"/>
      </w:r>
    </w:p>
    <w:p w:rsidR="00C343BC" w:rsidRDefault="00CA1EC2">
      <w:pPr>
        <w:spacing w:line="440" w:lineRule="exact"/>
        <w:ind w:rightChars="-130" w:right="-312"/>
        <w:jc w:val="center"/>
        <w:rPr>
          <w:rFonts w:ascii="宋体" w:hAnsi="宋体"/>
          <w:b/>
          <w:bCs/>
          <w:caps/>
          <w:sz w:val="32"/>
          <w:szCs w:val="32"/>
          <w:lang w:val="zh-CN"/>
        </w:rPr>
      </w:pPr>
      <w:r>
        <w:rPr>
          <w:rFonts w:ascii="宋体" w:hAnsi="宋体" w:hint="eastAsia"/>
          <w:b/>
          <w:bCs/>
          <w:caps/>
          <w:sz w:val="32"/>
          <w:szCs w:val="32"/>
          <w:lang w:val="zh-CN"/>
        </w:rPr>
        <w:t xml:space="preserve"> </w:t>
      </w:r>
    </w:p>
    <w:p w:rsidR="00C343BC" w:rsidRDefault="00C343BC">
      <w:pPr>
        <w:pStyle w:val="af1"/>
        <w:spacing w:line="480" w:lineRule="exact"/>
        <w:ind w:rightChars="-30" w:right="-72"/>
        <w:outlineLvl w:val="9"/>
        <w:rPr>
          <w:rFonts w:ascii="宋体" w:hAnsi="宋体" w:cs="宋体"/>
          <w:bCs w:val="0"/>
        </w:rPr>
      </w:pPr>
    </w:p>
    <w:p w:rsidR="00C343BC" w:rsidRDefault="00C343BC">
      <w:pPr>
        <w:pStyle w:val="af1"/>
        <w:spacing w:line="480" w:lineRule="exact"/>
        <w:ind w:rightChars="-30" w:right="-72"/>
        <w:outlineLvl w:val="9"/>
        <w:rPr>
          <w:rFonts w:ascii="宋体" w:hAnsi="宋体" w:cs="宋体"/>
          <w:bCs w:val="0"/>
        </w:rPr>
      </w:pPr>
    </w:p>
    <w:p w:rsidR="00C343BC" w:rsidRDefault="00C343BC">
      <w:pPr>
        <w:pStyle w:val="af1"/>
        <w:spacing w:line="480" w:lineRule="exact"/>
        <w:ind w:rightChars="-30" w:right="-72"/>
        <w:outlineLvl w:val="9"/>
        <w:rPr>
          <w:rFonts w:ascii="宋体" w:hAnsi="宋体" w:cs="宋体"/>
          <w:bCs w:val="0"/>
        </w:rPr>
      </w:pPr>
    </w:p>
    <w:p w:rsidR="00C343BC" w:rsidRDefault="00C343BC">
      <w:pPr>
        <w:pStyle w:val="af1"/>
        <w:spacing w:line="480" w:lineRule="exact"/>
        <w:ind w:rightChars="-30" w:right="-72"/>
        <w:outlineLvl w:val="9"/>
        <w:rPr>
          <w:rFonts w:ascii="宋体" w:hAnsi="宋体" w:cs="宋体"/>
          <w:bCs w:val="0"/>
        </w:rPr>
      </w:pPr>
    </w:p>
    <w:p w:rsidR="00C343BC" w:rsidRDefault="00C343BC">
      <w:pPr>
        <w:pStyle w:val="af1"/>
        <w:spacing w:line="480" w:lineRule="exact"/>
        <w:ind w:rightChars="-30" w:right="-72"/>
        <w:outlineLvl w:val="9"/>
        <w:rPr>
          <w:rFonts w:ascii="宋体" w:hAnsi="宋体" w:cs="宋体"/>
          <w:bCs w:val="0"/>
        </w:rPr>
      </w:pPr>
    </w:p>
    <w:p w:rsidR="00C343BC" w:rsidRDefault="00C343BC">
      <w:pPr>
        <w:pStyle w:val="af1"/>
        <w:spacing w:line="480" w:lineRule="exact"/>
        <w:ind w:rightChars="-30" w:right="-72"/>
        <w:outlineLvl w:val="9"/>
        <w:rPr>
          <w:rFonts w:ascii="宋体" w:hAnsi="宋体" w:cs="宋体"/>
          <w:bCs w:val="0"/>
        </w:rPr>
      </w:pPr>
    </w:p>
    <w:p w:rsidR="00C343BC" w:rsidRDefault="00C343BC">
      <w:pPr>
        <w:pStyle w:val="af1"/>
        <w:spacing w:line="480" w:lineRule="exact"/>
        <w:ind w:rightChars="-30" w:right="-72"/>
        <w:outlineLvl w:val="9"/>
        <w:rPr>
          <w:rFonts w:ascii="宋体" w:hAnsi="宋体" w:cs="宋体"/>
          <w:bCs w:val="0"/>
        </w:rPr>
      </w:pPr>
    </w:p>
    <w:p w:rsidR="00C343BC" w:rsidRDefault="00C343BC">
      <w:pPr>
        <w:pStyle w:val="af1"/>
        <w:spacing w:line="480" w:lineRule="exact"/>
        <w:ind w:rightChars="-30" w:right="-72"/>
        <w:outlineLvl w:val="9"/>
        <w:rPr>
          <w:rFonts w:ascii="宋体" w:hAnsi="宋体" w:cs="宋体"/>
          <w:bCs w:val="0"/>
        </w:rPr>
      </w:pPr>
    </w:p>
    <w:p w:rsidR="00C343BC" w:rsidRDefault="00C343BC">
      <w:pPr>
        <w:pStyle w:val="af1"/>
        <w:spacing w:line="480" w:lineRule="exact"/>
        <w:ind w:rightChars="-30" w:right="-72"/>
        <w:outlineLvl w:val="9"/>
        <w:rPr>
          <w:rFonts w:ascii="宋体" w:hAnsi="宋体" w:cs="宋体" w:hint="eastAsia"/>
          <w:bCs w:val="0"/>
        </w:rPr>
      </w:pPr>
    </w:p>
    <w:p w:rsidR="002B5B22" w:rsidRDefault="002B5B22">
      <w:pPr>
        <w:pStyle w:val="af1"/>
        <w:spacing w:line="480" w:lineRule="exact"/>
        <w:ind w:rightChars="-30" w:right="-72"/>
        <w:outlineLvl w:val="9"/>
        <w:rPr>
          <w:rFonts w:ascii="宋体" w:hAnsi="宋体" w:cs="宋体" w:hint="eastAsia"/>
          <w:bCs w:val="0"/>
        </w:rPr>
      </w:pPr>
    </w:p>
    <w:p w:rsidR="002B5B22" w:rsidRDefault="002B5B22">
      <w:pPr>
        <w:pStyle w:val="af1"/>
        <w:spacing w:line="480" w:lineRule="exact"/>
        <w:ind w:rightChars="-30" w:right="-72"/>
        <w:outlineLvl w:val="9"/>
        <w:rPr>
          <w:rFonts w:ascii="宋体" w:hAnsi="宋体" w:cs="宋体" w:hint="eastAsia"/>
          <w:bCs w:val="0"/>
        </w:rPr>
      </w:pPr>
    </w:p>
    <w:p w:rsidR="002B5B22" w:rsidRDefault="002B5B22">
      <w:pPr>
        <w:pStyle w:val="af1"/>
        <w:spacing w:line="480" w:lineRule="exact"/>
        <w:ind w:rightChars="-30" w:right="-72"/>
        <w:outlineLvl w:val="9"/>
        <w:rPr>
          <w:rFonts w:ascii="宋体" w:hAnsi="宋体" w:cs="宋体" w:hint="eastAsia"/>
          <w:bCs w:val="0"/>
        </w:rPr>
      </w:pPr>
    </w:p>
    <w:p w:rsidR="002B5B22" w:rsidRDefault="002B5B22">
      <w:pPr>
        <w:pStyle w:val="af1"/>
        <w:spacing w:line="480" w:lineRule="exact"/>
        <w:ind w:rightChars="-30" w:right="-72"/>
        <w:outlineLvl w:val="9"/>
        <w:rPr>
          <w:rFonts w:ascii="宋体" w:hAnsi="宋体" w:cs="宋体" w:hint="eastAsia"/>
          <w:bCs w:val="0"/>
        </w:rPr>
      </w:pPr>
    </w:p>
    <w:p w:rsidR="002B5B22" w:rsidRDefault="002B5B22">
      <w:pPr>
        <w:pStyle w:val="af1"/>
        <w:spacing w:line="480" w:lineRule="exact"/>
        <w:ind w:rightChars="-30" w:right="-72"/>
        <w:outlineLvl w:val="9"/>
        <w:rPr>
          <w:rFonts w:ascii="宋体" w:hAnsi="宋体" w:cs="宋体" w:hint="eastAsia"/>
          <w:bCs w:val="0"/>
        </w:rPr>
      </w:pPr>
    </w:p>
    <w:p w:rsidR="002B5B22" w:rsidRDefault="002B5B22">
      <w:pPr>
        <w:pStyle w:val="af1"/>
        <w:spacing w:line="480" w:lineRule="exact"/>
        <w:ind w:rightChars="-30" w:right="-72"/>
        <w:outlineLvl w:val="9"/>
        <w:rPr>
          <w:rFonts w:ascii="宋体" w:hAnsi="宋体" w:cs="宋体"/>
          <w:bCs w:val="0"/>
        </w:rPr>
      </w:pPr>
    </w:p>
    <w:p w:rsidR="00C343BC" w:rsidRDefault="00C343BC">
      <w:pPr>
        <w:pStyle w:val="af1"/>
        <w:spacing w:line="480" w:lineRule="exact"/>
        <w:ind w:rightChars="-30" w:right="-72"/>
        <w:outlineLvl w:val="9"/>
        <w:rPr>
          <w:rFonts w:ascii="宋体" w:hAnsi="宋体" w:cs="宋体"/>
          <w:bCs w:val="0"/>
        </w:rPr>
      </w:pPr>
    </w:p>
    <w:p w:rsidR="00C343BC" w:rsidRDefault="00CA1EC2">
      <w:pPr>
        <w:pStyle w:val="af1"/>
        <w:spacing w:line="480" w:lineRule="exact"/>
        <w:ind w:rightChars="-30" w:right="-72"/>
        <w:rPr>
          <w:rFonts w:ascii="宋体" w:hAnsi="宋体" w:cs="宋体"/>
          <w:bCs w:val="0"/>
        </w:rPr>
      </w:pPr>
      <w:bookmarkStart w:id="1" w:name="_Toc17326"/>
      <w:r>
        <w:rPr>
          <w:rFonts w:ascii="宋体" w:hAnsi="宋体" w:cs="宋体" w:hint="eastAsia"/>
          <w:bCs w:val="0"/>
        </w:rPr>
        <w:lastRenderedPageBreak/>
        <w:t>第一章</w:t>
      </w:r>
      <w:r>
        <w:rPr>
          <w:rFonts w:ascii="宋体" w:hAnsi="宋体" w:cs="宋体" w:hint="eastAsia"/>
          <w:bCs w:val="0"/>
        </w:rPr>
        <w:t xml:space="preserve"> </w:t>
      </w:r>
      <w:r>
        <w:rPr>
          <w:rFonts w:ascii="宋体" w:hAnsi="宋体" w:cs="宋体" w:hint="eastAsia"/>
          <w:bCs w:val="0"/>
        </w:rPr>
        <w:t>招标公告</w:t>
      </w:r>
      <w:bookmarkEnd w:id="1"/>
    </w:p>
    <w:p w:rsidR="00C343BC" w:rsidRDefault="00CA1EC2">
      <w:pPr>
        <w:spacing w:line="360" w:lineRule="auto"/>
        <w:ind w:leftChars="200" w:left="480"/>
        <w:jc w:val="center"/>
        <w:rPr>
          <w:rFonts w:ascii="宋体" w:hAnsi="宋体"/>
          <w:b/>
          <w:bCs/>
          <w:sz w:val="28"/>
          <w:szCs w:val="28"/>
        </w:rPr>
      </w:pPr>
      <w:r>
        <w:rPr>
          <w:rFonts w:ascii="宋体" w:hAnsi="宋体" w:hint="eastAsia"/>
          <w:b/>
          <w:bCs/>
          <w:sz w:val="28"/>
          <w:szCs w:val="28"/>
        </w:rPr>
        <w:t>武陟县第二次森林资源普查（调查）技术服务项目</w:t>
      </w:r>
      <w:r>
        <w:rPr>
          <w:rFonts w:ascii="宋体" w:hAnsi="宋体" w:hint="eastAsia"/>
          <w:b/>
          <w:bCs/>
          <w:sz w:val="28"/>
          <w:szCs w:val="28"/>
        </w:rPr>
        <w:t>招标公告</w:t>
      </w:r>
    </w:p>
    <w:p w:rsidR="00C343BC" w:rsidRDefault="00CA1EC2">
      <w:pPr>
        <w:spacing w:line="360" w:lineRule="auto"/>
        <w:ind w:leftChars="200" w:left="480"/>
        <w:jc w:val="center"/>
        <w:rPr>
          <w:rFonts w:ascii="宋体" w:hAnsi="宋体"/>
          <w:b/>
          <w:bCs/>
          <w:sz w:val="28"/>
          <w:szCs w:val="28"/>
        </w:rPr>
      </w:pPr>
      <w:r>
        <w:rPr>
          <w:rFonts w:ascii="宋体" w:hAnsi="宋体" w:hint="eastAsia"/>
          <w:b/>
          <w:bCs/>
          <w:sz w:val="28"/>
          <w:szCs w:val="28"/>
        </w:rPr>
        <w:t>(</w:t>
      </w:r>
      <w:r>
        <w:rPr>
          <w:rFonts w:ascii="宋体" w:hAnsi="宋体" w:hint="eastAsia"/>
          <w:b/>
          <w:bCs/>
          <w:sz w:val="28"/>
          <w:szCs w:val="28"/>
        </w:rPr>
        <w:t>不见面开标</w:t>
      </w:r>
      <w:r>
        <w:rPr>
          <w:rFonts w:ascii="宋体" w:hAnsi="宋体" w:hint="eastAsia"/>
          <w:b/>
          <w:bCs/>
          <w:sz w:val="28"/>
          <w:szCs w:val="28"/>
        </w:rPr>
        <w:t>)</w:t>
      </w:r>
    </w:p>
    <w:p w:rsidR="00C343BC" w:rsidRDefault="00CA1EC2">
      <w:pPr>
        <w:spacing w:line="540" w:lineRule="exact"/>
        <w:rPr>
          <w:rFonts w:ascii="宋体" w:hAnsi="宋体"/>
        </w:rPr>
      </w:pPr>
      <w:r>
        <w:rPr>
          <w:rFonts w:ascii="宋体" w:hAnsi="宋体" w:hint="eastAsia"/>
        </w:rPr>
        <w:t>项目概况</w:t>
      </w:r>
    </w:p>
    <w:p w:rsidR="00C343BC" w:rsidRDefault="00CA1EC2">
      <w:pPr>
        <w:wordWrap w:val="0"/>
        <w:spacing w:line="540" w:lineRule="exact"/>
        <w:ind w:leftChars="87" w:left="209" w:firstLineChars="100" w:firstLine="240"/>
        <w:rPr>
          <w:rFonts w:ascii="宋体" w:hAnsi="宋体"/>
        </w:rPr>
      </w:pPr>
      <w:r>
        <w:rPr>
          <w:rFonts w:ascii="宋体" w:hAnsi="宋体" w:hint="eastAsia"/>
          <w:color w:val="000000"/>
        </w:rPr>
        <w:t>武陟县第二次森林资源</w:t>
      </w:r>
      <w:bookmarkStart w:id="2" w:name="_GoBack"/>
      <w:bookmarkEnd w:id="2"/>
      <w:r>
        <w:rPr>
          <w:rFonts w:ascii="宋体" w:hAnsi="宋体" w:hint="eastAsia"/>
          <w:color w:val="000000"/>
        </w:rPr>
        <w:t>普查（调查）技术服务项目</w:t>
      </w:r>
      <w:r>
        <w:rPr>
          <w:rFonts w:ascii="宋体" w:hAnsi="宋体" w:hint="eastAsia"/>
          <w:color w:val="000000"/>
        </w:rPr>
        <w:t>(</w:t>
      </w:r>
      <w:r>
        <w:rPr>
          <w:rFonts w:ascii="宋体" w:hAnsi="宋体" w:hint="eastAsia"/>
          <w:color w:val="000000"/>
        </w:rPr>
        <w:t>项目名称</w:t>
      </w:r>
      <w:r>
        <w:rPr>
          <w:rFonts w:ascii="宋体" w:hAnsi="宋体" w:hint="eastAsia"/>
          <w:color w:val="000000"/>
        </w:rPr>
        <w:t>)</w:t>
      </w:r>
      <w:r>
        <w:rPr>
          <w:rFonts w:ascii="宋体" w:hAnsi="宋体" w:hint="eastAsia"/>
        </w:rPr>
        <w:t>的潜在投标人应在焦作市公共资源交易中心网站获取招标文件，</w:t>
      </w:r>
      <w:r>
        <w:rPr>
          <w:rFonts w:ascii="宋体" w:hAnsi="宋体" w:hint="eastAsia"/>
        </w:rPr>
        <w:t>并于</w:t>
      </w:r>
      <w:r>
        <w:rPr>
          <w:rFonts w:ascii="宋体" w:hAnsi="宋体" w:hint="eastAsia"/>
        </w:rPr>
        <w:t>2023</w:t>
      </w:r>
      <w:r>
        <w:rPr>
          <w:rFonts w:ascii="宋体" w:hAnsi="宋体" w:hint="eastAsia"/>
        </w:rPr>
        <w:t>年</w:t>
      </w:r>
      <w:r>
        <w:rPr>
          <w:rFonts w:ascii="宋体" w:hAnsi="宋体" w:hint="eastAsia"/>
        </w:rPr>
        <w:t xml:space="preserve">11 </w:t>
      </w:r>
      <w:r>
        <w:rPr>
          <w:rFonts w:ascii="宋体" w:hAnsi="宋体" w:hint="eastAsia"/>
        </w:rPr>
        <w:t>月</w:t>
      </w:r>
      <w:r>
        <w:rPr>
          <w:rFonts w:ascii="宋体" w:hAnsi="宋体" w:hint="eastAsia"/>
        </w:rPr>
        <w:t>21</w:t>
      </w:r>
      <w:r>
        <w:rPr>
          <w:rFonts w:ascii="宋体" w:hAnsi="宋体" w:hint="eastAsia"/>
        </w:rPr>
        <w:t>日</w:t>
      </w:r>
      <w:r>
        <w:rPr>
          <w:rFonts w:ascii="宋体" w:hAnsi="宋体" w:hint="eastAsia"/>
        </w:rPr>
        <w:t>0</w:t>
      </w:r>
      <w:r>
        <w:rPr>
          <w:rFonts w:ascii="宋体" w:hAnsi="宋体" w:hint="eastAsia"/>
        </w:rPr>
        <w:t>9</w:t>
      </w:r>
      <w:r>
        <w:rPr>
          <w:rFonts w:ascii="宋体" w:hAnsi="宋体" w:hint="eastAsia"/>
        </w:rPr>
        <w:t>点</w:t>
      </w:r>
      <w:r>
        <w:rPr>
          <w:rFonts w:ascii="宋体" w:hAnsi="宋体" w:hint="eastAsia"/>
        </w:rPr>
        <w:t>00</w:t>
      </w:r>
      <w:r>
        <w:rPr>
          <w:rFonts w:ascii="宋体" w:hAnsi="宋体" w:hint="eastAsia"/>
        </w:rPr>
        <w:t>分</w:t>
      </w:r>
      <w:r>
        <w:rPr>
          <w:rFonts w:ascii="宋体" w:hAnsi="宋体" w:hint="eastAsia"/>
        </w:rPr>
        <w:t>00</w:t>
      </w:r>
      <w:r>
        <w:rPr>
          <w:rFonts w:ascii="宋体" w:hAnsi="宋体" w:hint="eastAsia"/>
        </w:rPr>
        <w:t>秒</w:t>
      </w:r>
      <w:r>
        <w:rPr>
          <w:rFonts w:ascii="宋体" w:hAnsi="宋体" w:hint="eastAsia"/>
        </w:rPr>
        <w:t>（北京时间）前递交投标文件。</w:t>
      </w:r>
    </w:p>
    <w:p w:rsidR="00C343BC" w:rsidRDefault="00CA1EC2">
      <w:pPr>
        <w:tabs>
          <w:tab w:val="left" w:pos="0"/>
        </w:tabs>
        <w:spacing w:line="540" w:lineRule="exact"/>
        <w:jc w:val="left"/>
        <w:rPr>
          <w:rFonts w:ascii="宋体" w:hAnsi="宋体"/>
          <w:b/>
          <w:bCs/>
        </w:rPr>
      </w:pPr>
      <w:r>
        <w:rPr>
          <w:rFonts w:ascii="宋体" w:hAnsi="宋体" w:hint="eastAsia"/>
          <w:b/>
          <w:bCs/>
        </w:rPr>
        <w:t>一、</w:t>
      </w:r>
      <w:r>
        <w:rPr>
          <w:rFonts w:ascii="宋体" w:hAnsi="宋体" w:hint="eastAsia"/>
          <w:b/>
          <w:bCs/>
        </w:rPr>
        <w:t>项目基本情况</w:t>
      </w:r>
    </w:p>
    <w:p w:rsidR="00C343BC" w:rsidRDefault="00CA1EC2">
      <w:pPr>
        <w:spacing w:line="540" w:lineRule="exact"/>
        <w:ind w:leftChars="200" w:left="480"/>
        <w:jc w:val="left"/>
        <w:rPr>
          <w:rFonts w:ascii="宋体" w:hAnsi="宋体"/>
        </w:rPr>
      </w:pPr>
      <w:r>
        <w:rPr>
          <w:rFonts w:ascii="宋体" w:hAnsi="宋体" w:hint="eastAsia"/>
        </w:rPr>
        <w:t>1</w:t>
      </w:r>
      <w:r>
        <w:rPr>
          <w:rFonts w:ascii="宋体" w:hAnsi="宋体" w:hint="eastAsia"/>
        </w:rPr>
        <w:t>、</w:t>
      </w:r>
      <w:r>
        <w:rPr>
          <w:rFonts w:ascii="宋体" w:hAnsi="宋体" w:hint="eastAsia"/>
        </w:rPr>
        <w:t>项目编号：</w:t>
      </w:r>
      <w:r>
        <w:rPr>
          <w:rFonts w:ascii="宋体" w:hAnsi="宋体" w:hint="eastAsia"/>
        </w:rPr>
        <w:t>2023-GK-041</w:t>
      </w:r>
      <w:r>
        <w:rPr>
          <w:rFonts w:ascii="宋体" w:hAnsi="宋体" w:hint="eastAsia"/>
        </w:rPr>
        <w:t>号</w:t>
      </w:r>
    </w:p>
    <w:p w:rsidR="00C343BC" w:rsidRDefault="00CA1EC2">
      <w:pPr>
        <w:spacing w:line="540" w:lineRule="exact"/>
        <w:ind w:leftChars="200" w:left="480"/>
        <w:jc w:val="left"/>
      </w:pPr>
      <w:r>
        <w:rPr>
          <w:rFonts w:ascii="宋体" w:hAnsi="宋体" w:hint="eastAsia"/>
        </w:rPr>
        <w:t>2</w:t>
      </w:r>
      <w:r>
        <w:rPr>
          <w:rFonts w:ascii="宋体" w:hAnsi="宋体" w:hint="eastAsia"/>
        </w:rPr>
        <w:t>、</w:t>
      </w:r>
      <w:r>
        <w:rPr>
          <w:rFonts w:ascii="宋体" w:hAnsi="宋体" w:hint="eastAsia"/>
        </w:rPr>
        <w:t>项目名称：武陟县第二次森林资源普查（调查）技术服务项目</w:t>
      </w:r>
    </w:p>
    <w:p w:rsidR="00C343BC" w:rsidRDefault="00CA1EC2">
      <w:pPr>
        <w:spacing w:line="540" w:lineRule="exact"/>
        <w:ind w:leftChars="200" w:left="480"/>
        <w:jc w:val="left"/>
        <w:rPr>
          <w:rFonts w:ascii="宋体" w:hAnsi="宋体"/>
        </w:rPr>
      </w:pPr>
      <w:r>
        <w:rPr>
          <w:rFonts w:ascii="宋体" w:hAnsi="宋体" w:hint="eastAsia"/>
        </w:rPr>
        <w:t>3</w:t>
      </w:r>
      <w:r>
        <w:rPr>
          <w:rFonts w:ascii="宋体" w:hAnsi="宋体" w:hint="eastAsia"/>
        </w:rPr>
        <w:t>、采购方式：公开招标</w:t>
      </w:r>
    </w:p>
    <w:p w:rsidR="00C343BC" w:rsidRDefault="00CA1EC2">
      <w:pPr>
        <w:spacing w:line="540" w:lineRule="exact"/>
        <w:ind w:leftChars="200" w:left="480"/>
        <w:jc w:val="left"/>
        <w:rPr>
          <w:rFonts w:ascii="宋体" w:hAnsi="宋体"/>
          <w:shd w:val="clear" w:color="auto" w:fill="FFFF00"/>
        </w:rPr>
      </w:pPr>
      <w:r>
        <w:rPr>
          <w:rFonts w:ascii="宋体" w:hAnsi="宋体" w:hint="eastAsia"/>
        </w:rPr>
        <w:t>4</w:t>
      </w:r>
      <w:r>
        <w:rPr>
          <w:rFonts w:ascii="宋体" w:hAnsi="宋体" w:hint="eastAsia"/>
        </w:rPr>
        <w:t>、</w:t>
      </w:r>
      <w:r>
        <w:rPr>
          <w:rFonts w:ascii="宋体" w:hAnsi="宋体" w:hint="eastAsia"/>
        </w:rPr>
        <w:t>预算金额：</w:t>
      </w:r>
      <w:r>
        <w:rPr>
          <w:rFonts w:ascii="宋体" w:hAnsi="宋体" w:hint="eastAsia"/>
        </w:rPr>
        <w:t>245</w:t>
      </w:r>
      <w:r>
        <w:rPr>
          <w:rFonts w:ascii="宋体" w:hAnsi="宋体" w:hint="eastAsia"/>
        </w:rPr>
        <w:t>万元</w:t>
      </w:r>
    </w:p>
    <w:p w:rsidR="00C343BC" w:rsidRDefault="00CA1EC2">
      <w:pPr>
        <w:spacing w:line="540" w:lineRule="exact"/>
        <w:ind w:firstLineChars="300" w:firstLine="720"/>
        <w:jc w:val="left"/>
        <w:rPr>
          <w:rFonts w:ascii="宋体" w:hAnsi="宋体"/>
        </w:rPr>
      </w:pPr>
      <w:r>
        <w:rPr>
          <w:rFonts w:ascii="宋体" w:hAnsi="宋体" w:hint="eastAsia"/>
        </w:rPr>
        <w:t>最高限价：</w:t>
      </w:r>
      <w:r>
        <w:rPr>
          <w:rFonts w:ascii="宋体" w:hAnsi="宋体" w:hint="eastAsia"/>
        </w:rPr>
        <w:t>214.57</w:t>
      </w:r>
      <w:r>
        <w:rPr>
          <w:rFonts w:ascii="宋体" w:hAnsi="宋体" w:hint="eastAsia"/>
        </w:rPr>
        <w:t>万元</w:t>
      </w:r>
    </w:p>
    <w:tbl>
      <w:tblPr>
        <w:tblStyle w:val="af3"/>
        <w:tblW w:w="0" w:type="auto"/>
        <w:jc w:val="center"/>
        <w:tblLook w:val="04A0"/>
      </w:tblPr>
      <w:tblGrid>
        <w:gridCol w:w="1812"/>
        <w:gridCol w:w="1812"/>
        <w:gridCol w:w="1812"/>
        <w:gridCol w:w="1812"/>
        <w:gridCol w:w="1813"/>
      </w:tblGrid>
      <w:tr w:rsidR="00C343BC">
        <w:trPr>
          <w:trHeight w:val="680"/>
          <w:jc w:val="center"/>
        </w:trPr>
        <w:tc>
          <w:tcPr>
            <w:tcW w:w="1812" w:type="dxa"/>
            <w:vAlign w:val="center"/>
          </w:tcPr>
          <w:p w:rsidR="00C343BC" w:rsidRDefault="00CA1EC2">
            <w:pPr>
              <w:pStyle w:val="2"/>
              <w:ind w:leftChars="0" w:left="0" w:firstLineChars="0" w:firstLine="0"/>
              <w:jc w:val="center"/>
              <w:rPr>
                <w:rFonts w:ascii="宋体" w:eastAsia="宋体" w:hAnsi="宋体"/>
                <w:sz w:val="21"/>
                <w:szCs w:val="21"/>
              </w:rPr>
            </w:pPr>
            <w:r>
              <w:rPr>
                <w:rFonts w:ascii="宋体" w:eastAsia="宋体" w:hAnsi="宋体" w:hint="eastAsia"/>
                <w:sz w:val="21"/>
                <w:szCs w:val="21"/>
              </w:rPr>
              <w:t>序号</w:t>
            </w:r>
          </w:p>
        </w:tc>
        <w:tc>
          <w:tcPr>
            <w:tcW w:w="1812" w:type="dxa"/>
            <w:vAlign w:val="center"/>
          </w:tcPr>
          <w:p w:rsidR="00C343BC" w:rsidRDefault="00CA1EC2">
            <w:pPr>
              <w:pStyle w:val="2"/>
              <w:ind w:leftChars="0" w:left="0" w:firstLineChars="0" w:firstLine="0"/>
              <w:jc w:val="center"/>
              <w:rPr>
                <w:rFonts w:ascii="宋体" w:eastAsia="宋体" w:hAnsi="宋体"/>
                <w:sz w:val="21"/>
                <w:szCs w:val="21"/>
              </w:rPr>
            </w:pPr>
            <w:r>
              <w:rPr>
                <w:rFonts w:ascii="宋体" w:eastAsia="宋体" w:hAnsi="宋体" w:hint="eastAsia"/>
                <w:sz w:val="21"/>
                <w:szCs w:val="21"/>
              </w:rPr>
              <w:t>包号</w:t>
            </w:r>
          </w:p>
        </w:tc>
        <w:tc>
          <w:tcPr>
            <w:tcW w:w="1812" w:type="dxa"/>
            <w:vAlign w:val="center"/>
          </w:tcPr>
          <w:p w:rsidR="00C343BC" w:rsidRDefault="00CA1EC2">
            <w:pPr>
              <w:pStyle w:val="2"/>
              <w:ind w:leftChars="0" w:left="0" w:firstLineChars="0" w:firstLine="0"/>
              <w:jc w:val="center"/>
              <w:rPr>
                <w:rFonts w:ascii="宋体" w:eastAsia="宋体" w:hAnsi="宋体"/>
                <w:sz w:val="21"/>
                <w:szCs w:val="21"/>
              </w:rPr>
            </w:pPr>
            <w:r>
              <w:rPr>
                <w:rFonts w:ascii="宋体" w:eastAsia="宋体" w:hAnsi="宋体" w:hint="eastAsia"/>
                <w:sz w:val="21"/>
                <w:szCs w:val="21"/>
              </w:rPr>
              <w:t>包名称</w:t>
            </w:r>
          </w:p>
        </w:tc>
        <w:tc>
          <w:tcPr>
            <w:tcW w:w="1812" w:type="dxa"/>
            <w:vAlign w:val="center"/>
          </w:tcPr>
          <w:p w:rsidR="00C343BC" w:rsidRDefault="00CA1EC2">
            <w:pPr>
              <w:pStyle w:val="2"/>
              <w:ind w:leftChars="0" w:left="0" w:firstLineChars="0" w:firstLine="0"/>
              <w:jc w:val="center"/>
              <w:rPr>
                <w:rFonts w:ascii="宋体" w:eastAsia="宋体" w:hAnsi="宋体"/>
                <w:sz w:val="21"/>
                <w:szCs w:val="21"/>
              </w:rPr>
            </w:pPr>
            <w:r>
              <w:rPr>
                <w:rFonts w:ascii="宋体" w:eastAsia="宋体" w:hAnsi="宋体" w:hint="eastAsia"/>
                <w:sz w:val="21"/>
                <w:szCs w:val="21"/>
              </w:rPr>
              <w:t>包预算（元）</w:t>
            </w:r>
          </w:p>
        </w:tc>
        <w:tc>
          <w:tcPr>
            <w:tcW w:w="1813" w:type="dxa"/>
            <w:vAlign w:val="center"/>
          </w:tcPr>
          <w:p w:rsidR="00C343BC" w:rsidRDefault="00CA1EC2">
            <w:pPr>
              <w:pStyle w:val="2"/>
              <w:ind w:leftChars="0" w:left="0" w:firstLineChars="0" w:firstLine="0"/>
              <w:rPr>
                <w:rFonts w:ascii="宋体" w:eastAsia="宋体" w:hAnsi="宋体"/>
                <w:sz w:val="21"/>
                <w:szCs w:val="21"/>
              </w:rPr>
            </w:pPr>
            <w:r>
              <w:rPr>
                <w:rFonts w:ascii="宋体" w:eastAsia="宋体" w:hAnsi="宋体" w:hint="eastAsia"/>
                <w:sz w:val="21"/>
                <w:szCs w:val="21"/>
              </w:rPr>
              <w:t>包最高限价（元）</w:t>
            </w:r>
          </w:p>
        </w:tc>
      </w:tr>
      <w:tr w:rsidR="00C343BC">
        <w:trPr>
          <w:trHeight w:val="680"/>
          <w:jc w:val="center"/>
        </w:trPr>
        <w:tc>
          <w:tcPr>
            <w:tcW w:w="1812" w:type="dxa"/>
            <w:vAlign w:val="center"/>
          </w:tcPr>
          <w:p w:rsidR="00C343BC" w:rsidRDefault="00CA1EC2">
            <w:pPr>
              <w:pStyle w:val="2"/>
              <w:ind w:leftChars="0" w:left="0" w:firstLineChars="0" w:firstLine="0"/>
              <w:jc w:val="center"/>
              <w:rPr>
                <w:rFonts w:ascii="宋体" w:eastAsia="宋体" w:hAnsi="宋体"/>
                <w:sz w:val="21"/>
                <w:szCs w:val="21"/>
              </w:rPr>
            </w:pPr>
            <w:r>
              <w:rPr>
                <w:rFonts w:ascii="宋体" w:eastAsia="宋体" w:hAnsi="宋体" w:hint="eastAsia"/>
                <w:sz w:val="21"/>
                <w:szCs w:val="21"/>
              </w:rPr>
              <w:t>1</w:t>
            </w:r>
          </w:p>
        </w:tc>
        <w:tc>
          <w:tcPr>
            <w:tcW w:w="1812" w:type="dxa"/>
            <w:vAlign w:val="center"/>
          </w:tcPr>
          <w:p w:rsidR="00C343BC" w:rsidRDefault="00CA1EC2">
            <w:pPr>
              <w:spacing w:line="540" w:lineRule="exact"/>
              <w:rPr>
                <w:rFonts w:ascii="宋体" w:hAnsi="宋体"/>
              </w:rPr>
            </w:pPr>
            <w:r>
              <w:rPr>
                <w:rFonts w:ascii="宋体" w:hAnsi="宋体" w:hint="eastAsia"/>
              </w:rPr>
              <w:t>2023-GK-041</w:t>
            </w:r>
            <w:r>
              <w:rPr>
                <w:rFonts w:ascii="宋体" w:hAnsi="宋体" w:hint="eastAsia"/>
              </w:rPr>
              <w:t>号</w:t>
            </w:r>
          </w:p>
          <w:p w:rsidR="00C343BC" w:rsidRDefault="00C343BC">
            <w:pPr>
              <w:pStyle w:val="2"/>
              <w:ind w:leftChars="0" w:left="0" w:firstLineChars="0" w:firstLine="0"/>
              <w:jc w:val="center"/>
              <w:rPr>
                <w:rFonts w:ascii="宋体" w:eastAsia="宋体" w:hAnsi="宋体"/>
                <w:sz w:val="21"/>
                <w:szCs w:val="21"/>
              </w:rPr>
            </w:pPr>
          </w:p>
        </w:tc>
        <w:tc>
          <w:tcPr>
            <w:tcW w:w="1812" w:type="dxa"/>
            <w:vAlign w:val="center"/>
          </w:tcPr>
          <w:p w:rsidR="00C343BC" w:rsidRDefault="00CA1EC2">
            <w:pPr>
              <w:pStyle w:val="2"/>
              <w:ind w:leftChars="0" w:left="0" w:firstLineChars="0" w:firstLine="0"/>
              <w:rPr>
                <w:rFonts w:ascii="宋体" w:eastAsia="宋体" w:hAnsi="宋体"/>
                <w:sz w:val="21"/>
                <w:szCs w:val="21"/>
              </w:rPr>
            </w:pPr>
            <w:r>
              <w:rPr>
                <w:rFonts w:ascii="宋体" w:eastAsia="宋体" w:hAnsi="宋体" w:hint="eastAsia"/>
                <w:sz w:val="21"/>
                <w:szCs w:val="21"/>
              </w:rPr>
              <w:t>武陟县第二次森林资源普查（调查）技术服务项目</w:t>
            </w:r>
          </w:p>
        </w:tc>
        <w:tc>
          <w:tcPr>
            <w:tcW w:w="1812" w:type="dxa"/>
            <w:vAlign w:val="center"/>
          </w:tcPr>
          <w:p w:rsidR="00C343BC" w:rsidRDefault="00CA1EC2">
            <w:pPr>
              <w:pStyle w:val="2"/>
              <w:ind w:leftChars="0" w:left="0" w:firstLineChars="0" w:firstLine="0"/>
              <w:rPr>
                <w:rFonts w:ascii="宋体" w:eastAsia="宋体" w:hAnsi="宋体"/>
                <w:sz w:val="21"/>
                <w:szCs w:val="21"/>
              </w:rPr>
            </w:pPr>
            <w:r>
              <w:rPr>
                <w:rFonts w:ascii="宋体" w:eastAsia="宋体" w:hAnsi="宋体" w:hint="eastAsia"/>
                <w:sz w:val="21"/>
                <w:szCs w:val="21"/>
              </w:rPr>
              <w:t>2450000.00</w:t>
            </w:r>
          </w:p>
        </w:tc>
        <w:tc>
          <w:tcPr>
            <w:tcW w:w="1813" w:type="dxa"/>
            <w:vAlign w:val="center"/>
          </w:tcPr>
          <w:p w:rsidR="00C343BC" w:rsidRDefault="00CA1EC2">
            <w:pPr>
              <w:pStyle w:val="2"/>
              <w:ind w:leftChars="0" w:left="0" w:firstLineChars="0" w:firstLine="0"/>
              <w:rPr>
                <w:rFonts w:ascii="宋体" w:eastAsia="宋体" w:hAnsi="宋体"/>
                <w:sz w:val="21"/>
                <w:szCs w:val="21"/>
              </w:rPr>
            </w:pPr>
            <w:r>
              <w:rPr>
                <w:rFonts w:ascii="宋体" w:eastAsia="宋体" w:hAnsi="宋体" w:hint="eastAsia"/>
                <w:sz w:val="21"/>
                <w:szCs w:val="21"/>
              </w:rPr>
              <w:t>2145700.00</w:t>
            </w:r>
          </w:p>
        </w:tc>
      </w:tr>
    </w:tbl>
    <w:p w:rsidR="00C343BC" w:rsidRDefault="00CA1EC2">
      <w:pPr>
        <w:autoSpaceDE w:val="0"/>
        <w:autoSpaceDN w:val="0"/>
        <w:spacing w:line="360" w:lineRule="auto"/>
        <w:ind w:firstLineChars="200" w:firstLine="480"/>
        <w:rPr>
          <w:rFonts w:ascii="宋体" w:hAnsi="宋体"/>
          <w:color w:val="000000"/>
          <w:highlight w:val="red"/>
        </w:rPr>
      </w:pPr>
      <w:r>
        <w:rPr>
          <w:rFonts w:ascii="宋体" w:hAnsi="宋体" w:hint="eastAsia"/>
          <w:color w:val="000000"/>
        </w:rPr>
        <w:t>5</w:t>
      </w:r>
      <w:r>
        <w:rPr>
          <w:rFonts w:ascii="宋体" w:hAnsi="宋体" w:hint="eastAsia"/>
          <w:color w:val="000000"/>
        </w:rPr>
        <w:t>、</w:t>
      </w:r>
      <w:r>
        <w:rPr>
          <w:rFonts w:ascii="宋体" w:hAnsi="宋体" w:hint="eastAsia"/>
          <w:color w:val="000000"/>
        </w:rPr>
        <w:t>采</w:t>
      </w:r>
      <w:r>
        <w:rPr>
          <w:rFonts w:ascii="宋体" w:hAnsi="宋体" w:hint="eastAsia"/>
        </w:rPr>
        <w:t>购需求</w:t>
      </w:r>
      <w:r>
        <w:rPr>
          <w:rFonts w:ascii="宋体" w:hAnsi="宋体" w:hint="eastAsia"/>
        </w:rPr>
        <w:t>（包括但不限于标的的名称、数量、简要技术需求或服务要求等）：武陟县第二次森林资源普查（调查）工作。</w:t>
      </w:r>
      <w:r>
        <w:rPr>
          <w:rFonts w:ascii="宋体" w:hAnsi="宋体" w:hint="eastAsia"/>
        </w:rPr>
        <w:t>(</w:t>
      </w:r>
      <w:r>
        <w:rPr>
          <w:rFonts w:ascii="宋体" w:hAnsi="宋体" w:hint="eastAsia"/>
        </w:rPr>
        <w:t>详见《河南省政府采购网》本公告附件</w:t>
      </w:r>
      <w:r>
        <w:rPr>
          <w:rFonts w:ascii="宋体" w:hAnsi="宋体" w:hint="eastAsia"/>
        </w:rPr>
        <w:t>)</w:t>
      </w:r>
    </w:p>
    <w:p w:rsidR="00C343BC" w:rsidRDefault="00CA1EC2">
      <w:pPr>
        <w:spacing w:line="360" w:lineRule="auto"/>
        <w:ind w:leftChars="200" w:left="480"/>
        <w:jc w:val="left"/>
        <w:rPr>
          <w:rFonts w:ascii="宋体" w:hAnsi="宋体"/>
          <w:color w:val="000000"/>
        </w:rPr>
      </w:pPr>
      <w:r>
        <w:rPr>
          <w:rFonts w:ascii="宋体" w:hAnsi="宋体" w:hint="eastAsia"/>
          <w:color w:val="000000"/>
        </w:rPr>
        <w:t>6</w:t>
      </w:r>
      <w:r>
        <w:rPr>
          <w:rFonts w:ascii="宋体" w:hAnsi="宋体" w:hint="eastAsia"/>
          <w:color w:val="000000"/>
        </w:rPr>
        <w:t>、合同履行期限：</w:t>
      </w:r>
      <w:r>
        <w:rPr>
          <w:rFonts w:ascii="宋体" w:hAnsi="宋体" w:hint="eastAsia"/>
          <w:color w:val="000000"/>
        </w:rPr>
        <w:t>自合同签订之日起</w:t>
      </w:r>
      <w:r>
        <w:rPr>
          <w:rFonts w:ascii="宋体" w:hAnsi="宋体" w:hint="eastAsia"/>
          <w:color w:val="000000"/>
        </w:rPr>
        <w:t>120</w:t>
      </w:r>
      <w:r>
        <w:rPr>
          <w:rFonts w:ascii="宋体" w:hAnsi="宋体" w:hint="eastAsia"/>
          <w:color w:val="000000"/>
        </w:rPr>
        <w:t>日历天</w:t>
      </w:r>
    </w:p>
    <w:p w:rsidR="00C343BC" w:rsidRDefault="00CA1EC2">
      <w:pPr>
        <w:spacing w:line="360" w:lineRule="auto"/>
        <w:ind w:leftChars="200" w:left="480"/>
        <w:jc w:val="left"/>
        <w:rPr>
          <w:rFonts w:ascii="宋体" w:hAnsi="宋体"/>
          <w:color w:val="000000"/>
        </w:rPr>
      </w:pPr>
      <w:r>
        <w:rPr>
          <w:rFonts w:ascii="宋体" w:hAnsi="宋体" w:hint="eastAsia"/>
          <w:color w:val="000000"/>
        </w:rPr>
        <w:t>7</w:t>
      </w:r>
      <w:r>
        <w:rPr>
          <w:rFonts w:ascii="宋体" w:hAnsi="宋体" w:hint="eastAsia"/>
          <w:color w:val="000000"/>
        </w:rPr>
        <w:t>、本项目是否接受联合体投标：</w:t>
      </w:r>
      <w:r>
        <w:rPr>
          <w:rFonts w:ascii="宋体" w:hAnsi="宋体" w:hint="eastAsia"/>
          <w:color w:val="000000"/>
        </w:rPr>
        <w:t>否</w:t>
      </w:r>
    </w:p>
    <w:p w:rsidR="00C343BC" w:rsidRDefault="00CA1EC2">
      <w:pPr>
        <w:spacing w:line="360" w:lineRule="auto"/>
        <w:ind w:leftChars="200" w:left="480"/>
        <w:jc w:val="left"/>
        <w:rPr>
          <w:rFonts w:ascii="宋体" w:hAnsi="宋体"/>
          <w:color w:val="000000"/>
        </w:rPr>
      </w:pPr>
      <w:r>
        <w:rPr>
          <w:rFonts w:ascii="宋体" w:hAnsi="宋体" w:hint="eastAsia"/>
          <w:color w:val="000000"/>
        </w:rPr>
        <w:t>8</w:t>
      </w:r>
      <w:r>
        <w:rPr>
          <w:rFonts w:ascii="宋体" w:hAnsi="宋体" w:hint="eastAsia"/>
          <w:color w:val="000000"/>
        </w:rPr>
        <w:t>、是否接受进口产品：</w:t>
      </w:r>
      <w:r>
        <w:rPr>
          <w:rFonts w:ascii="宋体" w:hAnsi="宋体" w:hint="eastAsia"/>
          <w:color w:val="000000"/>
        </w:rPr>
        <w:t>否</w:t>
      </w:r>
    </w:p>
    <w:p w:rsidR="00C343BC" w:rsidRDefault="00CA1EC2">
      <w:pPr>
        <w:spacing w:line="360" w:lineRule="auto"/>
        <w:ind w:leftChars="200" w:left="480"/>
        <w:jc w:val="left"/>
        <w:rPr>
          <w:rFonts w:ascii="宋体" w:hAnsi="宋体"/>
          <w:color w:val="000000"/>
          <w:highlight w:val="yellow"/>
        </w:rPr>
      </w:pPr>
      <w:r>
        <w:rPr>
          <w:rFonts w:ascii="宋体" w:hAnsi="宋体" w:hint="eastAsia"/>
          <w:color w:val="000000"/>
        </w:rPr>
        <w:t>9</w:t>
      </w:r>
      <w:r>
        <w:rPr>
          <w:rFonts w:ascii="宋体" w:hAnsi="宋体" w:hint="eastAsia"/>
          <w:color w:val="000000"/>
        </w:rPr>
        <w:t>、是否专门面向中小企业：</w:t>
      </w:r>
      <w:r>
        <w:rPr>
          <w:rFonts w:ascii="宋体" w:hAnsi="宋体" w:hint="eastAsia"/>
          <w:color w:val="000000"/>
        </w:rPr>
        <w:t>是</w:t>
      </w:r>
    </w:p>
    <w:p w:rsidR="00C343BC" w:rsidRDefault="00CA1EC2">
      <w:pPr>
        <w:tabs>
          <w:tab w:val="left" w:pos="0"/>
        </w:tabs>
        <w:spacing w:line="360" w:lineRule="auto"/>
        <w:jc w:val="left"/>
        <w:rPr>
          <w:rFonts w:ascii="宋体" w:hAnsi="宋体"/>
          <w:b/>
          <w:bCs/>
          <w:color w:val="000000"/>
        </w:rPr>
      </w:pPr>
      <w:r>
        <w:rPr>
          <w:rFonts w:ascii="宋体" w:hAnsi="宋体" w:hint="eastAsia"/>
          <w:b/>
          <w:bCs/>
          <w:color w:val="000000"/>
        </w:rPr>
        <w:t>二、</w:t>
      </w:r>
      <w:r>
        <w:rPr>
          <w:rFonts w:ascii="宋体" w:hAnsi="宋体" w:hint="eastAsia"/>
          <w:b/>
          <w:bCs/>
          <w:color w:val="000000"/>
        </w:rPr>
        <w:t>申请人的资格要求：</w:t>
      </w:r>
    </w:p>
    <w:p w:rsidR="00C343BC" w:rsidRDefault="00CA1EC2">
      <w:pPr>
        <w:spacing w:line="360" w:lineRule="auto"/>
        <w:ind w:firstLineChars="200" w:firstLine="480"/>
        <w:rPr>
          <w:rFonts w:ascii="宋体" w:hAnsi="宋体"/>
          <w:color w:val="000000"/>
        </w:rPr>
      </w:pPr>
      <w:r>
        <w:rPr>
          <w:rFonts w:ascii="宋体" w:hAnsi="宋体" w:hint="eastAsia"/>
          <w:color w:val="000000"/>
        </w:rPr>
        <w:t>1.</w:t>
      </w:r>
      <w:r>
        <w:rPr>
          <w:rFonts w:ascii="宋体" w:hAnsi="宋体" w:hint="eastAsia"/>
          <w:color w:val="000000"/>
        </w:rPr>
        <w:t>满足《中华人民共和国政府采购法》第二十二条规定；</w:t>
      </w:r>
    </w:p>
    <w:p w:rsidR="00C343BC" w:rsidRDefault="00CA1EC2">
      <w:pPr>
        <w:pStyle w:val="af0"/>
        <w:spacing w:beforeAutospacing="0" w:afterAutospacing="0" w:line="500" w:lineRule="exact"/>
        <w:ind w:firstLineChars="200" w:firstLine="480"/>
        <w:rPr>
          <w:color w:val="000000"/>
        </w:rPr>
      </w:pPr>
      <w:r>
        <w:rPr>
          <w:rFonts w:hint="eastAsia"/>
          <w:color w:val="000000"/>
        </w:rPr>
        <w:lastRenderedPageBreak/>
        <w:t>2.</w:t>
      </w:r>
      <w:r>
        <w:rPr>
          <w:rFonts w:hint="eastAsia"/>
          <w:color w:val="000000"/>
        </w:rPr>
        <w:t>落实政府采购政策需满足的资格要求：</w:t>
      </w:r>
      <w:r>
        <w:rPr>
          <w:rFonts w:hint="eastAsia"/>
          <w:color w:val="000000"/>
        </w:rPr>
        <w:t>所提供服务的供应商</w:t>
      </w:r>
      <w:r>
        <w:rPr>
          <w:rFonts w:hint="eastAsia"/>
          <w:color w:val="000000"/>
        </w:rPr>
        <w:t>应为中小微企业或监狱企业或残疾人福利性单位</w:t>
      </w:r>
      <w:r>
        <w:rPr>
          <w:rFonts w:hint="eastAsia"/>
          <w:color w:val="000000"/>
        </w:rPr>
        <w:t>。</w:t>
      </w:r>
    </w:p>
    <w:p w:rsidR="00C343BC" w:rsidRDefault="00CA1EC2">
      <w:pPr>
        <w:pStyle w:val="12"/>
        <w:spacing w:line="360" w:lineRule="auto"/>
        <w:rPr>
          <w:rFonts w:ascii="宋体" w:hAnsi="宋体"/>
          <w:color w:val="000000"/>
        </w:rPr>
      </w:pPr>
      <w:r>
        <w:rPr>
          <w:rFonts w:ascii="Times New Roman" w:hAnsi="Times New Roman" w:cs="Times New Roman" w:hint="eastAsia"/>
          <w:color w:val="000000"/>
        </w:rPr>
        <w:t xml:space="preserve">  </w:t>
      </w:r>
      <w:r>
        <w:rPr>
          <w:rFonts w:ascii="宋体" w:hAnsi="宋体" w:hint="eastAsia"/>
          <w:color w:val="000000"/>
        </w:rPr>
        <w:tab/>
        <w:t>3.</w:t>
      </w:r>
      <w:r>
        <w:rPr>
          <w:rFonts w:ascii="宋体" w:hAnsi="宋体" w:hint="eastAsia"/>
          <w:color w:val="000000"/>
        </w:rPr>
        <w:t>本项目的特定资格要求：</w:t>
      </w:r>
    </w:p>
    <w:p w:rsidR="00C343BC" w:rsidRDefault="00CA1EC2">
      <w:pPr>
        <w:spacing w:line="360" w:lineRule="auto"/>
        <w:ind w:firstLineChars="200" w:firstLine="480"/>
        <w:rPr>
          <w:rFonts w:ascii="宋体" w:hAnsi="宋体"/>
          <w:color w:val="000000"/>
        </w:rPr>
      </w:pPr>
      <w:r>
        <w:rPr>
          <w:rFonts w:ascii="宋体" w:hAnsi="宋体" w:hint="eastAsia"/>
          <w:color w:val="000000"/>
        </w:rPr>
        <w:t>3.</w:t>
      </w:r>
      <w:r>
        <w:rPr>
          <w:rFonts w:ascii="宋体" w:hAnsi="宋体" w:hint="eastAsia"/>
          <w:color w:val="000000"/>
        </w:rPr>
        <w:t>1</w:t>
      </w:r>
      <w:r>
        <w:rPr>
          <w:rFonts w:ascii="宋体" w:hAnsi="宋体" w:hint="eastAsia"/>
          <w:color w:val="000000"/>
        </w:rPr>
        <w:t>投标人及其法定代表人、委托代理人均无行贿犯罪记录；</w:t>
      </w:r>
    </w:p>
    <w:p w:rsidR="00C343BC" w:rsidRDefault="00CA1EC2">
      <w:pPr>
        <w:spacing w:line="360" w:lineRule="auto"/>
        <w:ind w:firstLineChars="200" w:firstLine="480"/>
        <w:rPr>
          <w:rFonts w:ascii="宋体" w:hAnsi="宋体"/>
        </w:rPr>
      </w:pPr>
      <w:r>
        <w:rPr>
          <w:rFonts w:ascii="宋体" w:hAnsi="宋体" w:hint="eastAsia"/>
        </w:rPr>
        <w:t>3.</w:t>
      </w:r>
      <w:r>
        <w:rPr>
          <w:rFonts w:ascii="宋体" w:hAnsi="宋体" w:hint="eastAsia"/>
        </w:rPr>
        <w:t xml:space="preserve">2 </w:t>
      </w:r>
      <w:r>
        <w:rPr>
          <w:rFonts w:ascii="宋体" w:hAnsi="宋体" w:hint="eastAsia"/>
        </w:rPr>
        <w:t>经中国人民银行备案的第三方征信机构出具的有效期内的信用报告，信用等级达到</w:t>
      </w:r>
      <w:r>
        <w:rPr>
          <w:rFonts w:ascii="宋体" w:hAnsi="宋体" w:hint="eastAsia"/>
        </w:rPr>
        <w:t>A</w:t>
      </w:r>
      <w:r>
        <w:rPr>
          <w:rFonts w:ascii="宋体" w:hAnsi="宋体" w:hint="eastAsia"/>
        </w:rPr>
        <w:t>级及以上，并提供出具该信用报告的第三方征信机构在中国人民银行备案的证明材料；</w:t>
      </w:r>
    </w:p>
    <w:p w:rsidR="00C343BC" w:rsidRDefault="00CA1EC2">
      <w:pPr>
        <w:spacing w:line="360" w:lineRule="auto"/>
        <w:ind w:firstLineChars="200" w:firstLine="480"/>
        <w:rPr>
          <w:rFonts w:ascii="宋体" w:hAnsi="宋体"/>
          <w:color w:val="000000"/>
        </w:rPr>
      </w:pPr>
      <w:r>
        <w:rPr>
          <w:rFonts w:ascii="宋体" w:hAnsi="宋体" w:hint="eastAsia"/>
        </w:rPr>
        <w:t>3.3</w:t>
      </w:r>
      <w:r>
        <w:rPr>
          <w:rFonts w:ascii="宋体" w:hAnsi="宋体" w:hint="eastAsia"/>
        </w:rPr>
        <w:t xml:space="preserve"> </w:t>
      </w:r>
      <w:r>
        <w:rPr>
          <w:rFonts w:ascii="宋体" w:hAnsi="宋体" w:hint="eastAsia"/>
          <w:color w:val="000000"/>
        </w:rPr>
        <w:t>不得被列入失信被执行人、重大税收违法失信主体、政府采购严重违法失信行为记录名单。</w:t>
      </w:r>
    </w:p>
    <w:p w:rsidR="00C343BC" w:rsidRDefault="00CA1EC2">
      <w:pPr>
        <w:spacing w:line="360" w:lineRule="auto"/>
        <w:ind w:firstLineChars="200" w:firstLine="480"/>
        <w:rPr>
          <w:rFonts w:ascii="宋体" w:hAnsi="宋体"/>
          <w:kern w:val="0"/>
          <w:shd w:val="clear" w:color="auto" w:fill="FFFFFF"/>
          <w:lang/>
        </w:rPr>
      </w:pPr>
      <w:r>
        <w:rPr>
          <w:rFonts w:ascii="宋体" w:hAnsi="宋体" w:hint="eastAsia"/>
        </w:rPr>
        <w:t>3.</w:t>
      </w:r>
      <w:r>
        <w:rPr>
          <w:rFonts w:ascii="宋体" w:hAnsi="宋体" w:hint="eastAsia"/>
        </w:rPr>
        <w:t>4</w:t>
      </w:r>
      <w:r>
        <w:rPr>
          <w:rFonts w:ascii="宋体" w:hAnsi="宋体" w:hint="eastAsia"/>
          <w:kern w:val="0"/>
          <w:shd w:val="clear" w:color="auto" w:fill="FFFFFF"/>
          <w:lang/>
        </w:rPr>
        <w:t>投标</w:t>
      </w:r>
      <w:r>
        <w:rPr>
          <w:rFonts w:hint="eastAsia"/>
          <w:kern w:val="0"/>
          <w:shd w:val="clear" w:color="auto" w:fill="FFFFFF"/>
          <w:lang/>
        </w:rPr>
        <w:t>人</w:t>
      </w:r>
      <w:r>
        <w:rPr>
          <w:rFonts w:ascii="宋体" w:hAnsi="宋体" w:hint="eastAsia"/>
          <w:kern w:val="0"/>
          <w:shd w:val="clear" w:color="auto" w:fill="FFFFFF"/>
          <w:lang/>
        </w:rPr>
        <w:t>须具有林业调查规划设计丙级及以上资质证书；</w:t>
      </w:r>
    </w:p>
    <w:p w:rsidR="00C343BC" w:rsidRDefault="00CA1EC2">
      <w:pPr>
        <w:tabs>
          <w:tab w:val="left" w:pos="0"/>
        </w:tabs>
        <w:spacing w:line="540" w:lineRule="exact"/>
        <w:jc w:val="left"/>
        <w:rPr>
          <w:rFonts w:ascii="宋体" w:hAnsi="宋体"/>
          <w:b/>
          <w:bCs/>
        </w:rPr>
      </w:pPr>
      <w:r>
        <w:rPr>
          <w:rFonts w:ascii="宋体" w:hAnsi="宋体" w:hint="eastAsia"/>
          <w:b/>
          <w:bCs/>
        </w:rPr>
        <w:t>三、</w:t>
      </w:r>
      <w:r>
        <w:rPr>
          <w:rFonts w:ascii="宋体" w:hAnsi="宋体" w:hint="eastAsia"/>
          <w:b/>
          <w:bCs/>
        </w:rPr>
        <w:t>获取招标文件：</w:t>
      </w:r>
    </w:p>
    <w:p w:rsidR="00C343BC" w:rsidRDefault="00CA1EC2">
      <w:pPr>
        <w:spacing w:line="540" w:lineRule="exact"/>
        <w:ind w:firstLineChars="200" w:firstLine="480"/>
        <w:rPr>
          <w:rFonts w:ascii="宋体" w:hAnsi="宋体"/>
          <w:color w:val="000000"/>
          <w:shd w:val="clear" w:color="auto" w:fill="FFFF00"/>
        </w:rPr>
      </w:pPr>
      <w:r>
        <w:rPr>
          <w:rFonts w:ascii="宋体" w:hAnsi="宋体" w:hint="eastAsia"/>
          <w:color w:val="000000"/>
        </w:rPr>
        <w:t>1.</w:t>
      </w:r>
      <w:r>
        <w:rPr>
          <w:rFonts w:ascii="宋体" w:hAnsi="宋体" w:hint="eastAsia"/>
          <w:color w:val="000000"/>
        </w:rPr>
        <w:t>时间：</w:t>
      </w:r>
      <w:r>
        <w:rPr>
          <w:rFonts w:ascii="宋体" w:hAnsi="宋体" w:hint="eastAsia"/>
        </w:rPr>
        <w:t xml:space="preserve"> 2023</w:t>
      </w:r>
      <w:r>
        <w:rPr>
          <w:rFonts w:ascii="宋体" w:hAnsi="宋体" w:hint="eastAsia"/>
        </w:rPr>
        <w:t>年</w:t>
      </w:r>
      <w:r>
        <w:rPr>
          <w:rFonts w:ascii="宋体" w:hAnsi="宋体" w:hint="eastAsia"/>
        </w:rPr>
        <w:t>10</w:t>
      </w:r>
      <w:r>
        <w:rPr>
          <w:rFonts w:ascii="宋体" w:hAnsi="宋体" w:hint="eastAsia"/>
        </w:rPr>
        <w:t>月</w:t>
      </w:r>
      <w:r>
        <w:rPr>
          <w:rFonts w:ascii="宋体" w:hAnsi="宋体" w:hint="eastAsia"/>
        </w:rPr>
        <w:t>27</w:t>
      </w:r>
      <w:r>
        <w:rPr>
          <w:rFonts w:ascii="宋体" w:hAnsi="宋体" w:hint="eastAsia"/>
        </w:rPr>
        <w:t>日至</w:t>
      </w:r>
      <w:r>
        <w:rPr>
          <w:rFonts w:ascii="宋体" w:hAnsi="宋体" w:hint="eastAsia"/>
        </w:rPr>
        <w:t>2023</w:t>
      </w:r>
      <w:r>
        <w:rPr>
          <w:rFonts w:ascii="宋体" w:hAnsi="宋体" w:hint="eastAsia"/>
        </w:rPr>
        <w:t>年</w:t>
      </w:r>
      <w:r>
        <w:rPr>
          <w:rFonts w:ascii="宋体" w:hAnsi="宋体" w:hint="eastAsia"/>
        </w:rPr>
        <w:t>11</w:t>
      </w:r>
      <w:r>
        <w:rPr>
          <w:rFonts w:ascii="宋体" w:hAnsi="宋体" w:hint="eastAsia"/>
        </w:rPr>
        <w:t>月</w:t>
      </w:r>
      <w:r>
        <w:rPr>
          <w:rFonts w:ascii="宋体" w:hAnsi="宋体" w:hint="eastAsia"/>
        </w:rPr>
        <w:t>03</w:t>
      </w:r>
      <w:r>
        <w:rPr>
          <w:rFonts w:ascii="宋体" w:hAnsi="宋体" w:hint="eastAsia"/>
        </w:rPr>
        <w:t>日</w:t>
      </w:r>
      <w:r>
        <w:rPr>
          <w:rFonts w:ascii="宋体" w:hAnsi="宋体" w:hint="eastAsia"/>
        </w:rPr>
        <w:t>，</w:t>
      </w:r>
      <w:r>
        <w:rPr>
          <w:rFonts w:ascii="宋体" w:hAnsi="宋体" w:hint="eastAsia"/>
          <w:color w:val="000000"/>
        </w:rPr>
        <w:t>每天上午</w:t>
      </w:r>
      <w:r>
        <w:rPr>
          <w:rFonts w:ascii="宋体" w:hAnsi="宋体" w:hint="eastAsia"/>
          <w:color w:val="000000"/>
        </w:rPr>
        <w:t>08:00</w:t>
      </w:r>
      <w:r>
        <w:rPr>
          <w:rFonts w:ascii="宋体" w:hAnsi="宋体" w:hint="eastAsia"/>
          <w:color w:val="000000"/>
        </w:rPr>
        <w:t>至</w:t>
      </w:r>
      <w:r>
        <w:rPr>
          <w:rFonts w:ascii="宋体" w:hAnsi="宋体" w:hint="eastAsia"/>
          <w:color w:val="000000"/>
        </w:rPr>
        <w:t>12:00</w:t>
      </w:r>
      <w:r>
        <w:rPr>
          <w:rFonts w:ascii="宋体" w:hAnsi="宋体" w:hint="eastAsia"/>
          <w:color w:val="000000"/>
        </w:rPr>
        <w:t>，下午</w:t>
      </w:r>
      <w:r>
        <w:rPr>
          <w:rFonts w:ascii="宋体" w:hAnsi="宋体" w:hint="eastAsia"/>
          <w:color w:val="000000"/>
        </w:rPr>
        <w:t>12:00</w:t>
      </w:r>
      <w:r>
        <w:rPr>
          <w:rFonts w:ascii="宋体" w:hAnsi="宋体" w:hint="eastAsia"/>
          <w:color w:val="000000"/>
        </w:rPr>
        <w:t>至</w:t>
      </w:r>
      <w:r>
        <w:rPr>
          <w:rFonts w:ascii="宋体" w:hAnsi="宋体" w:hint="eastAsia"/>
          <w:color w:val="000000"/>
        </w:rPr>
        <w:t>23:00</w:t>
      </w:r>
      <w:r>
        <w:rPr>
          <w:rFonts w:ascii="宋体" w:hAnsi="宋体" w:hint="eastAsia"/>
          <w:color w:val="000000"/>
        </w:rPr>
        <w:t>（北京时间，法定节假日除外</w:t>
      </w:r>
      <w:r>
        <w:rPr>
          <w:rFonts w:ascii="宋体" w:hAnsi="宋体" w:hint="eastAsia"/>
          <w:color w:val="000000"/>
        </w:rPr>
        <w:t>。</w:t>
      </w:r>
      <w:r>
        <w:rPr>
          <w:rFonts w:ascii="宋体" w:hAnsi="宋体" w:hint="eastAsia"/>
          <w:color w:val="000000"/>
        </w:rPr>
        <w:t>）；</w:t>
      </w:r>
    </w:p>
    <w:p w:rsidR="00C343BC" w:rsidRDefault="00CA1EC2">
      <w:pPr>
        <w:spacing w:line="540" w:lineRule="exact"/>
        <w:ind w:firstLineChars="200" w:firstLine="480"/>
        <w:jc w:val="left"/>
        <w:rPr>
          <w:rFonts w:ascii="宋体" w:hAnsi="宋体"/>
          <w:shd w:val="clear" w:color="auto" w:fill="FFFF00"/>
        </w:rPr>
      </w:pPr>
      <w:r>
        <w:rPr>
          <w:rFonts w:ascii="宋体" w:hAnsi="宋体" w:hint="eastAsia"/>
        </w:rPr>
        <w:t>2.</w:t>
      </w:r>
      <w:r>
        <w:rPr>
          <w:rFonts w:ascii="宋体" w:hAnsi="宋体" w:hint="eastAsia"/>
        </w:rPr>
        <w:t>地点：焦作市公共资源交易中心网站；</w:t>
      </w:r>
    </w:p>
    <w:p w:rsidR="00C343BC" w:rsidRDefault="00CA1EC2">
      <w:pPr>
        <w:pStyle w:val="af0"/>
        <w:shd w:val="clear" w:color="auto" w:fill="FFFFFF"/>
        <w:spacing w:beforeAutospacing="0" w:afterAutospacing="0" w:line="540" w:lineRule="exact"/>
        <w:ind w:firstLineChars="200" w:firstLine="480"/>
        <w:jc w:val="both"/>
        <w:rPr>
          <w:kern w:val="2"/>
        </w:rPr>
      </w:pPr>
      <w:r>
        <w:rPr>
          <w:rFonts w:hint="eastAsia"/>
        </w:rPr>
        <w:t>3.</w:t>
      </w:r>
      <w:r>
        <w:rPr>
          <w:rFonts w:hint="eastAsia"/>
        </w:rPr>
        <w:t>方式：本项目采用网上获取招标文件，凡有意参加投标者，请登陆焦作市公共资源交易中心网站进行网上下载招标文件；</w:t>
      </w:r>
    </w:p>
    <w:p w:rsidR="00C343BC" w:rsidRDefault="00CA1EC2">
      <w:pPr>
        <w:spacing w:line="540" w:lineRule="exact"/>
        <w:ind w:firstLineChars="200" w:firstLine="482"/>
        <w:rPr>
          <w:rFonts w:ascii="宋体" w:hAnsi="宋体"/>
        </w:rPr>
      </w:pPr>
      <w:r>
        <w:rPr>
          <w:rFonts w:hint="eastAsia"/>
          <w:b/>
        </w:rPr>
        <w:t>特别提醒：</w:t>
      </w:r>
      <w:r>
        <w:rPr>
          <w:rFonts w:ascii="宋体" w:hAnsi="宋体" w:hint="eastAsia"/>
          <w:b/>
        </w:rPr>
        <w:t>请到焦作市公共资源交易中心官网首页</w:t>
      </w:r>
      <w:r>
        <w:rPr>
          <w:rFonts w:ascii="宋体" w:hAnsi="宋体" w:hint="eastAsia"/>
          <w:b/>
        </w:rPr>
        <w:t>—公共服务—</w:t>
      </w:r>
      <w:r>
        <w:rPr>
          <w:rFonts w:ascii="宋体" w:hAnsi="宋体" w:hint="eastAsia"/>
          <w:b/>
        </w:rPr>
        <w:t>下载</w:t>
      </w:r>
      <w:r>
        <w:rPr>
          <w:rFonts w:ascii="宋体" w:hAnsi="宋体" w:hint="eastAsia"/>
          <w:b/>
        </w:rPr>
        <w:t>专区</w:t>
      </w:r>
      <w:r>
        <w:rPr>
          <w:rFonts w:ascii="宋体" w:hAnsi="宋体" w:hint="eastAsia"/>
          <w:b/>
        </w:rPr>
        <w:t>-</w:t>
      </w:r>
      <w:r>
        <w:rPr>
          <w:rFonts w:ascii="宋体" w:hAnsi="宋体" w:hint="eastAsia"/>
          <w:b/>
        </w:rPr>
        <w:t>下载</w:t>
      </w:r>
      <w:r>
        <w:rPr>
          <w:rFonts w:ascii="宋体" w:hAnsi="宋体" w:hint="eastAsia"/>
          <w:b/>
        </w:rPr>
        <w:t>相关操作手册及视频等，</w:t>
      </w:r>
      <w:r>
        <w:rPr>
          <w:rFonts w:ascii="宋体" w:hAnsi="宋体" w:hint="eastAsia"/>
          <w:b/>
        </w:rPr>
        <w:t>按要求进行招标文件获取，未在规定时间内</w:t>
      </w:r>
      <w:r>
        <w:rPr>
          <w:rFonts w:ascii="宋体" w:hAnsi="宋体" w:hint="eastAsia"/>
          <w:b/>
        </w:rPr>
        <w:t>获取招标</w:t>
      </w:r>
      <w:r>
        <w:rPr>
          <w:rFonts w:ascii="宋体" w:hAnsi="宋体" w:hint="eastAsia"/>
          <w:b/>
        </w:rPr>
        <w:t>文件</w:t>
      </w:r>
      <w:r>
        <w:rPr>
          <w:rFonts w:ascii="宋体" w:hAnsi="宋体" w:hint="eastAsia"/>
          <w:b/>
        </w:rPr>
        <w:t>的</w:t>
      </w:r>
      <w:r>
        <w:rPr>
          <w:rFonts w:ascii="宋体" w:hAnsi="宋体" w:hint="eastAsia"/>
          <w:b/>
        </w:rPr>
        <w:t>视为无效投标。平台统一技术服务电话为：</w:t>
      </w:r>
      <w:r>
        <w:rPr>
          <w:rFonts w:ascii="宋体" w:hAnsi="宋体" w:hint="eastAsia"/>
          <w:b/>
        </w:rPr>
        <w:t>400-998-0000</w:t>
      </w:r>
      <w:r>
        <w:rPr>
          <w:rFonts w:ascii="宋体" w:hAnsi="宋体" w:hint="eastAsia"/>
          <w:b/>
        </w:rPr>
        <w:t>，服务</w:t>
      </w:r>
      <w:r>
        <w:rPr>
          <w:rFonts w:ascii="宋体" w:hAnsi="宋体" w:hint="eastAsia"/>
          <w:b/>
        </w:rPr>
        <w:t>QQ:4008503300</w:t>
      </w:r>
      <w:r>
        <w:rPr>
          <w:rFonts w:ascii="宋体" w:hAnsi="宋体" w:hint="eastAsia"/>
          <w:b/>
        </w:rPr>
        <w:t>，服务时间：周一至周日</w:t>
      </w:r>
      <w:r>
        <w:rPr>
          <w:rFonts w:ascii="宋体" w:hAnsi="宋体" w:hint="eastAsia"/>
          <w:b/>
        </w:rPr>
        <w:t>8:00-17:30</w:t>
      </w:r>
      <w:r>
        <w:rPr>
          <w:rFonts w:ascii="宋体" w:hAnsi="宋体" w:hint="eastAsia"/>
          <w:b/>
        </w:rPr>
        <w:t>。</w:t>
      </w:r>
    </w:p>
    <w:p w:rsidR="00C343BC" w:rsidRDefault="00CA1EC2">
      <w:pPr>
        <w:tabs>
          <w:tab w:val="left" w:pos="0"/>
        </w:tabs>
        <w:spacing w:line="360" w:lineRule="auto"/>
        <w:jc w:val="left"/>
        <w:rPr>
          <w:rFonts w:ascii="宋体" w:hAnsi="宋体"/>
          <w:b/>
          <w:bCs/>
        </w:rPr>
      </w:pPr>
      <w:r>
        <w:rPr>
          <w:rFonts w:ascii="宋体" w:hAnsi="宋体" w:hint="eastAsia"/>
          <w:b/>
          <w:bCs/>
        </w:rPr>
        <w:t>四、</w:t>
      </w:r>
      <w:r>
        <w:rPr>
          <w:rFonts w:ascii="宋体" w:hAnsi="宋体" w:hint="eastAsia"/>
          <w:b/>
          <w:bCs/>
        </w:rPr>
        <w:t>提交投标文件截止时间及地点：</w:t>
      </w:r>
    </w:p>
    <w:p w:rsidR="00C343BC" w:rsidRDefault="00CA1EC2">
      <w:pPr>
        <w:pStyle w:val="af0"/>
        <w:shd w:val="clear" w:color="auto" w:fill="FFFFFF"/>
        <w:spacing w:beforeAutospacing="0" w:afterAutospacing="0" w:line="360" w:lineRule="auto"/>
        <w:ind w:firstLineChars="200" w:firstLine="480"/>
        <w:jc w:val="both"/>
      </w:pPr>
      <w:r>
        <w:rPr>
          <w:rFonts w:hint="eastAsia"/>
        </w:rPr>
        <w:t>1.</w:t>
      </w:r>
      <w:r>
        <w:rPr>
          <w:rFonts w:hint="eastAsia"/>
        </w:rPr>
        <w:t>提交投标文件截止时</w:t>
      </w:r>
      <w:r>
        <w:rPr>
          <w:rFonts w:hint="eastAsia"/>
          <w:color w:val="000000"/>
        </w:rPr>
        <w:t>间：</w:t>
      </w:r>
      <w:r>
        <w:rPr>
          <w:rFonts w:hint="eastAsia"/>
        </w:rPr>
        <w:t xml:space="preserve"> 2023</w:t>
      </w:r>
      <w:r>
        <w:rPr>
          <w:rFonts w:hint="eastAsia"/>
        </w:rPr>
        <w:t>年</w:t>
      </w:r>
      <w:r>
        <w:rPr>
          <w:rFonts w:hint="eastAsia"/>
        </w:rPr>
        <w:t>11</w:t>
      </w:r>
      <w:r>
        <w:rPr>
          <w:rFonts w:hint="eastAsia"/>
        </w:rPr>
        <w:t>月</w:t>
      </w:r>
      <w:r>
        <w:rPr>
          <w:rFonts w:hint="eastAsia"/>
        </w:rPr>
        <w:t>21</w:t>
      </w:r>
      <w:r>
        <w:rPr>
          <w:rFonts w:hint="eastAsia"/>
        </w:rPr>
        <w:t>日上午</w:t>
      </w:r>
      <w:r>
        <w:rPr>
          <w:rFonts w:hint="eastAsia"/>
        </w:rPr>
        <w:t>0</w:t>
      </w:r>
      <w:r>
        <w:rPr>
          <w:rFonts w:hint="eastAsia"/>
        </w:rPr>
        <w:t>9:00</w:t>
      </w:r>
      <w:r>
        <w:rPr>
          <w:rFonts w:hint="eastAsia"/>
        </w:rPr>
        <w:t>时（北京时间）；</w:t>
      </w:r>
    </w:p>
    <w:p w:rsidR="00C343BC" w:rsidRDefault="00CA1EC2">
      <w:pPr>
        <w:pStyle w:val="af0"/>
        <w:shd w:val="clear" w:color="auto" w:fill="FFFFFF"/>
        <w:spacing w:beforeAutospacing="0" w:afterAutospacing="0" w:line="360" w:lineRule="auto"/>
        <w:ind w:firstLineChars="200" w:firstLine="480"/>
        <w:jc w:val="both"/>
        <w:rPr>
          <w:color w:val="000000"/>
        </w:rPr>
      </w:pPr>
      <w:r>
        <w:rPr>
          <w:rFonts w:hint="eastAsia"/>
          <w:color w:val="000000"/>
        </w:rPr>
        <w:t>2.</w:t>
      </w:r>
      <w:r>
        <w:rPr>
          <w:rFonts w:hint="eastAsia"/>
          <w:color w:val="000000"/>
        </w:rPr>
        <w:t>地点：焦作市公共资源交易中心网站</w:t>
      </w:r>
      <w:r>
        <w:rPr>
          <w:rFonts w:hint="eastAsia"/>
          <w:color w:val="000000"/>
        </w:rPr>
        <w:t>。</w:t>
      </w:r>
      <w:r>
        <w:rPr>
          <w:rFonts w:hint="eastAsia"/>
          <w:color w:val="000000"/>
        </w:rPr>
        <w:t>为防止网络拥堵等不可控因素，影响投标文件的上传，请各投标单位尽量提前上传投标文件，因投标文件未能及时上传导致投标失败的，由投标人自行承担。</w:t>
      </w:r>
    </w:p>
    <w:p w:rsidR="00C343BC" w:rsidRDefault="00CA1EC2">
      <w:pPr>
        <w:tabs>
          <w:tab w:val="left" w:pos="0"/>
        </w:tabs>
        <w:spacing w:line="360" w:lineRule="auto"/>
        <w:jc w:val="left"/>
        <w:rPr>
          <w:rFonts w:ascii="宋体" w:hAnsi="宋体"/>
          <w:b/>
          <w:bCs/>
        </w:rPr>
      </w:pPr>
      <w:r>
        <w:rPr>
          <w:rFonts w:ascii="宋体" w:hAnsi="宋体" w:hint="eastAsia"/>
          <w:b/>
          <w:bCs/>
        </w:rPr>
        <w:lastRenderedPageBreak/>
        <w:t>五、</w:t>
      </w:r>
      <w:r>
        <w:rPr>
          <w:rFonts w:ascii="宋体" w:hAnsi="宋体" w:hint="eastAsia"/>
          <w:b/>
          <w:bCs/>
        </w:rPr>
        <w:t>开标时间及地点：</w:t>
      </w:r>
    </w:p>
    <w:p w:rsidR="00C343BC" w:rsidRDefault="00CA1EC2">
      <w:pPr>
        <w:spacing w:line="360" w:lineRule="auto"/>
        <w:ind w:firstLineChars="200" w:firstLine="480"/>
        <w:rPr>
          <w:rFonts w:ascii="宋体" w:hAnsi="宋体"/>
        </w:rPr>
      </w:pPr>
      <w:r>
        <w:rPr>
          <w:rFonts w:ascii="宋体" w:hAnsi="宋体" w:hint="eastAsia"/>
          <w:color w:val="000000"/>
        </w:rPr>
        <w:t>1.</w:t>
      </w:r>
      <w:r>
        <w:rPr>
          <w:rFonts w:ascii="宋体" w:hAnsi="宋体" w:hint="eastAsia"/>
          <w:color w:val="000000"/>
        </w:rPr>
        <w:t>开</w:t>
      </w:r>
      <w:r>
        <w:rPr>
          <w:rFonts w:ascii="宋体" w:hAnsi="宋体" w:hint="eastAsia"/>
        </w:rPr>
        <w:t>标时间：</w:t>
      </w:r>
      <w:r>
        <w:rPr>
          <w:rFonts w:ascii="宋体" w:hAnsi="宋体" w:hint="eastAsia"/>
        </w:rPr>
        <w:t xml:space="preserve"> 2023</w:t>
      </w:r>
      <w:r>
        <w:rPr>
          <w:rFonts w:ascii="宋体" w:hAnsi="宋体" w:hint="eastAsia"/>
        </w:rPr>
        <w:t>年</w:t>
      </w:r>
      <w:r>
        <w:rPr>
          <w:rFonts w:ascii="宋体" w:hAnsi="宋体" w:hint="eastAsia"/>
        </w:rPr>
        <w:t>11</w:t>
      </w:r>
      <w:r>
        <w:rPr>
          <w:rFonts w:ascii="宋体" w:hAnsi="宋体" w:hint="eastAsia"/>
        </w:rPr>
        <w:t>月</w:t>
      </w:r>
      <w:r>
        <w:rPr>
          <w:rFonts w:ascii="宋体" w:hAnsi="宋体" w:hint="eastAsia"/>
        </w:rPr>
        <w:t>21</w:t>
      </w:r>
      <w:r>
        <w:rPr>
          <w:rFonts w:ascii="宋体" w:hAnsi="宋体" w:hint="eastAsia"/>
        </w:rPr>
        <w:t>日上午</w:t>
      </w:r>
      <w:r>
        <w:rPr>
          <w:rFonts w:ascii="宋体" w:hAnsi="宋体" w:hint="eastAsia"/>
        </w:rPr>
        <w:t>0</w:t>
      </w:r>
      <w:r>
        <w:rPr>
          <w:rFonts w:ascii="宋体" w:hAnsi="宋体" w:hint="eastAsia"/>
        </w:rPr>
        <w:t>9:00</w:t>
      </w:r>
      <w:r>
        <w:rPr>
          <w:rFonts w:ascii="宋体" w:hAnsi="宋体" w:hint="eastAsia"/>
        </w:rPr>
        <w:t>时（北京时间）</w:t>
      </w:r>
    </w:p>
    <w:p w:rsidR="00C343BC" w:rsidRDefault="00CA1EC2">
      <w:pPr>
        <w:spacing w:line="360" w:lineRule="auto"/>
        <w:ind w:firstLineChars="200" w:firstLine="480"/>
        <w:rPr>
          <w:rFonts w:ascii="宋体" w:hAnsi="宋体"/>
        </w:rPr>
      </w:pPr>
      <w:r>
        <w:rPr>
          <w:rFonts w:ascii="宋体" w:hAnsi="宋体" w:hint="eastAsia"/>
        </w:rPr>
        <w:t>2.</w:t>
      </w:r>
      <w:r>
        <w:rPr>
          <w:rFonts w:ascii="宋体" w:hAnsi="宋体" w:hint="eastAsia"/>
        </w:rPr>
        <w:t>开标地点：武陟县公共资源交易中心二楼开标</w:t>
      </w:r>
      <w:r>
        <w:rPr>
          <w:rFonts w:ascii="宋体" w:hAnsi="宋体" w:hint="eastAsia"/>
          <w:u w:val="single"/>
        </w:rPr>
        <w:t xml:space="preserve"> </w:t>
      </w:r>
      <w:r>
        <w:rPr>
          <w:rFonts w:ascii="宋体" w:hAnsi="宋体" w:hint="eastAsia"/>
          <w:u w:val="single"/>
        </w:rPr>
        <w:t>三</w:t>
      </w:r>
      <w:r>
        <w:rPr>
          <w:rFonts w:ascii="宋体" w:hAnsi="宋体" w:hint="eastAsia"/>
        </w:rPr>
        <w:t>厅。</w:t>
      </w:r>
    </w:p>
    <w:p w:rsidR="00C343BC" w:rsidRDefault="00CA1EC2">
      <w:pPr>
        <w:spacing w:line="360" w:lineRule="auto"/>
        <w:ind w:firstLineChars="200" w:firstLine="480"/>
        <w:rPr>
          <w:rFonts w:ascii="宋体" w:hAnsi="宋体"/>
          <w:color w:val="000000"/>
        </w:rPr>
      </w:pPr>
      <w:r>
        <w:rPr>
          <w:rFonts w:ascii="宋体" w:hAnsi="宋体" w:hint="eastAsia"/>
          <w:color w:val="000000"/>
        </w:rPr>
        <w:t>本项目采用“不见面开标</w:t>
      </w:r>
      <w:r>
        <w:rPr>
          <w:rFonts w:ascii="宋体" w:hAnsi="宋体" w:hint="eastAsia"/>
          <w:color w:val="000000"/>
        </w:rPr>
        <w:t>”</w:t>
      </w:r>
      <w:r>
        <w:rPr>
          <w:rFonts w:ascii="宋体" w:hAnsi="宋体" w:hint="eastAsia"/>
          <w:color w:val="000000"/>
        </w:rPr>
        <w:t>方式，投标人无需到武陟县公共资源交易中心现场参加开标会议，无需到达现场提交原件资料。投标人应当在投标截止时间前，登陆</w:t>
      </w:r>
      <w:r>
        <w:rPr>
          <w:rFonts w:ascii="宋体" w:hAnsi="宋体" w:hint="eastAsia"/>
          <w:color w:val="000000"/>
        </w:rPr>
        <w:t>“焦作市不见面开标大厅系统”</w:t>
      </w:r>
      <w:r>
        <w:rPr>
          <w:rFonts w:ascii="宋体" w:hAnsi="宋体" w:hint="eastAsia"/>
          <w:color w:val="000000"/>
        </w:rPr>
        <w:t>，解密文件等，系统解密时长默认为</w:t>
      </w:r>
      <w:r>
        <w:rPr>
          <w:rFonts w:ascii="宋体" w:hAnsi="宋体" w:hint="eastAsia"/>
          <w:color w:val="000000"/>
        </w:rPr>
        <w:t>30</w:t>
      </w:r>
      <w:r>
        <w:rPr>
          <w:rFonts w:ascii="宋体" w:hAnsi="宋体" w:hint="eastAsia"/>
          <w:color w:val="000000"/>
        </w:rPr>
        <w:t>分钟，错过解密时长者视为自动放弃本次投标。具体事宜请查阅焦作市公共资源交易中心官网首页</w:t>
      </w:r>
      <w:r>
        <w:rPr>
          <w:rFonts w:ascii="宋体" w:hAnsi="宋体" w:hint="eastAsia"/>
          <w:color w:val="000000"/>
        </w:rPr>
        <w:t>—公共服务—</w:t>
      </w:r>
      <w:r>
        <w:rPr>
          <w:rFonts w:ascii="宋体" w:hAnsi="宋体" w:hint="eastAsia"/>
          <w:color w:val="000000"/>
        </w:rPr>
        <w:t>下载</w:t>
      </w:r>
      <w:r>
        <w:rPr>
          <w:rFonts w:ascii="宋体" w:hAnsi="宋体" w:hint="eastAsia"/>
          <w:color w:val="000000"/>
        </w:rPr>
        <w:t>专区</w:t>
      </w:r>
      <w:r>
        <w:rPr>
          <w:rFonts w:ascii="宋体" w:hAnsi="宋体" w:hint="eastAsia"/>
          <w:color w:val="000000"/>
        </w:rPr>
        <w:t>-</w:t>
      </w:r>
      <w:r>
        <w:rPr>
          <w:rFonts w:ascii="宋体" w:hAnsi="宋体" w:hint="eastAsia"/>
          <w:color w:val="000000"/>
        </w:rPr>
        <w:t>下载</w:t>
      </w:r>
      <w:r>
        <w:rPr>
          <w:rFonts w:ascii="宋体" w:hAnsi="宋体" w:hint="eastAsia"/>
          <w:color w:val="000000"/>
        </w:rPr>
        <w:t>相关操作手册及视频等</w:t>
      </w:r>
      <w:r>
        <w:rPr>
          <w:rFonts w:ascii="宋体" w:hAnsi="宋体" w:hint="eastAsia"/>
          <w:color w:val="000000"/>
        </w:rPr>
        <w:t>，查看操作说明，按要求进行投标文件制作及上传等。</w:t>
      </w:r>
    </w:p>
    <w:p w:rsidR="00C343BC" w:rsidRDefault="00CA1EC2">
      <w:pPr>
        <w:numPr>
          <w:ilvl w:val="0"/>
          <w:numId w:val="2"/>
        </w:numPr>
        <w:tabs>
          <w:tab w:val="left" w:pos="0"/>
        </w:tabs>
        <w:spacing w:line="360" w:lineRule="auto"/>
        <w:jc w:val="left"/>
        <w:rPr>
          <w:rFonts w:ascii="宋体" w:hAnsi="宋体"/>
          <w:b/>
          <w:bCs/>
        </w:rPr>
      </w:pPr>
      <w:r>
        <w:rPr>
          <w:rFonts w:ascii="宋体" w:hAnsi="宋体" w:hint="eastAsia"/>
          <w:b/>
          <w:bCs/>
        </w:rPr>
        <w:t>发布公告的媒介及招标公告期限</w:t>
      </w:r>
    </w:p>
    <w:p w:rsidR="00C343BC" w:rsidRDefault="00CA1EC2">
      <w:pPr>
        <w:spacing w:line="360" w:lineRule="auto"/>
        <w:ind w:firstLineChars="200" w:firstLine="480"/>
        <w:rPr>
          <w:rFonts w:ascii="宋体" w:hAnsi="宋体"/>
          <w:color w:val="000000"/>
        </w:rPr>
      </w:pPr>
      <w:r>
        <w:rPr>
          <w:rFonts w:ascii="宋体" w:hAnsi="宋体" w:hint="eastAsia"/>
          <w:color w:val="000000"/>
        </w:rPr>
        <w:t>本次招标公告在《河南省政府采购网》</w:t>
      </w:r>
      <w:r>
        <w:rPr>
          <w:rFonts w:ascii="宋体" w:hAnsi="宋体" w:hint="eastAsia"/>
          <w:color w:val="000000"/>
        </w:rPr>
        <w:t>、</w:t>
      </w:r>
      <w:r>
        <w:rPr>
          <w:rFonts w:ascii="宋体" w:hAnsi="宋体" w:hint="eastAsia"/>
          <w:color w:val="000000"/>
        </w:rPr>
        <w:t>《焦作市公共资源交易中心网》、《武陟县公共资源交易中心网》</w:t>
      </w:r>
      <w:r>
        <w:rPr>
          <w:rFonts w:ascii="宋体" w:hAnsi="宋体" w:hint="eastAsia"/>
          <w:color w:val="000000"/>
        </w:rPr>
        <w:t>上发布。招标公告期限为五个工作日。</w:t>
      </w:r>
    </w:p>
    <w:p w:rsidR="00C343BC" w:rsidRDefault="00CA1EC2">
      <w:pPr>
        <w:tabs>
          <w:tab w:val="left" w:pos="0"/>
        </w:tabs>
        <w:spacing w:line="360" w:lineRule="auto"/>
        <w:jc w:val="left"/>
        <w:rPr>
          <w:rFonts w:ascii="宋体" w:hAnsi="宋体"/>
          <w:b/>
          <w:bCs/>
        </w:rPr>
      </w:pPr>
      <w:r>
        <w:rPr>
          <w:rFonts w:ascii="宋体" w:hAnsi="宋体" w:hint="eastAsia"/>
          <w:b/>
          <w:bCs/>
        </w:rPr>
        <w:t>七、</w:t>
      </w:r>
      <w:r>
        <w:rPr>
          <w:rFonts w:ascii="宋体" w:hAnsi="宋体" w:hint="eastAsia"/>
          <w:b/>
          <w:bCs/>
        </w:rPr>
        <w:t>其他补充事宜：</w:t>
      </w:r>
      <w:r>
        <w:rPr>
          <w:rFonts w:ascii="宋体" w:hAnsi="宋体" w:hint="eastAsia"/>
          <w:b/>
          <w:bCs/>
        </w:rPr>
        <w:t>无</w:t>
      </w:r>
    </w:p>
    <w:p w:rsidR="00C343BC" w:rsidRDefault="00CA1EC2">
      <w:pPr>
        <w:tabs>
          <w:tab w:val="left" w:pos="0"/>
        </w:tabs>
        <w:spacing w:line="540" w:lineRule="exact"/>
        <w:jc w:val="left"/>
        <w:rPr>
          <w:rFonts w:ascii="宋体" w:hAnsi="宋体"/>
          <w:b/>
          <w:bCs/>
        </w:rPr>
      </w:pPr>
      <w:r>
        <w:rPr>
          <w:rFonts w:ascii="宋体" w:hAnsi="宋体" w:hint="eastAsia"/>
          <w:b/>
          <w:bCs/>
        </w:rPr>
        <w:t>八、</w:t>
      </w:r>
      <w:r>
        <w:rPr>
          <w:rFonts w:ascii="宋体" w:hAnsi="宋体" w:hint="eastAsia"/>
          <w:b/>
          <w:bCs/>
        </w:rPr>
        <w:t>对本次招标提出询问，请按以下方式联系。</w:t>
      </w:r>
    </w:p>
    <w:p w:rsidR="00C343BC" w:rsidRDefault="00CA1EC2">
      <w:pPr>
        <w:spacing w:line="500" w:lineRule="exact"/>
        <w:ind w:firstLineChars="200" w:firstLine="480"/>
        <w:rPr>
          <w:rFonts w:ascii="宋体" w:hAnsi="宋体"/>
          <w:color w:val="000000"/>
        </w:rPr>
      </w:pPr>
      <w:r>
        <w:rPr>
          <w:rFonts w:ascii="宋体" w:hAnsi="宋体" w:hint="eastAsia"/>
          <w:color w:val="000000"/>
        </w:rPr>
        <w:t>1.</w:t>
      </w:r>
      <w:r>
        <w:rPr>
          <w:rFonts w:ascii="宋体" w:hAnsi="宋体" w:hint="eastAsia"/>
          <w:color w:val="000000"/>
        </w:rPr>
        <w:t>采购人信息</w:t>
      </w:r>
    </w:p>
    <w:p w:rsidR="00C343BC" w:rsidRDefault="00CA1EC2">
      <w:pPr>
        <w:spacing w:line="500" w:lineRule="exact"/>
        <w:ind w:firstLineChars="200" w:firstLine="480"/>
        <w:rPr>
          <w:rFonts w:ascii="宋体" w:hAnsi="宋体"/>
          <w:color w:val="000000"/>
        </w:rPr>
      </w:pPr>
      <w:r>
        <w:rPr>
          <w:rFonts w:ascii="宋体" w:hAnsi="宋体" w:hint="eastAsia"/>
          <w:color w:val="000000"/>
        </w:rPr>
        <w:t>名</w:t>
      </w:r>
      <w:r>
        <w:rPr>
          <w:rFonts w:ascii="宋体" w:hAnsi="宋体" w:hint="eastAsia"/>
          <w:color w:val="000000"/>
        </w:rPr>
        <w:t xml:space="preserve">  </w:t>
      </w:r>
      <w:r>
        <w:rPr>
          <w:rFonts w:ascii="宋体" w:hAnsi="宋体" w:hint="eastAsia"/>
          <w:color w:val="000000"/>
        </w:rPr>
        <w:t>称：武陟县林业发展服务中心</w:t>
      </w:r>
    </w:p>
    <w:p w:rsidR="00C343BC" w:rsidRDefault="00CA1EC2">
      <w:pPr>
        <w:spacing w:line="500" w:lineRule="exact"/>
        <w:ind w:firstLineChars="200" w:firstLine="480"/>
        <w:rPr>
          <w:rFonts w:ascii="宋体" w:hAnsi="宋体"/>
          <w:color w:val="000000"/>
        </w:rPr>
      </w:pPr>
      <w:r>
        <w:rPr>
          <w:rFonts w:ascii="宋体" w:hAnsi="宋体" w:hint="eastAsia"/>
          <w:color w:val="000000"/>
        </w:rPr>
        <w:t>地</w:t>
      </w:r>
      <w:r>
        <w:rPr>
          <w:rFonts w:ascii="宋体" w:hAnsi="宋体" w:hint="eastAsia"/>
          <w:color w:val="000000"/>
        </w:rPr>
        <w:t xml:space="preserve">  </w:t>
      </w:r>
      <w:r>
        <w:rPr>
          <w:rFonts w:ascii="宋体" w:hAnsi="宋体" w:hint="eastAsia"/>
          <w:color w:val="000000"/>
        </w:rPr>
        <w:t>址：</w:t>
      </w:r>
      <w:r>
        <w:rPr>
          <w:rFonts w:ascii="宋体" w:hAnsi="宋体" w:hint="eastAsia"/>
          <w:color w:val="000000"/>
        </w:rPr>
        <w:t>武陟县黄河大道</w:t>
      </w:r>
      <w:r>
        <w:rPr>
          <w:rFonts w:ascii="宋体" w:hAnsi="宋体" w:hint="eastAsia"/>
          <w:color w:val="000000"/>
        </w:rPr>
        <w:t>78</w:t>
      </w:r>
    </w:p>
    <w:p w:rsidR="00C343BC" w:rsidRDefault="00CA1EC2">
      <w:pPr>
        <w:spacing w:line="500" w:lineRule="exact"/>
        <w:ind w:firstLineChars="200" w:firstLine="480"/>
        <w:rPr>
          <w:rFonts w:ascii="宋体" w:hAnsi="宋体"/>
          <w:color w:val="000000"/>
        </w:rPr>
      </w:pPr>
      <w:r>
        <w:rPr>
          <w:rFonts w:ascii="宋体" w:hAnsi="宋体" w:hint="eastAsia"/>
          <w:color w:val="000000"/>
        </w:rPr>
        <w:t>联系人：杨延林</w:t>
      </w:r>
    </w:p>
    <w:p w:rsidR="00C343BC" w:rsidRDefault="00CA1EC2">
      <w:pPr>
        <w:spacing w:line="500" w:lineRule="exact"/>
        <w:ind w:firstLineChars="200" w:firstLine="480"/>
        <w:rPr>
          <w:rFonts w:ascii="宋体" w:hAnsi="宋体"/>
          <w:color w:val="000000"/>
        </w:rPr>
      </w:pPr>
      <w:r>
        <w:rPr>
          <w:rFonts w:ascii="宋体" w:hAnsi="宋体" w:hint="eastAsia"/>
          <w:color w:val="000000"/>
        </w:rPr>
        <w:t>联系方式：</w:t>
      </w:r>
      <w:r>
        <w:rPr>
          <w:rFonts w:ascii="宋体" w:hAnsi="宋体" w:hint="eastAsia"/>
          <w:color w:val="000000"/>
        </w:rPr>
        <w:t>13849507350</w:t>
      </w:r>
    </w:p>
    <w:p w:rsidR="00C343BC" w:rsidRDefault="00CA1EC2">
      <w:pPr>
        <w:spacing w:line="500" w:lineRule="exact"/>
        <w:ind w:firstLineChars="200" w:firstLine="480"/>
        <w:rPr>
          <w:rFonts w:ascii="宋体" w:hAnsi="宋体"/>
          <w:color w:val="000000"/>
        </w:rPr>
      </w:pPr>
      <w:r>
        <w:rPr>
          <w:rFonts w:ascii="宋体" w:hAnsi="宋体" w:hint="eastAsia"/>
          <w:color w:val="000000"/>
        </w:rPr>
        <w:t>2.</w:t>
      </w:r>
      <w:r>
        <w:rPr>
          <w:rFonts w:ascii="宋体" w:hAnsi="宋体" w:hint="eastAsia"/>
          <w:color w:val="000000"/>
        </w:rPr>
        <w:t>采购代理机构信息</w:t>
      </w:r>
    </w:p>
    <w:p w:rsidR="00C343BC" w:rsidRDefault="00CA1EC2">
      <w:pPr>
        <w:spacing w:line="500" w:lineRule="exact"/>
        <w:ind w:firstLineChars="200" w:firstLine="480"/>
        <w:rPr>
          <w:rFonts w:ascii="宋体" w:hAnsi="宋体"/>
          <w:color w:val="000000"/>
        </w:rPr>
      </w:pPr>
      <w:r>
        <w:rPr>
          <w:rFonts w:ascii="宋体" w:hAnsi="宋体" w:hint="eastAsia"/>
          <w:color w:val="000000"/>
        </w:rPr>
        <w:t>名</w:t>
      </w:r>
      <w:r>
        <w:rPr>
          <w:rFonts w:ascii="宋体" w:hAnsi="宋体" w:hint="eastAsia"/>
          <w:color w:val="000000"/>
        </w:rPr>
        <w:t xml:space="preserve">  </w:t>
      </w:r>
      <w:r>
        <w:rPr>
          <w:rFonts w:ascii="宋体" w:hAnsi="宋体" w:hint="eastAsia"/>
          <w:color w:val="000000"/>
        </w:rPr>
        <w:t>称：</w:t>
      </w:r>
      <w:r>
        <w:rPr>
          <w:rFonts w:ascii="宋体" w:hAnsi="宋体" w:hint="eastAsia"/>
          <w:color w:val="000000"/>
        </w:rPr>
        <w:t>达信建设发展有限公司</w:t>
      </w:r>
      <w:r>
        <w:rPr>
          <w:rFonts w:ascii="宋体" w:hAnsi="宋体" w:hint="eastAsia"/>
          <w:color w:val="000000"/>
        </w:rPr>
        <w:t xml:space="preserve"> </w:t>
      </w:r>
    </w:p>
    <w:p w:rsidR="00C343BC" w:rsidRDefault="00CA1EC2">
      <w:pPr>
        <w:spacing w:line="500" w:lineRule="exact"/>
        <w:ind w:firstLineChars="200" w:firstLine="480"/>
        <w:rPr>
          <w:rFonts w:ascii="宋体" w:hAnsi="宋体"/>
          <w:color w:val="000000"/>
        </w:rPr>
      </w:pPr>
      <w:r>
        <w:rPr>
          <w:rFonts w:ascii="宋体" w:hAnsi="宋体" w:hint="eastAsia"/>
          <w:color w:val="000000"/>
        </w:rPr>
        <w:t>地</w:t>
      </w:r>
      <w:r>
        <w:rPr>
          <w:rFonts w:ascii="宋体" w:hAnsi="宋体" w:hint="eastAsia"/>
          <w:color w:val="000000"/>
        </w:rPr>
        <w:t xml:space="preserve">  </w:t>
      </w:r>
      <w:r>
        <w:rPr>
          <w:rFonts w:ascii="宋体" w:hAnsi="宋体" w:hint="eastAsia"/>
          <w:color w:val="000000"/>
        </w:rPr>
        <w:t>址：</w:t>
      </w:r>
      <w:r>
        <w:rPr>
          <w:rFonts w:ascii="宋体" w:hAnsi="宋体" w:hint="eastAsia"/>
          <w:color w:val="000000"/>
        </w:rPr>
        <w:t>新乡市新二街</w:t>
      </w:r>
      <w:r>
        <w:rPr>
          <w:rFonts w:ascii="宋体" w:hAnsi="宋体" w:hint="eastAsia"/>
          <w:color w:val="000000"/>
        </w:rPr>
        <w:t>356</w:t>
      </w:r>
      <w:r>
        <w:rPr>
          <w:rFonts w:ascii="宋体" w:hAnsi="宋体" w:hint="eastAsia"/>
          <w:color w:val="000000"/>
        </w:rPr>
        <w:t>号国贸大厦</w:t>
      </w:r>
      <w:r>
        <w:rPr>
          <w:rFonts w:ascii="宋体" w:hAnsi="宋体" w:hint="eastAsia"/>
          <w:color w:val="000000"/>
        </w:rPr>
        <w:t>A</w:t>
      </w:r>
      <w:r>
        <w:rPr>
          <w:rFonts w:ascii="宋体" w:hAnsi="宋体" w:hint="eastAsia"/>
          <w:color w:val="000000"/>
        </w:rPr>
        <w:t>座</w:t>
      </w:r>
      <w:r>
        <w:rPr>
          <w:rFonts w:ascii="宋体" w:hAnsi="宋体" w:hint="eastAsia"/>
          <w:color w:val="000000"/>
        </w:rPr>
        <w:t>9</w:t>
      </w:r>
      <w:r>
        <w:rPr>
          <w:rFonts w:ascii="宋体" w:hAnsi="宋体" w:hint="eastAsia"/>
          <w:color w:val="000000"/>
        </w:rPr>
        <w:t>楼</w:t>
      </w:r>
    </w:p>
    <w:p w:rsidR="00C343BC" w:rsidRDefault="00CA1EC2">
      <w:pPr>
        <w:spacing w:line="500" w:lineRule="exact"/>
        <w:ind w:firstLineChars="200" w:firstLine="480"/>
        <w:rPr>
          <w:rFonts w:ascii="宋体" w:hAnsi="宋体"/>
          <w:color w:val="000000"/>
        </w:rPr>
      </w:pPr>
      <w:r>
        <w:rPr>
          <w:rFonts w:ascii="宋体" w:hAnsi="宋体" w:hint="eastAsia"/>
          <w:color w:val="000000"/>
        </w:rPr>
        <w:t>联系人：</w:t>
      </w:r>
      <w:r>
        <w:rPr>
          <w:rFonts w:ascii="宋体" w:hAnsi="宋体" w:hint="eastAsia"/>
          <w:color w:val="000000"/>
        </w:rPr>
        <w:t>王一帆</w:t>
      </w:r>
    </w:p>
    <w:p w:rsidR="00C343BC" w:rsidRDefault="00CA1EC2">
      <w:pPr>
        <w:spacing w:line="500" w:lineRule="exact"/>
        <w:ind w:firstLineChars="200" w:firstLine="480"/>
        <w:rPr>
          <w:rFonts w:ascii="宋体" w:hAnsi="宋体"/>
          <w:color w:val="000000"/>
        </w:rPr>
      </w:pPr>
      <w:r>
        <w:rPr>
          <w:rFonts w:ascii="宋体" w:hAnsi="宋体" w:hint="eastAsia"/>
          <w:color w:val="000000"/>
        </w:rPr>
        <w:t>联系方式：</w:t>
      </w:r>
      <w:r>
        <w:rPr>
          <w:rFonts w:ascii="宋体" w:hAnsi="宋体" w:hint="eastAsia"/>
          <w:color w:val="000000"/>
        </w:rPr>
        <w:t>0391-7289803</w:t>
      </w:r>
    </w:p>
    <w:p w:rsidR="00C343BC" w:rsidRDefault="00CA1EC2">
      <w:pPr>
        <w:spacing w:line="500" w:lineRule="exact"/>
        <w:ind w:firstLineChars="200" w:firstLine="480"/>
        <w:rPr>
          <w:rFonts w:ascii="宋体" w:hAnsi="宋体"/>
          <w:color w:val="000000"/>
        </w:rPr>
      </w:pPr>
      <w:r>
        <w:rPr>
          <w:rFonts w:ascii="宋体" w:hAnsi="宋体" w:hint="eastAsia"/>
          <w:color w:val="000000"/>
        </w:rPr>
        <w:t>3.</w:t>
      </w:r>
      <w:r>
        <w:rPr>
          <w:rFonts w:ascii="宋体" w:hAnsi="宋体" w:hint="eastAsia"/>
          <w:color w:val="000000"/>
        </w:rPr>
        <w:t>项目联系方式</w:t>
      </w:r>
    </w:p>
    <w:p w:rsidR="00C343BC" w:rsidRDefault="00CA1EC2">
      <w:pPr>
        <w:spacing w:line="500" w:lineRule="exact"/>
        <w:ind w:firstLineChars="200" w:firstLine="480"/>
        <w:rPr>
          <w:rFonts w:ascii="宋体" w:hAnsi="宋体"/>
          <w:color w:val="000000"/>
        </w:rPr>
      </w:pPr>
      <w:r>
        <w:rPr>
          <w:rFonts w:ascii="宋体" w:hAnsi="宋体" w:hint="eastAsia"/>
          <w:color w:val="000000"/>
        </w:rPr>
        <w:t>项目联系人：杨延林</w:t>
      </w:r>
      <w:r>
        <w:rPr>
          <w:rFonts w:ascii="宋体" w:hAnsi="宋体" w:hint="eastAsia"/>
          <w:color w:val="000000"/>
        </w:rPr>
        <w:t xml:space="preserve">     </w:t>
      </w:r>
    </w:p>
    <w:p w:rsidR="00C343BC" w:rsidRDefault="00CA1EC2">
      <w:pPr>
        <w:spacing w:line="500" w:lineRule="exact"/>
        <w:ind w:firstLineChars="200" w:firstLine="480"/>
        <w:rPr>
          <w:rFonts w:ascii="宋体" w:hAnsi="宋体"/>
          <w:color w:val="000000"/>
        </w:rPr>
      </w:pPr>
      <w:r>
        <w:rPr>
          <w:rFonts w:ascii="宋体" w:hAnsi="宋体" w:hint="eastAsia"/>
          <w:color w:val="000000"/>
        </w:rPr>
        <w:lastRenderedPageBreak/>
        <w:t>电　话：</w:t>
      </w:r>
      <w:r>
        <w:rPr>
          <w:rFonts w:ascii="宋体" w:hAnsi="宋体" w:hint="eastAsia"/>
          <w:color w:val="000000"/>
        </w:rPr>
        <w:t>13849507350</w:t>
      </w:r>
    </w:p>
    <w:p w:rsidR="00C343BC" w:rsidRDefault="00CA1EC2">
      <w:pPr>
        <w:spacing w:line="500" w:lineRule="exact"/>
        <w:jc w:val="left"/>
        <w:rPr>
          <w:rFonts w:ascii="宋体" w:hAnsi="宋体"/>
          <w:color w:val="000000"/>
        </w:rPr>
      </w:pPr>
      <w:r>
        <w:rPr>
          <w:rFonts w:ascii="宋体" w:hAnsi="宋体" w:hint="eastAsia"/>
          <w:color w:val="000000"/>
        </w:rPr>
        <w:t xml:space="preserve">       </w:t>
      </w:r>
    </w:p>
    <w:p w:rsidR="00C343BC" w:rsidRDefault="00CA1EC2">
      <w:pPr>
        <w:spacing w:line="440" w:lineRule="exact"/>
        <w:rPr>
          <w:rFonts w:ascii="宋体" w:hAnsi="宋体"/>
          <w:color w:val="000000"/>
        </w:rPr>
      </w:pPr>
      <w:r>
        <w:rPr>
          <w:rFonts w:ascii="宋体" w:hAnsi="宋体" w:hint="eastAsia"/>
        </w:rPr>
        <w:t xml:space="preserve">                                   </w:t>
      </w:r>
      <w:r>
        <w:rPr>
          <w:rFonts w:ascii="宋体" w:hAnsi="宋体" w:hint="eastAsia"/>
        </w:rPr>
        <w:t xml:space="preserve">               </w:t>
      </w:r>
      <w:r>
        <w:rPr>
          <w:rFonts w:ascii="宋体" w:hAnsi="宋体" w:hint="eastAsia"/>
          <w:color w:val="000000"/>
        </w:rPr>
        <w:t>时间：</w:t>
      </w:r>
      <w:r>
        <w:rPr>
          <w:rFonts w:ascii="宋体" w:hAnsi="宋体" w:hint="eastAsia"/>
          <w:color w:val="000000"/>
        </w:rPr>
        <w:t>2023</w:t>
      </w:r>
      <w:r>
        <w:rPr>
          <w:rFonts w:ascii="宋体" w:hAnsi="宋体" w:hint="eastAsia"/>
          <w:color w:val="000000"/>
        </w:rPr>
        <w:t>年</w:t>
      </w:r>
      <w:r>
        <w:rPr>
          <w:rFonts w:ascii="宋体" w:hAnsi="宋体" w:hint="eastAsia"/>
          <w:color w:val="000000"/>
        </w:rPr>
        <w:t>10</w:t>
      </w:r>
      <w:r>
        <w:rPr>
          <w:rFonts w:ascii="宋体" w:hAnsi="宋体" w:hint="eastAsia"/>
          <w:color w:val="000000"/>
        </w:rPr>
        <w:t>月</w:t>
      </w:r>
      <w:r>
        <w:rPr>
          <w:rFonts w:ascii="宋体" w:hAnsi="宋体" w:hint="eastAsia"/>
          <w:color w:val="000000"/>
        </w:rPr>
        <w:t>27</w:t>
      </w:r>
      <w:r>
        <w:rPr>
          <w:rFonts w:ascii="宋体" w:hAnsi="宋体" w:hint="eastAsia"/>
          <w:color w:val="000000"/>
        </w:rPr>
        <w:t>日</w:t>
      </w:r>
    </w:p>
    <w:p w:rsidR="00C343BC" w:rsidRDefault="00C343BC" w:rsidP="002B5B22">
      <w:pPr>
        <w:pStyle w:val="2"/>
        <w:ind w:left="480" w:firstLine="560"/>
      </w:pPr>
    </w:p>
    <w:p w:rsidR="00C343BC" w:rsidRDefault="00C343BC"/>
    <w:p w:rsidR="00C343BC" w:rsidRDefault="00C343BC" w:rsidP="002B5B22">
      <w:pPr>
        <w:pStyle w:val="2"/>
        <w:ind w:left="480" w:firstLine="560"/>
      </w:pPr>
    </w:p>
    <w:p w:rsidR="00C343BC" w:rsidRDefault="00C343BC"/>
    <w:p w:rsidR="00C343BC" w:rsidRDefault="00C343BC" w:rsidP="002B5B22">
      <w:pPr>
        <w:pStyle w:val="2"/>
        <w:ind w:left="480" w:firstLine="560"/>
      </w:pPr>
    </w:p>
    <w:p w:rsidR="00C343BC" w:rsidRDefault="00C343BC"/>
    <w:p w:rsidR="00C343BC" w:rsidRDefault="00C343BC" w:rsidP="002B5B22">
      <w:pPr>
        <w:pStyle w:val="2"/>
        <w:ind w:left="480" w:firstLine="560"/>
      </w:pPr>
    </w:p>
    <w:p w:rsidR="00C343BC" w:rsidRDefault="00C343BC"/>
    <w:p w:rsidR="00C343BC" w:rsidRDefault="00C343BC" w:rsidP="002B5B22">
      <w:pPr>
        <w:pStyle w:val="2"/>
        <w:ind w:left="480" w:firstLine="560"/>
      </w:pPr>
    </w:p>
    <w:p w:rsidR="00C343BC" w:rsidRDefault="00C343BC"/>
    <w:p w:rsidR="00C343BC" w:rsidRDefault="00C343BC" w:rsidP="002B5B22">
      <w:pPr>
        <w:pStyle w:val="2"/>
        <w:ind w:left="480" w:firstLine="560"/>
      </w:pPr>
    </w:p>
    <w:p w:rsidR="00C343BC" w:rsidRDefault="00C343BC"/>
    <w:p w:rsidR="00C343BC" w:rsidRDefault="00C343BC" w:rsidP="002B5B22">
      <w:pPr>
        <w:pStyle w:val="2"/>
        <w:ind w:left="480" w:firstLine="560"/>
      </w:pPr>
    </w:p>
    <w:p w:rsidR="00C343BC" w:rsidRDefault="00C343BC">
      <w:pPr>
        <w:pStyle w:val="af1"/>
        <w:spacing w:line="480" w:lineRule="exact"/>
        <w:ind w:rightChars="-30" w:right="-72"/>
        <w:outlineLvl w:val="9"/>
        <w:rPr>
          <w:rFonts w:ascii="宋体" w:hAnsi="宋体" w:cs="宋体"/>
          <w:bCs w:val="0"/>
        </w:rPr>
      </w:pPr>
      <w:bookmarkStart w:id="3" w:name="_Toc477166570"/>
      <w:bookmarkStart w:id="4" w:name="_Toc2419"/>
    </w:p>
    <w:p w:rsidR="00C343BC" w:rsidRDefault="00CA1EC2">
      <w:pPr>
        <w:rPr>
          <w:rFonts w:ascii="宋体" w:hAnsi="宋体"/>
        </w:rPr>
      </w:pPr>
      <w:r>
        <w:rPr>
          <w:rFonts w:ascii="宋体" w:hAnsi="宋体" w:hint="eastAsia"/>
        </w:rPr>
        <w:br w:type="page"/>
      </w:r>
    </w:p>
    <w:p w:rsidR="00C343BC" w:rsidRDefault="00CA1EC2">
      <w:pPr>
        <w:pStyle w:val="af1"/>
        <w:spacing w:line="480" w:lineRule="exact"/>
        <w:ind w:rightChars="-30" w:right="-72"/>
        <w:rPr>
          <w:rFonts w:ascii="宋体" w:hAnsi="宋体" w:cs="宋体"/>
          <w:bCs w:val="0"/>
        </w:rPr>
      </w:pPr>
      <w:r>
        <w:rPr>
          <w:rFonts w:ascii="宋体" w:hAnsi="宋体" w:cs="宋体" w:hint="eastAsia"/>
          <w:bCs w:val="0"/>
        </w:rPr>
        <w:lastRenderedPageBreak/>
        <w:t>第二章</w:t>
      </w:r>
      <w:r>
        <w:rPr>
          <w:rFonts w:ascii="宋体" w:hAnsi="宋体" w:cs="宋体" w:hint="eastAsia"/>
          <w:bCs w:val="0"/>
        </w:rPr>
        <w:t xml:space="preserve"> </w:t>
      </w:r>
      <w:r>
        <w:rPr>
          <w:rFonts w:ascii="宋体" w:hAnsi="宋体" w:cs="宋体" w:hint="eastAsia"/>
          <w:bCs w:val="0"/>
        </w:rPr>
        <w:t>投标人须知</w:t>
      </w:r>
      <w:bookmarkEnd w:id="3"/>
      <w:bookmarkEnd w:id="4"/>
    </w:p>
    <w:p w:rsidR="00C343BC" w:rsidRDefault="00CA1EC2">
      <w:pPr>
        <w:jc w:val="center"/>
      </w:pPr>
      <w:r>
        <w:rPr>
          <w:rFonts w:hint="eastAsia"/>
        </w:rPr>
        <w:t>投标人须知前附表</w:t>
      </w:r>
    </w:p>
    <w:p w:rsidR="00C343BC" w:rsidRDefault="00CA1EC2">
      <w:pPr>
        <w:rPr>
          <w:rFonts w:ascii="宋体" w:hAnsi="宋体"/>
          <w:kern w:val="0"/>
        </w:rPr>
      </w:pPr>
      <w:r>
        <w:rPr>
          <w:rFonts w:ascii="宋体" w:hAnsi="宋体" w:hint="eastAsia"/>
          <w:kern w:val="0"/>
        </w:rPr>
        <w:t xml:space="preserve"> </w:t>
      </w:r>
      <w:r>
        <w:rPr>
          <w:rFonts w:ascii="宋体" w:hAnsi="宋体" w:hint="eastAsia"/>
          <w:kern w:val="0"/>
          <w:sz w:val="21"/>
          <w:szCs w:val="21"/>
        </w:rPr>
        <w:t xml:space="preserve">   </w:t>
      </w:r>
      <w:r>
        <w:rPr>
          <w:rFonts w:ascii="宋体" w:hAnsi="宋体" w:hint="eastAsia"/>
          <w:kern w:val="0"/>
          <w:sz w:val="21"/>
          <w:szCs w:val="21"/>
        </w:rPr>
        <w:t>本表是对招标文件的具体补充和修改，如与招标文件其他部分内容有差异，应以本表为准。</w:t>
      </w:r>
    </w:p>
    <w:tbl>
      <w:tblPr>
        <w:tblW w:w="94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9"/>
        <w:gridCol w:w="1636"/>
        <w:gridCol w:w="227"/>
        <w:gridCol w:w="6774"/>
      </w:tblGrid>
      <w:tr w:rsidR="00C343BC">
        <w:trPr>
          <w:trHeight w:val="23"/>
          <w:jc w:val="center"/>
        </w:trPr>
        <w:tc>
          <w:tcPr>
            <w:tcW w:w="769" w:type="dxa"/>
            <w:tcBorders>
              <w:top w:val="single" w:sz="4" w:space="0" w:color="auto"/>
              <w:left w:val="single" w:sz="4" w:space="0" w:color="auto"/>
              <w:bottom w:val="single" w:sz="4" w:space="0" w:color="auto"/>
              <w:right w:val="single" w:sz="4" w:space="0" w:color="auto"/>
            </w:tcBorders>
            <w:vAlign w:val="center"/>
          </w:tcPr>
          <w:p w:rsidR="00C343BC" w:rsidRDefault="00CA1EC2">
            <w:pPr>
              <w:spacing w:line="440" w:lineRule="exact"/>
              <w:jc w:val="center"/>
              <w:rPr>
                <w:rFonts w:ascii="宋体" w:hAnsi="宋体"/>
                <w:kern w:val="0"/>
                <w:sz w:val="21"/>
                <w:szCs w:val="21"/>
              </w:rPr>
            </w:pPr>
            <w:r>
              <w:rPr>
                <w:rFonts w:ascii="宋体" w:hAnsi="宋体" w:hint="eastAsia"/>
                <w:kern w:val="0"/>
                <w:sz w:val="21"/>
                <w:szCs w:val="21"/>
              </w:rPr>
              <w:t>项号</w:t>
            </w:r>
          </w:p>
        </w:tc>
        <w:tc>
          <w:tcPr>
            <w:tcW w:w="1863" w:type="dxa"/>
            <w:gridSpan w:val="2"/>
            <w:tcBorders>
              <w:top w:val="single" w:sz="4" w:space="0" w:color="auto"/>
              <w:left w:val="single" w:sz="4" w:space="0" w:color="auto"/>
              <w:bottom w:val="single" w:sz="4" w:space="0" w:color="auto"/>
              <w:right w:val="single" w:sz="4" w:space="0" w:color="auto"/>
            </w:tcBorders>
            <w:vAlign w:val="center"/>
          </w:tcPr>
          <w:p w:rsidR="00C343BC" w:rsidRDefault="00CA1EC2">
            <w:pPr>
              <w:spacing w:line="440" w:lineRule="exact"/>
              <w:jc w:val="center"/>
              <w:rPr>
                <w:rFonts w:ascii="宋体" w:hAnsi="宋体"/>
                <w:kern w:val="0"/>
                <w:sz w:val="21"/>
                <w:szCs w:val="21"/>
              </w:rPr>
            </w:pPr>
            <w:r>
              <w:rPr>
                <w:rFonts w:ascii="宋体" w:hAnsi="宋体" w:hint="eastAsia"/>
                <w:kern w:val="0"/>
                <w:sz w:val="21"/>
                <w:szCs w:val="21"/>
              </w:rPr>
              <w:t>内</w:t>
            </w:r>
            <w:r>
              <w:rPr>
                <w:rFonts w:ascii="宋体" w:hAnsi="宋体" w:hint="eastAsia"/>
                <w:kern w:val="0"/>
                <w:sz w:val="21"/>
                <w:szCs w:val="21"/>
              </w:rPr>
              <w:t xml:space="preserve">  </w:t>
            </w:r>
            <w:r>
              <w:rPr>
                <w:rFonts w:ascii="宋体" w:hAnsi="宋体" w:hint="eastAsia"/>
                <w:kern w:val="0"/>
                <w:sz w:val="21"/>
                <w:szCs w:val="21"/>
              </w:rPr>
              <w:t>容</w:t>
            </w:r>
          </w:p>
        </w:tc>
        <w:tc>
          <w:tcPr>
            <w:tcW w:w="6774" w:type="dxa"/>
            <w:tcBorders>
              <w:top w:val="single" w:sz="4" w:space="0" w:color="auto"/>
              <w:left w:val="single" w:sz="4" w:space="0" w:color="auto"/>
              <w:bottom w:val="single" w:sz="4" w:space="0" w:color="auto"/>
              <w:right w:val="single" w:sz="4" w:space="0" w:color="auto"/>
            </w:tcBorders>
            <w:vAlign w:val="center"/>
          </w:tcPr>
          <w:p w:rsidR="00C343BC" w:rsidRDefault="00CA1EC2">
            <w:pPr>
              <w:spacing w:line="440" w:lineRule="exact"/>
              <w:jc w:val="center"/>
              <w:rPr>
                <w:rFonts w:ascii="宋体" w:hAnsi="宋体"/>
                <w:kern w:val="0"/>
                <w:sz w:val="21"/>
                <w:szCs w:val="21"/>
              </w:rPr>
            </w:pPr>
            <w:r>
              <w:rPr>
                <w:rFonts w:ascii="宋体" w:hAnsi="宋体" w:hint="eastAsia"/>
                <w:kern w:val="0"/>
                <w:sz w:val="21"/>
                <w:szCs w:val="21"/>
              </w:rPr>
              <w:t>说明</w:t>
            </w:r>
          </w:p>
        </w:tc>
      </w:tr>
      <w:tr w:rsidR="00C343BC">
        <w:trPr>
          <w:trHeight w:val="23"/>
          <w:jc w:val="center"/>
        </w:trPr>
        <w:tc>
          <w:tcPr>
            <w:tcW w:w="769" w:type="dxa"/>
            <w:tcBorders>
              <w:top w:val="single" w:sz="4" w:space="0" w:color="auto"/>
              <w:left w:val="single" w:sz="4" w:space="0" w:color="auto"/>
              <w:bottom w:val="single" w:sz="4" w:space="0" w:color="auto"/>
              <w:right w:val="single" w:sz="4" w:space="0" w:color="auto"/>
            </w:tcBorders>
            <w:vAlign w:val="center"/>
          </w:tcPr>
          <w:p w:rsidR="00C343BC" w:rsidRDefault="00C343BC">
            <w:pPr>
              <w:numPr>
                <w:ilvl w:val="0"/>
                <w:numId w:val="3"/>
              </w:numPr>
              <w:spacing w:line="440" w:lineRule="exact"/>
              <w:jc w:val="center"/>
              <w:rPr>
                <w:rFonts w:ascii="宋体" w:hAnsi="宋体"/>
                <w:kern w:val="0"/>
                <w:sz w:val="21"/>
                <w:szCs w:val="21"/>
              </w:rPr>
            </w:pPr>
          </w:p>
        </w:tc>
        <w:tc>
          <w:tcPr>
            <w:tcW w:w="1863" w:type="dxa"/>
            <w:gridSpan w:val="2"/>
            <w:tcBorders>
              <w:top w:val="single" w:sz="4" w:space="0" w:color="auto"/>
              <w:left w:val="single" w:sz="4" w:space="0" w:color="auto"/>
              <w:right w:val="single" w:sz="4" w:space="0" w:color="auto"/>
            </w:tcBorders>
            <w:vAlign w:val="center"/>
          </w:tcPr>
          <w:p w:rsidR="00C343BC" w:rsidRDefault="00CA1EC2">
            <w:pPr>
              <w:spacing w:line="440" w:lineRule="exact"/>
              <w:jc w:val="center"/>
              <w:rPr>
                <w:rFonts w:ascii="宋体" w:hAnsi="宋体"/>
                <w:kern w:val="0"/>
                <w:sz w:val="21"/>
                <w:szCs w:val="21"/>
              </w:rPr>
            </w:pPr>
            <w:r>
              <w:rPr>
                <w:rFonts w:ascii="宋体" w:hAnsi="宋体" w:hint="eastAsia"/>
                <w:kern w:val="0"/>
                <w:sz w:val="21"/>
                <w:szCs w:val="21"/>
              </w:rPr>
              <w:t>采购人</w:t>
            </w:r>
          </w:p>
        </w:tc>
        <w:tc>
          <w:tcPr>
            <w:tcW w:w="6774" w:type="dxa"/>
            <w:tcBorders>
              <w:top w:val="single" w:sz="4" w:space="0" w:color="auto"/>
              <w:left w:val="single" w:sz="4" w:space="0" w:color="auto"/>
              <w:right w:val="single" w:sz="4" w:space="0" w:color="auto"/>
            </w:tcBorders>
            <w:vAlign w:val="center"/>
          </w:tcPr>
          <w:p w:rsidR="00C343BC" w:rsidRDefault="00CA1EC2">
            <w:pPr>
              <w:spacing w:line="440" w:lineRule="exact"/>
              <w:rPr>
                <w:rFonts w:ascii="宋体" w:hAnsi="宋体"/>
                <w:sz w:val="21"/>
                <w:szCs w:val="21"/>
              </w:rPr>
            </w:pPr>
            <w:r>
              <w:rPr>
                <w:rFonts w:ascii="宋体" w:hAnsi="宋体" w:hint="eastAsia"/>
                <w:sz w:val="21"/>
                <w:szCs w:val="21"/>
              </w:rPr>
              <w:t>武陟县林业发展服务中心</w:t>
            </w:r>
          </w:p>
        </w:tc>
      </w:tr>
      <w:tr w:rsidR="00C343BC">
        <w:trPr>
          <w:trHeight w:val="23"/>
          <w:jc w:val="center"/>
        </w:trPr>
        <w:tc>
          <w:tcPr>
            <w:tcW w:w="769" w:type="dxa"/>
            <w:tcBorders>
              <w:top w:val="single" w:sz="4" w:space="0" w:color="auto"/>
              <w:left w:val="single" w:sz="4" w:space="0" w:color="auto"/>
              <w:bottom w:val="single" w:sz="4" w:space="0" w:color="auto"/>
              <w:right w:val="single" w:sz="4" w:space="0" w:color="auto"/>
            </w:tcBorders>
            <w:vAlign w:val="center"/>
          </w:tcPr>
          <w:p w:rsidR="00C343BC" w:rsidRDefault="00C343BC">
            <w:pPr>
              <w:numPr>
                <w:ilvl w:val="0"/>
                <w:numId w:val="3"/>
              </w:numPr>
              <w:spacing w:line="440" w:lineRule="exact"/>
              <w:jc w:val="center"/>
              <w:rPr>
                <w:rFonts w:ascii="宋体" w:hAnsi="宋体"/>
                <w:kern w:val="0"/>
                <w:sz w:val="21"/>
                <w:szCs w:val="21"/>
              </w:rPr>
            </w:pPr>
          </w:p>
        </w:tc>
        <w:tc>
          <w:tcPr>
            <w:tcW w:w="1863" w:type="dxa"/>
            <w:gridSpan w:val="2"/>
            <w:tcBorders>
              <w:left w:val="single" w:sz="4" w:space="0" w:color="auto"/>
              <w:right w:val="single" w:sz="4" w:space="0" w:color="auto"/>
            </w:tcBorders>
            <w:vAlign w:val="center"/>
          </w:tcPr>
          <w:p w:rsidR="00C343BC" w:rsidRDefault="00CA1EC2">
            <w:pPr>
              <w:spacing w:line="440" w:lineRule="exact"/>
              <w:jc w:val="center"/>
              <w:rPr>
                <w:rFonts w:ascii="宋体" w:hAnsi="宋体"/>
                <w:kern w:val="0"/>
                <w:sz w:val="21"/>
                <w:szCs w:val="21"/>
              </w:rPr>
            </w:pPr>
            <w:r>
              <w:rPr>
                <w:rFonts w:ascii="宋体" w:hAnsi="宋体" w:hint="eastAsia"/>
                <w:kern w:val="0"/>
                <w:sz w:val="21"/>
                <w:szCs w:val="21"/>
              </w:rPr>
              <w:t>采购代理机构</w:t>
            </w:r>
          </w:p>
        </w:tc>
        <w:tc>
          <w:tcPr>
            <w:tcW w:w="6774" w:type="dxa"/>
            <w:tcBorders>
              <w:left w:val="single" w:sz="4" w:space="0" w:color="auto"/>
              <w:right w:val="single" w:sz="4" w:space="0" w:color="auto"/>
            </w:tcBorders>
            <w:vAlign w:val="center"/>
          </w:tcPr>
          <w:p w:rsidR="00C343BC" w:rsidRDefault="00CA1EC2">
            <w:pPr>
              <w:spacing w:line="440" w:lineRule="exact"/>
              <w:rPr>
                <w:rFonts w:ascii="宋体" w:hAnsi="宋体"/>
                <w:sz w:val="21"/>
                <w:szCs w:val="21"/>
              </w:rPr>
            </w:pPr>
            <w:r>
              <w:rPr>
                <w:rFonts w:ascii="宋体" w:hAnsi="宋体" w:hint="eastAsia"/>
                <w:sz w:val="21"/>
                <w:szCs w:val="21"/>
              </w:rPr>
              <w:t>达信建设发展有限公司</w:t>
            </w:r>
          </w:p>
        </w:tc>
      </w:tr>
      <w:tr w:rsidR="00C343BC">
        <w:trPr>
          <w:trHeight w:val="23"/>
          <w:jc w:val="center"/>
        </w:trPr>
        <w:tc>
          <w:tcPr>
            <w:tcW w:w="769" w:type="dxa"/>
            <w:tcBorders>
              <w:top w:val="single" w:sz="4" w:space="0" w:color="auto"/>
              <w:left w:val="single" w:sz="4" w:space="0" w:color="auto"/>
              <w:bottom w:val="single" w:sz="4" w:space="0" w:color="auto"/>
              <w:right w:val="single" w:sz="4" w:space="0" w:color="auto"/>
            </w:tcBorders>
            <w:vAlign w:val="center"/>
          </w:tcPr>
          <w:p w:rsidR="00C343BC" w:rsidRDefault="00C343BC">
            <w:pPr>
              <w:numPr>
                <w:ilvl w:val="0"/>
                <w:numId w:val="3"/>
              </w:numPr>
              <w:spacing w:line="440" w:lineRule="exact"/>
              <w:jc w:val="center"/>
              <w:rPr>
                <w:rFonts w:ascii="宋体" w:hAnsi="宋体"/>
                <w:kern w:val="0"/>
                <w:sz w:val="21"/>
                <w:szCs w:val="21"/>
              </w:rPr>
            </w:pPr>
          </w:p>
        </w:tc>
        <w:tc>
          <w:tcPr>
            <w:tcW w:w="1863" w:type="dxa"/>
            <w:gridSpan w:val="2"/>
            <w:tcBorders>
              <w:left w:val="single" w:sz="4" w:space="0" w:color="auto"/>
              <w:right w:val="single" w:sz="4" w:space="0" w:color="auto"/>
            </w:tcBorders>
            <w:vAlign w:val="center"/>
          </w:tcPr>
          <w:p w:rsidR="00C343BC" w:rsidRDefault="00CA1EC2">
            <w:pPr>
              <w:spacing w:line="440" w:lineRule="exact"/>
              <w:jc w:val="center"/>
              <w:rPr>
                <w:rFonts w:ascii="宋体" w:hAnsi="宋体"/>
                <w:kern w:val="0"/>
                <w:sz w:val="21"/>
                <w:szCs w:val="21"/>
              </w:rPr>
            </w:pPr>
            <w:r>
              <w:rPr>
                <w:rFonts w:ascii="宋体" w:hAnsi="宋体" w:hint="eastAsia"/>
                <w:kern w:val="0"/>
                <w:sz w:val="21"/>
                <w:szCs w:val="21"/>
              </w:rPr>
              <w:t>项目名称</w:t>
            </w:r>
          </w:p>
        </w:tc>
        <w:tc>
          <w:tcPr>
            <w:tcW w:w="6774" w:type="dxa"/>
            <w:tcBorders>
              <w:left w:val="single" w:sz="4" w:space="0" w:color="auto"/>
              <w:right w:val="single" w:sz="4" w:space="0" w:color="auto"/>
            </w:tcBorders>
            <w:vAlign w:val="center"/>
          </w:tcPr>
          <w:p w:rsidR="00C343BC" w:rsidRDefault="00CA1EC2">
            <w:pPr>
              <w:spacing w:line="440" w:lineRule="exact"/>
              <w:rPr>
                <w:rFonts w:ascii="宋体" w:hAnsi="宋体"/>
                <w:sz w:val="21"/>
                <w:szCs w:val="21"/>
              </w:rPr>
            </w:pPr>
            <w:r>
              <w:rPr>
                <w:rFonts w:ascii="宋体" w:hAnsi="宋体" w:hint="eastAsia"/>
                <w:sz w:val="21"/>
                <w:szCs w:val="21"/>
              </w:rPr>
              <w:t>武陟县第二次森林资源普查（调查）技术服务项目</w:t>
            </w:r>
          </w:p>
        </w:tc>
      </w:tr>
      <w:tr w:rsidR="00C343BC">
        <w:trPr>
          <w:trHeight w:val="23"/>
          <w:jc w:val="center"/>
        </w:trPr>
        <w:tc>
          <w:tcPr>
            <w:tcW w:w="769" w:type="dxa"/>
            <w:tcBorders>
              <w:top w:val="single" w:sz="4" w:space="0" w:color="auto"/>
              <w:left w:val="single" w:sz="4" w:space="0" w:color="auto"/>
              <w:bottom w:val="single" w:sz="4" w:space="0" w:color="auto"/>
              <w:right w:val="single" w:sz="4" w:space="0" w:color="auto"/>
            </w:tcBorders>
            <w:vAlign w:val="center"/>
          </w:tcPr>
          <w:p w:rsidR="00C343BC" w:rsidRDefault="00C343BC">
            <w:pPr>
              <w:numPr>
                <w:ilvl w:val="0"/>
                <w:numId w:val="3"/>
              </w:numPr>
              <w:spacing w:line="440" w:lineRule="exact"/>
              <w:jc w:val="center"/>
              <w:rPr>
                <w:rFonts w:ascii="宋体" w:hAnsi="宋体"/>
                <w:kern w:val="0"/>
                <w:sz w:val="21"/>
                <w:szCs w:val="21"/>
              </w:rPr>
            </w:pPr>
          </w:p>
        </w:tc>
        <w:tc>
          <w:tcPr>
            <w:tcW w:w="1863" w:type="dxa"/>
            <w:gridSpan w:val="2"/>
            <w:tcBorders>
              <w:left w:val="single" w:sz="4" w:space="0" w:color="auto"/>
              <w:right w:val="single" w:sz="4" w:space="0" w:color="auto"/>
            </w:tcBorders>
            <w:vAlign w:val="center"/>
          </w:tcPr>
          <w:p w:rsidR="00C343BC" w:rsidRDefault="00CA1EC2">
            <w:pPr>
              <w:spacing w:line="440" w:lineRule="exact"/>
              <w:jc w:val="center"/>
              <w:rPr>
                <w:rFonts w:ascii="宋体" w:hAnsi="宋体"/>
                <w:kern w:val="0"/>
                <w:sz w:val="21"/>
                <w:szCs w:val="21"/>
              </w:rPr>
            </w:pPr>
            <w:r>
              <w:rPr>
                <w:rFonts w:ascii="宋体" w:hAnsi="宋体" w:hint="eastAsia"/>
                <w:kern w:val="0"/>
                <w:sz w:val="21"/>
                <w:szCs w:val="21"/>
              </w:rPr>
              <w:t>资金来源</w:t>
            </w:r>
          </w:p>
        </w:tc>
        <w:tc>
          <w:tcPr>
            <w:tcW w:w="6774" w:type="dxa"/>
            <w:tcBorders>
              <w:left w:val="single" w:sz="4" w:space="0" w:color="auto"/>
              <w:right w:val="single" w:sz="4" w:space="0" w:color="auto"/>
            </w:tcBorders>
            <w:vAlign w:val="center"/>
          </w:tcPr>
          <w:p w:rsidR="00C343BC" w:rsidRDefault="00CA1EC2">
            <w:pPr>
              <w:spacing w:line="440" w:lineRule="exact"/>
              <w:rPr>
                <w:rFonts w:ascii="宋体" w:hAnsi="宋体"/>
                <w:kern w:val="0"/>
                <w:sz w:val="21"/>
                <w:szCs w:val="21"/>
              </w:rPr>
            </w:pPr>
            <w:r>
              <w:rPr>
                <w:rFonts w:hint="eastAsia"/>
                <w:sz w:val="21"/>
                <w:szCs w:val="21"/>
              </w:rPr>
              <w:t>财政资金</w:t>
            </w:r>
          </w:p>
        </w:tc>
      </w:tr>
      <w:tr w:rsidR="00C343BC">
        <w:trPr>
          <w:trHeight w:val="23"/>
          <w:jc w:val="center"/>
        </w:trPr>
        <w:tc>
          <w:tcPr>
            <w:tcW w:w="769" w:type="dxa"/>
            <w:tcBorders>
              <w:top w:val="single" w:sz="4" w:space="0" w:color="auto"/>
              <w:left w:val="single" w:sz="4" w:space="0" w:color="auto"/>
              <w:bottom w:val="single" w:sz="4" w:space="0" w:color="auto"/>
              <w:right w:val="single" w:sz="4" w:space="0" w:color="auto"/>
            </w:tcBorders>
            <w:vAlign w:val="center"/>
          </w:tcPr>
          <w:p w:rsidR="00C343BC" w:rsidRDefault="00C343BC">
            <w:pPr>
              <w:numPr>
                <w:ilvl w:val="0"/>
                <w:numId w:val="3"/>
              </w:numPr>
              <w:spacing w:line="440" w:lineRule="exact"/>
              <w:jc w:val="center"/>
              <w:rPr>
                <w:rFonts w:ascii="宋体" w:hAnsi="宋体"/>
                <w:kern w:val="0"/>
                <w:sz w:val="21"/>
                <w:szCs w:val="21"/>
              </w:rPr>
            </w:pPr>
          </w:p>
        </w:tc>
        <w:tc>
          <w:tcPr>
            <w:tcW w:w="1863" w:type="dxa"/>
            <w:gridSpan w:val="2"/>
            <w:tcBorders>
              <w:left w:val="single" w:sz="4" w:space="0" w:color="auto"/>
              <w:right w:val="single" w:sz="4" w:space="0" w:color="auto"/>
            </w:tcBorders>
            <w:vAlign w:val="center"/>
          </w:tcPr>
          <w:p w:rsidR="00C343BC" w:rsidRDefault="00CA1EC2">
            <w:pPr>
              <w:spacing w:line="440" w:lineRule="exact"/>
              <w:jc w:val="center"/>
              <w:rPr>
                <w:rFonts w:ascii="宋体" w:hAnsi="宋体"/>
                <w:kern w:val="0"/>
                <w:sz w:val="21"/>
                <w:szCs w:val="21"/>
              </w:rPr>
            </w:pPr>
            <w:r>
              <w:rPr>
                <w:rFonts w:ascii="宋体" w:hAnsi="宋体" w:hint="eastAsia"/>
                <w:kern w:val="0"/>
                <w:sz w:val="21"/>
                <w:szCs w:val="21"/>
              </w:rPr>
              <w:t>资金落实情况</w:t>
            </w:r>
          </w:p>
        </w:tc>
        <w:tc>
          <w:tcPr>
            <w:tcW w:w="6774" w:type="dxa"/>
            <w:tcBorders>
              <w:left w:val="single" w:sz="4" w:space="0" w:color="auto"/>
              <w:right w:val="single" w:sz="4" w:space="0" w:color="auto"/>
            </w:tcBorders>
            <w:vAlign w:val="center"/>
          </w:tcPr>
          <w:p w:rsidR="00C343BC" w:rsidRDefault="00CA1EC2">
            <w:pPr>
              <w:spacing w:line="440" w:lineRule="exact"/>
              <w:rPr>
                <w:rFonts w:ascii="宋体" w:hAnsi="宋体"/>
                <w:sz w:val="21"/>
                <w:szCs w:val="21"/>
              </w:rPr>
            </w:pPr>
            <w:r>
              <w:rPr>
                <w:rFonts w:ascii="宋体" w:hAnsi="宋体" w:hint="eastAsia"/>
                <w:kern w:val="0"/>
                <w:sz w:val="21"/>
                <w:szCs w:val="21"/>
              </w:rPr>
              <w:t>已落实</w:t>
            </w:r>
            <w:r>
              <w:rPr>
                <w:rFonts w:ascii="宋体" w:hAnsi="宋体" w:hint="eastAsia"/>
                <w:kern w:val="0"/>
                <w:sz w:val="21"/>
                <w:szCs w:val="21"/>
              </w:rPr>
              <w:t xml:space="preserve">  </w:t>
            </w:r>
          </w:p>
        </w:tc>
      </w:tr>
      <w:tr w:rsidR="00C343BC">
        <w:trPr>
          <w:trHeight w:val="23"/>
          <w:jc w:val="center"/>
        </w:trPr>
        <w:tc>
          <w:tcPr>
            <w:tcW w:w="769" w:type="dxa"/>
            <w:tcBorders>
              <w:top w:val="single" w:sz="4" w:space="0" w:color="auto"/>
              <w:left w:val="single" w:sz="4" w:space="0" w:color="auto"/>
              <w:bottom w:val="single" w:sz="4" w:space="0" w:color="auto"/>
              <w:right w:val="single" w:sz="4" w:space="0" w:color="auto"/>
            </w:tcBorders>
            <w:vAlign w:val="center"/>
          </w:tcPr>
          <w:p w:rsidR="00C343BC" w:rsidRDefault="00C343BC">
            <w:pPr>
              <w:numPr>
                <w:ilvl w:val="0"/>
                <w:numId w:val="3"/>
              </w:numPr>
              <w:spacing w:line="440" w:lineRule="exact"/>
              <w:jc w:val="center"/>
              <w:rPr>
                <w:rFonts w:ascii="宋体" w:hAnsi="宋体"/>
                <w:kern w:val="0"/>
                <w:sz w:val="21"/>
                <w:szCs w:val="21"/>
              </w:rPr>
            </w:pPr>
          </w:p>
        </w:tc>
        <w:tc>
          <w:tcPr>
            <w:tcW w:w="1863" w:type="dxa"/>
            <w:gridSpan w:val="2"/>
            <w:tcBorders>
              <w:left w:val="single" w:sz="4" w:space="0" w:color="auto"/>
              <w:right w:val="single" w:sz="4" w:space="0" w:color="auto"/>
            </w:tcBorders>
            <w:vAlign w:val="center"/>
          </w:tcPr>
          <w:p w:rsidR="00C343BC" w:rsidRDefault="00CA1EC2">
            <w:pPr>
              <w:spacing w:line="440" w:lineRule="exact"/>
              <w:jc w:val="center"/>
              <w:rPr>
                <w:rFonts w:ascii="宋体" w:hAnsi="宋体"/>
                <w:sz w:val="21"/>
                <w:szCs w:val="21"/>
              </w:rPr>
            </w:pPr>
            <w:r>
              <w:rPr>
                <w:rFonts w:ascii="宋体" w:hAnsi="宋体" w:hint="eastAsia"/>
                <w:sz w:val="21"/>
                <w:szCs w:val="21"/>
              </w:rPr>
              <w:t>项目属性</w:t>
            </w:r>
          </w:p>
        </w:tc>
        <w:tc>
          <w:tcPr>
            <w:tcW w:w="6774" w:type="dxa"/>
            <w:tcBorders>
              <w:left w:val="single" w:sz="4" w:space="0" w:color="auto"/>
              <w:right w:val="single" w:sz="4" w:space="0" w:color="auto"/>
            </w:tcBorders>
            <w:vAlign w:val="center"/>
          </w:tcPr>
          <w:p w:rsidR="00C343BC" w:rsidRDefault="00CA1EC2">
            <w:pPr>
              <w:spacing w:line="440" w:lineRule="exact"/>
              <w:rPr>
                <w:rFonts w:ascii="宋体" w:hAnsi="宋体"/>
                <w:sz w:val="21"/>
                <w:szCs w:val="21"/>
              </w:rPr>
            </w:pPr>
            <w:r>
              <w:rPr>
                <w:rFonts w:ascii="宋体" w:hAnsi="宋体" w:hint="eastAsia"/>
                <w:color w:val="000000"/>
                <w:sz w:val="21"/>
                <w:szCs w:val="21"/>
              </w:rPr>
              <w:t>货物</w:t>
            </w:r>
            <w:r>
              <w:rPr>
                <w:rFonts w:hAnsi="宋体" w:hint="eastAsia"/>
                <w:color w:val="000000"/>
                <w:sz w:val="21"/>
                <w:szCs w:val="21"/>
              </w:rPr>
              <w:sym w:font="Wingdings" w:char="00A8"/>
            </w:r>
            <w:r>
              <w:rPr>
                <w:rFonts w:hAnsi="宋体" w:hint="eastAsia"/>
                <w:color w:val="000000"/>
                <w:sz w:val="21"/>
                <w:szCs w:val="21"/>
              </w:rPr>
              <w:t xml:space="preserve">      </w:t>
            </w:r>
            <w:r>
              <w:rPr>
                <w:rFonts w:ascii="宋体" w:hAnsi="宋体" w:hint="eastAsia"/>
                <w:color w:val="000000"/>
                <w:sz w:val="21"/>
                <w:szCs w:val="21"/>
              </w:rPr>
              <w:t>服务</w:t>
            </w:r>
            <w:r>
              <w:rPr>
                <w:rFonts w:hAnsi="宋体" w:hint="eastAsia"/>
                <w:color w:val="000000"/>
                <w:sz w:val="21"/>
                <w:szCs w:val="21"/>
              </w:rPr>
              <w:sym w:font="Wingdings" w:char="00FE"/>
            </w:r>
          </w:p>
        </w:tc>
      </w:tr>
      <w:tr w:rsidR="00C343BC">
        <w:trPr>
          <w:trHeight w:val="23"/>
          <w:jc w:val="center"/>
        </w:trPr>
        <w:tc>
          <w:tcPr>
            <w:tcW w:w="769" w:type="dxa"/>
            <w:tcBorders>
              <w:top w:val="single" w:sz="4" w:space="0" w:color="auto"/>
              <w:left w:val="single" w:sz="4" w:space="0" w:color="auto"/>
              <w:bottom w:val="single" w:sz="4" w:space="0" w:color="auto"/>
              <w:right w:val="single" w:sz="4" w:space="0" w:color="auto"/>
            </w:tcBorders>
            <w:vAlign w:val="center"/>
          </w:tcPr>
          <w:p w:rsidR="00C343BC" w:rsidRDefault="00C343BC">
            <w:pPr>
              <w:numPr>
                <w:ilvl w:val="0"/>
                <w:numId w:val="3"/>
              </w:numPr>
              <w:spacing w:line="440" w:lineRule="exact"/>
              <w:jc w:val="center"/>
              <w:rPr>
                <w:rFonts w:ascii="宋体" w:hAnsi="宋体"/>
                <w:kern w:val="0"/>
                <w:sz w:val="21"/>
                <w:szCs w:val="21"/>
              </w:rPr>
            </w:pPr>
          </w:p>
        </w:tc>
        <w:tc>
          <w:tcPr>
            <w:tcW w:w="1863" w:type="dxa"/>
            <w:gridSpan w:val="2"/>
            <w:tcBorders>
              <w:left w:val="single" w:sz="4" w:space="0" w:color="auto"/>
              <w:right w:val="single" w:sz="4" w:space="0" w:color="auto"/>
            </w:tcBorders>
            <w:vAlign w:val="center"/>
          </w:tcPr>
          <w:p w:rsidR="00C343BC" w:rsidRDefault="00CA1EC2">
            <w:pPr>
              <w:spacing w:line="440" w:lineRule="exact"/>
              <w:jc w:val="center"/>
              <w:rPr>
                <w:rFonts w:ascii="宋体" w:hAnsi="宋体"/>
                <w:kern w:val="0"/>
                <w:sz w:val="21"/>
                <w:szCs w:val="21"/>
              </w:rPr>
            </w:pPr>
            <w:r>
              <w:rPr>
                <w:rFonts w:ascii="宋体" w:hAnsi="宋体" w:hint="eastAsia"/>
                <w:sz w:val="21"/>
                <w:szCs w:val="21"/>
              </w:rPr>
              <w:t>报价范围</w:t>
            </w:r>
          </w:p>
        </w:tc>
        <w:tc>
          <w:tcPr>
            <w:tcW w:w="6774" w:type="dxa"/>
            <w:tcBorders>
              <w:left w:val="single" w:sz="4" w:space="0" w:color="auto"/>
              <w:right w:val="single" w:sz="4" w:space="0" w:color="auto"/>
            </w:tcBorders>
            <w:vAlign w:val="center"/>
          </w:tcPr>
          <w:p w:rsidR="00C343BC" w:rsidRDefault="00CA1EC2">
            <w:pPr>
              <w:spacing w:line="440" w:lineRule="exact"/>
              <w:rPr>
                <w:rFonts w:ascii="宋体" w:hAnsi="宋体"/>
                <w:sz w:val="21"/>
                <w:szCs w:val="21"/>
              </w:rPr>
            </w:pPr>
            <w:r>
              <w:rPr>
                <w:rFonts w:ascii="宋体" w:hAnsi="宋体" w:hint="eastAsia"/>
                <w:sz w:val="21"/>
                <w:szCs w:val="21"/>
              </w:rPr>
              <w:t>供应商所报总价应包括其履行本项目合同（如果成交）所需的所有费用，包括但不限于所投入的全部人工成本、管理费、利润和税金等。</w:t>
            </w:r>
          </w:p>
        </w:tc>
      </w:tr>
      <w:tr w:rsidR="00C343BC">
        <w:trPr>
          <w:trHeight w:val="23"/>
          <w:jc w:val="center"/>
        </w:trPr>
        <w:tc>
          <w:tcPr>
            <w:tcW w:w="769" w:type="dxa"/>
            <w:tcBorders>
              <w:top w:val="single" w:sz="4" w:space="0" w:color="auto"/>
              <w:left w:val="single" w:sz="4" w:space="0" w:color="auto"/>
              <w:bottom w:val="single" w:sz="4" w:space="0" w:color="auto"/>
              <w:right w:val="single" w:sz="4" w:space="0" w:color="auto"/>
            </w:tcBorders>
            <w:vAlign w:val="center"/>
          </w:tcPr>
          <w:p w:rsidR="00C343BC" w:rsidRDefault="00C343BC">
            <w:pPr>
              <w:numPr>
                <w:ilvl w:val="0"/>
                <w:numId w:val="3"/>
              </w:numPr>
              <w:spacing w:line="440" w:lineRule="exact"/>
              <w:jc w:val="center"/>
              <w:rPr>
                <w:rFonts w:ascii="宋体" w:hAnsi="宋体"/>
                <w:kern w:val="0"/>
                <w:sz w:val="21"/>
                <w:szCs w:val="21"/>
              </w:rPr>
            </w:pPr>
          </w:p>
        </w:tc>
        <w:tc>
          <w:tcPr>
            <w:tcW w:w="1863" w:type="dxa"/>
            <w:gridSpan w:val="2"/>
            <w:tcBorders>
              <w:left w:val="single" w:sz="4" w:space="0" w:color="auto"/>
              <w:right w:val="single" w:sz="4" w:space="0" w:color="auto"/>
            </w:tcBorders>
            <w:vAlign w:val="center"/>
          </w:tcPr>
          <w:p w:rsidR="00C343BC" w:rsidRDefault="00CA1EC2">
            <w:pPr>
              <w:spacing w:line="440" w:lineRule="exact"/>
              <w:jc w:val="center"/>
              <w:rPr>
                <w:rFonts w:ascii="宋体" w:hAnsi="宋体"/>
                <w:kern w:val="0"/>
                <w:sz w:val="21"/>
                <w:szCs w:val="21"/>
              </w:rPr>
            </w:pPr>
            <w:r>
              <w:rPr>
                <w:rFonts w:ascii="宋体" w:hAnsi="宋体" w:hint="eastAsia"/>
                <w:kern w:val="0"/>
                <w:sz w:val="21"/>
                <w:szCs w:val="21"/>
              </w:rPr>
              <w:t>投标有效期</w:t>
            </w:r>
          </w:p>
        </w:tc>
        <w:tc>
          <w:tcPr>
            <w:tcW w:w="6774" w:type="dxa"/>
            <w:tcBorders>
              <w:left w:val="single" w:sz="4" w:space="0" w:color="auto"/>
              <w:right w:val="single" w:sz="4" w:space="0" w:color="auto"/>
            </w:tcBorders>
            <w:vAlign w:val="center"/>
          </w:tcPr>
          <w:p w:rsidR="00C343BC" w:rsidRDefault="00CA1EC2">
            <w:pPr>
              <w:spacing w:line="440" w:lineRule="exact"/>
              <w:rPr>
                <w:rFonts w:ascii="宋体" w:hAnsi="宋体"/>
                <w:sz w:val="21"/>
                <w:szCs w:val="21"/>
              </w:rPr>
            </w:pPr>
            <w:r>
              <w:rPr>
                <w:rFonts w:ascii="宋体" w:hAnsi="宋体" w:hint="eastAsia"/>
                <w:sz w:val="21"/>
                <w:szCs w:val="21"/>
              </w:rPr>
              <w:t>60</w:t>
            </w:r>
            <w:r>
              <w:rPr>
                <w:rFonts w:ascii="宋体" w:hAnsi="宋体" w:hint="eastAsia"/>
                <w:sz w:val="21"/>
                <w:szCs w:val="21"/>
              </w:rPr>
              <w:t>日历天</w:t>
            </w:r>
          </w:p>
        </w:tc>
      </w:tr>
      <w:tr w:rsidR="00C343BC">
        <w:trPr>
          <w:trHeight w:val="23"/>
          <w:jc w:val="center"/>
        </w:trPr>
        <w:tc>
          <w:tcPr>
            <w:tcW w:w="769" w:type="dxa"/>
            <w:tcBorders>
              <w:top w:val="single" w:sz="4" w:space="0" w:color="auto"/>
              <w:left w:val="single" w:sz="4" w:space="0" w:color="auto"/>
              <w:bottom w:val="single" w:sz="4" w:space="0" w:color="auto"/>
              <w:right w:val="single" w:sz="4" w:space="0" w:color="auto"/>
            </w:tcBorders>
            <w:vAlign w:val="center"/>
          </w:tcPr>
          <w:p w:rsidR="00C343BC" w:rsidRDefault="00C343BC">
            <w:pPr>
              <w:numPr>
                <w:ilvl w:val="0"/>
                <w:numId w:val="3"/>
              </w:numPr>
              <w:spacing w:line="440" w:lineRule="exact"/>
              <w:jc w:val="center"/>
              <w:rPr>
                <w:rFonts w:ascii="宋体" w:hAnsi="宋体"/>
                <w:kern w:val="0"/>
                <w:sz w:val="21"/>
                <w:szCs w:val="21"/>
              </w:rPr>
            </w:pPr>
          </w:p>
        </w:tc>
        <w:tc>
          <w:tcPr>
            <w:tcW w:w="1863" w:type="dxa"/>
            <w:gridSpan w:val="2"/>
            <w:tcBorders>
              <w:left w:val="single" w:sz="4" w:space="0" w:color="auto"/>
              <w:right w:val="single" w:sz="4" w:space="0" w:color="auto"/>
            </w:tcBorders>
            <w:vAlign w:val="center"/>
          </w:tcPr>
          <w:p w:rsidR="00C343BC" w:rsidRDefault="00CA1EC2">
            <w:pPr>
              <w:spacing w:line="440" w:lineRule="exact"/>
              <w:jc w:val="center"/>
              <w:rPr>
                <w:rFonts w:ascii="宋体" w:hAnsi="宋体"/>
                <w:kern w:val="0"/>
                <w:sz w:val="21"/>
                <w:szCs w:val="21"/>
              </w:rPr>
            </w:pPr>
            <w:r>
              <w:rPr>
                <w:rFonts w:ascii="宋体" w:hAnsi="宋体" w:hint="eastAsia"/>
                <w:kern w:val="0"/>
                <w:sz w:val="21"/>
                <w:szCs w:val="21"/>
              </w:rPr>
              <w:t>现场考察</w:t>
            </w:r>
          </w:p>
        </w:tc>
        <w:tc>
          <w:tcPr>
            <w:tcW w:w="6774" w:type="dxa"/>
            <w:tcBorders>
              <w:left w:val="single" w:sz="4" w:space="0" w:color="auto"/>
              <w:right w:val="single" w:sz="4" w:space="0" w:color="auto"/>
            </w:tcBorders>
            <w:vAlign w:val="center"/>
          </w:tcPr>
          <w:p w:rsidR="00C343BC" w:rsidRDefault="00CA1EC2">
            <w:pPr>
              <w:pStyle w:val="30"/>
              <w:spacing w:line="440" w:lineRule="exact"/>
              <w:rPr>
                <w:rFonts w:hAnsi="宋体"/>
                <w:sz w:val="21"/>
                <w:szCs w:val="21"/>
              </w:rPr>
            </w:pPr>
            <w:r>
              <w:rPr>
                <w:rFonts w:hAnsi="宋体" w:hint="eastAsia"/>
                <w:sz w:val="21"/>
                <w:szCs w:val="21"/>
              </w:rPr>
              <w:sym w:font="Wingdings" w:char="F0FE"/>
            </w:r>
            <w:r>
              <w:rPr>
                <w:rFonts w:hAnsi="宋体" w:hint="eastAsia"/>
                <w:sz w:val="21"/>
                <w:szCs w:val="21"/>
              </w:rPr>
              <w:t>不组织，各投标人自行考察</w:t>
            </w:r>
          </w:p>
          <w:p w:rsidR="00C343BC" w:rsidRDefault="00CA1EC2">
            <w:pPr>
              <w:spacing w:line="440" w:lineRule="exact"/>
              <w:rPr>
                <w:rFonts w:ascii="宋体" w:hAnsi="宋体"/>
                <w:sz w:val="21"/>
                <w:szCs w:val="21"/>
                <w:highlight w:val="yellow"/>
              </w:rPr>
            </w:pPr>
            <w:r>
              <w:rPr>
                <w:rFonts w:ascii="宋体" w:hAnsi="宋体" w:hint="eastAsia"/>
                <w:sz w:val="21"/>
                <w:szCs w:val="21"/>
              </w:rPr>
              <w:t>□</w:t>
            </w:r>
            <w:r>
              <w:rPr>
                <w:rFonts w:ascii="宋体" w:hAnsi="宋体" w:hint="eastAsia"/>
                <w:sz w:val="21"/>
                <w:szCs w:val="21"/>
              </w:rPr>
              <w:t>组织，考察时间：　　　考察集中地点：</w:t>
            </w:r>
          </w:p>
        </w:tc>
      </w:tr>
      <w:tr w:rsidR="00C343BC">
        <w:trPr>
          <w:trHeight w:val="23"/>
          <w:jc w:val="center"/>
        </w:trPr>
        <w:tc>
          <w:tcPr>
            <w:tcW w:w="769" w:type="dxa"/>
            <w:tcBorders>
              <w:top w:val="single" w:sz="4" w:space="0" w:color="auto"/>
              <w:left w:val="single" w:sz="4" w:space="0" w:color="auto"/>
              <w:bottom w:val="single" w:sz="4" w:space="0" w:color="auto"/>
              <w:right w:val="single" w:sz="4" w:space="0" w:color="auto"/>
            </w:tcBorders>
            <w:vAlign w:val="center"/>
          </w:tcPr>
          <w:p w:rsidR="00C343BC" w:rsidRDefault="00C343BC">
            <w:pPr>
              <w:numPr>
                <w:ilvl w:val="0"/>
                <w:numId w:val="3"/>
              </w:numPr>
              <w:spacing w:line="440" w:lineRule="exact"/>
              <w:jc w:val="center"/>
              <w:rPr>
                <w:rFonts w:ascii="宋体" w:hAnsi="宋体"/>
                <w:kern w:val="0"/>
                <w:sz w:val="21"/>
                <w:szCs w:val="21"/>
              </w:rPr>
            </w:pPr>
          </w:p>
        </w:tc>
        <w:tc>
          <w:tcPr>
            <w:tcW w:w="1863" w:type="dxa"/>
            <w:gridSpan w:val="2"/>
            <w:tcBorders>
              <w:left w:val="single" w:sz="4" w:space="0" w:color="auto"/>
              <w:right w:val="single" w:sz="4" w:space="0" w:color="auto"/>
            </w:tcBorders>
            <w:vAlign w:val="center"/>
          </w:tcPr>
          <w:p w:rsidR="00C343BC" w:rsidRDefault="00CA1EC2">
            <w:pPr>
              <w:spacing w:line="440" w:lineRule="exact"/>
              <w:jc w:val="center"/>
              <w:rPr>
                <w:rFonts w:ascii="宋体" w:hAnsi="宋体"/>
                <w:kern w:val="0"/>
                <w:sz w:val="21"/>
                <w:szCs w:val="21"/>
              </w:rPr>
            </w:pPr>
            <w:r>
              <w:rPr>
                <w:rFonts w:ascii="宋体" w:hAnsi="宋体" w:hint="eastAsia"/>
                <w:sz w:val="21"/>
                <w:szCs w:val="21"/>
              </w:rPr>
              <w:t>投标保证金</w:t>
            </w:r>
          </w:p>
        </w:tc>
        <w:tc>
          <w:tcPr>
            <w:tcW w:w="6774" w:type="dxa"/>
            <w:tcBorders>
              <w:left w:val="single" w:sz="4" w:space="0" w:color="auto"/>
              <w:right w:val="single" w:sz="4" w:space="0" w:color="auto"/>
            </w:tcBorders>
            <w:vAlign w:val="center"/>
          </w:tcPr>
          <w:p w:rsidR="00C343BC" w:rsidRDefault="00CA1EC2">
            <w:pPr>
              <w:spacing w:line="440" w:lineRule="exact"/>
              <w:ind w:firstLineChars="200" w:firstLine="420"/>
              <w:rPr>
                <w:rFonts w:ascii="宋体" w:hAnsi="宋体"/>
                <w:color w:val="000000"/>
                <w:sz w:val="21"/>
                <w:szCs w:val="21"/>
              </w:rPr>
            </w:pPr>
            <w:r>
              <w:rPr>
                <w:rFonts w:ascii="宋体" w:hAnsi="宋体" w:hint="eastAsia"/>
                <w:color w:val="000000"/>
                <w:sz w:val="21"/>
                <w:szCs w:val="21"/>
              </w:rPr>
              <w:t>1.</w:t>
            </w:r>
            <w:r>
              <w:rPr>
                <w:rFonts w:ascii="宋体" w:hAnsi="宋体" w:hint="eastAsia"/>
                <w:color w:val="000000"/>
                <w:sz w:val="21"/>
                <w:szCs w:val="21"/>
              </w:rPr>
              <w:t>投标保证金：</w:t>
            </w:r>
            <w:r>
              <w:rPr>
                <w:rFonts w:ascii="宋体" w:hAnsi="宋体" w:hint="eastAsia"/>
                <w:b/>
                <w:color w:val="000000"/>
                <w:sz w:val="21"/>
                <w:szCs w:val="21"/>
              </w:rPr>
              <w:t>4.0</w:t>
            </w:r>
            <w:r>
              <w:rPr>
                <w:rFonts w:ascii="宋体" w:hAnsi="宋体" w:hint="eastAsia"/>
                <w:b/>
                <w:bCs/>
                <w:color w:val="000000"/>
                <w:kern w:val="0"/>
                <w:sz w:val="21"/>
                <w:szCs w:val="21"/>
              </w:rPr>
              <w:t>万元（暂不缴纳）</w:t>
            </w:r>
          </w:p>
          <w:p w:rsidR="00C343BC" w:rsidRDefault="00CA1EC2">
            <w:pPr>
              <w:spacing w:line="440" w:lineRule="exact"/>
              <w:rPr>
                <w:rFonts w:ascii="宋体" w:hAnsi="宋体"/>
                <w:sz w:val="21"/>
                <w:szCs w:val="21"/>
              </w:rPr>
            </w:pPr>
            <w:r>
              <w:rPr>
                <w:rFonts w:ascii="宋体" w:hAnsi="宋体" w:hint="eastAsia"/>
                <w:color w:val="000000"/>
                <w:sz w:val="21"/>
                <w:szCs w:val="21"/>
              </w:rPr>
              <w:t xml:space="preserve">    2.</w:t>
            </w:r>
            <w:r>
              <w:rPr>
                <w:rFonts w:ascii="宋体" w:hAnsi="宋体" w:hint="eastAsia"/>
                <w:color w:val="000000"/>
                <w:sz w:val="21"/>
                <w:szCs w:val="21"/>
              </w:rPr>
              <w:t>投标人有下列情形之一的，采购人将追索投标保证金人民币</w:t>
            </w:r>
            <w:r>
              <w:rPr>
                <w:rFonts w:ascii="宋体" w:hAnsi="宋体" w:hint="eastAsia"/>
                <w:b/>
                <w:color w:val="000000"/>
                <w:sz w:val="21"/>
                <w:szCs w:val="21"/>
              </w:rPr>
              <w:t>4.0</w:t>
            </w:r>
            <w:r>
              <w:rPr>
                <w:rFonts w:ascii="宋体" w:hAnsi="宋体" w:hint="eastAsia"/>
                <w:b/>
                <w:bCs/>
                <w:color w:val="000000"/>
                <w:kern w:val="0"/>
                <w:sz w:val="21"/>
                <w:szCs w:val="21"/>
              </w:rPr>
              <w:t>万元，</w:t>
            </w:r>
            <w:r>
              <w:rPr>
                <w:rFonts w:ascii="宋体" w:hAnsi="宋体" w:hint="eastAsia"/>
                <w:b/>
                <w:bCs/>
                <w:kern w:val="0"/>
                <w:sz w:val="21"/>
                <w:szCs w:val="21"/>
              </w:rPr>
              <w:t>并予以没收</w:t>
            </w:r>
            <w:r>
              <w:rPr>
                <w:rFonts w:ascii="宋体" w:hAnsi="宋体" w:hint="eastAsia"/>
                <w:sz w:val="21"/>
                <w:szCs w:val="21"/>
              </w:rPr>
              <w:t>，投标人应作出相应承诺（承诺书格式见投标文件）：</w:t>
            </w:r>
          </w:p>
          <w:p w:rsidR="00C343BC" w:rsidRDefault="00CA1EC2">
            <w:pPr>
              <w:spacing w:line="440" w:lineRule="exact"/>
              <w:rPr>
                <w:rFonts w:ascii="宋体" w:hAnsi="宋体"/>
                <w:sz w:val="21"/>
                <w:szCs w:val="21"/>
              </w:rPr>
            </w:pPr>
            <w:r>
              <w:rPr>
                <w:rFonts w:ascii="宋体" w:hAnsi="宋体" w:hint="eastAsia"/>
                <w:sz w:val="21"/>
                <w:szCs w:val="21"/>
              </w:rPr>
              <w:t>（</w:t>
            </w:r>
            <w:r>
              <w:rPr>
                <w:rFonts w:ascii="宋体" w:hAnsi="宋体" w:hint="eastAsia"/>
                <w:sz w:val="21"/>
                <w:szCs w:val="21"/>
              </w:rPr>
              <w:t>1</w:t>
            </w:r>
            <w:r>
              <w:rPr>
                <w:rFonts w:ascii="宋体" w:hAnsi="宋体" w:hint="eastAsia"/>
                <w:sz w:val="21"/>
                <w:szCs w:val="21"/>
              </w:rPr>
              <w:t>）投标人在投标截止时间后或投标有效期内撤回投标文件的；</w:t>
            </w:r>
          </w:p>
          <w:p w:rsidR="00C343BC" w:rsidRDefault="00CA1EC2">
            <w:pPr>
              <w:spacing w:line="440" w:lineRule="exact"/>
              <w:rPr>
                <w:rFonts w:ascii="宋体" w:hAnsi="宋体"/>
                <w:sz w:val="21"/>
                <w:szCs w:val="21"/>
              </w:rPr>
            </w:pPr>
            <w:r>
              <w:rPr>
                <w:rFonts w:ascii="宋体" w:hAnsi="宋体" w:hint="eastAsia"/>
                <w:sz w:val="21"/>
                <w:szCs w:val="21"/>
              </w:rPr>
              <w:t>（</w:t>
            </w:r>
            <w:r>
              <w:rPr>
                <w:rFonts w:ascii="宋体" w:hAnsi="宋体" w:hint="eastAsia"/>
                <w:sz w:val="21"/>
                <w:szCs w:val="21"/>
              </w:rPr>
              <w:t>2</w:t>
            </w:r>
            <w:r>
              <w:rPr>
                <w:rFonts w:ascii="宋体" w:hAnsi="宋体" w:hint="eastAsia"/>
                <w:sz w:val="21"/>
                <w:szCs w:val="21"/>
              </w:rPr>
              <w:t>）投标人在投标文件中提供虚假材料的；</w:t>
            </w:r>
          </w:p>
          <w:p w:rsidR="00C343BC" w:rsidRDefault="00CA1EC2">
            <w:pPr>
              <w:spacing w:line="440" w:lineRule="exact"/>
              <w:rPr>
                <w:rFonts w:ascii="宋体" w:hAnsi="宋体"/>
                <w:sz w:val="21"/>
                <w:szCs w:val="21"/>
              </w:rPr>
            </w:pPr>
            <w:r>
              <w:rPr>
                <w:rFonts w:ascii="宋体" w:hAnsi="宋体" w:hint="eastAsia"/>
                <w:sz w:val="21"/>
                <w:szCs w:val="21"/>
              </w:rPr>
              <w:t>（</w:t>
            </w:r>
            <w:r>
              <w:rPr>
                <w:rFonts w:ascii="宋体" w:hAnsi="宋体" w:hint="eastAsia"/>
                <w:sz w:val="21"/>
                <w:szCs w:val="21"/>
              </w:rPr>
              <w:t>3</w:t>
            </w:r>
            <w:r>
              <w:rPr>
                <w:rFonts w:ascii="宋体" w:hAnsi="宋体" w:hint="eastAsia"/>
                <w:sz w:val="21"/>
                <w:szCs w:val="21"/>
              </w:rPr>
              <w:t>）除因不可抗力或招标文件认可的情形以外，中标人不与采购人签订合同的；</w:t>
            </w:r>
          </w:p>
          <w:p w:rsidR="00C343BC" w:rsidRDefault="00CA1EC2">
            <w:pPr>
              <w:spacing w:line="440" w:lineRule="exact"/>
              <w:rPr>
                <w:rFonts w:ascii="宋体" w:hAnsi="宋体"/>
                <w:sz w:val="21"/>
                <w:szCs w:val="21"/>
              </w:rPr>
            </w:pPr>
            <w:r>
              <w:rPr>
                <w:rFonts w:ascii="宋体" w:hAnsi="宋体" w:hint="eastAsia"/>
                <w:sz w:val="21"/>
                <w:szCs w:val="21"/>
              </w:rPr>
              <w:t>（</w:t>
            </w:r>
            <w:r>
              <w:rPr>
                <w:rFonts w:ascii="宋体" w:hAnsi="宋体" w:hint="eastAsia"/>
                <w:sz w:val="21"/>
                <w:szCs w:val="21"/>
              </w:rPr>
              <w:t>4</w:t>
            </w:r>
            <w:r>
              <w:rPr>
                <w:rFonts w:ascii="宋体" w:hAnsi="宋体" w:hint="eastAsia"/>
                <w:sz w:val="21"/>
                <w:szCs w:val="21"/>
              </w:rPr>
              <w:t>）投标人与采购人、其他投标人或者采购代理机构恶意串通的。</w:t>
            </w:r>
          </w:p>
          <w:p w:rsidR="00C343BC" w:rsidRDefault="00CA1EC2">
            <w:pPr>
              <w:spacing w:line="440" w:lineRule="exact"/>
              <w:ind w:firstLineChars="200" w:firstLine="420"/>
              <w:rPr>
                <w:rFonts w:ascii="宋体" w:hAnsi="宋体"/>
                <w:kern w:val="0"/>
                <w:sz w:val="21"/>
                <w:szCs w:val="21"/>
              </w:rPr>
            </w:pPr>
            <w:r>
              <w:rPr>
                <w:rFonts w:ascii="宋体" w:hAnsi="宋体" w:hint="eastAsia"/>
                <w:sz w:val="21"/>
                <w:szCs w:val="21"/>
              </w:rPr>
              <w:t>3.</w:t>
            </w:r>
            <w:r>
              <w:rPr>
                <w:rFonts w:ascii="宋体" w:hAnsi="宋体" w:hint="eastAsia"/>
                <w:sz w:val="21"/>
                <w:szCs w:val="21"/>
              </w:rPr>
              <w:t>投标人违反上述规定且拒不支付投标保证金的，采购人可向武陟县人民法院起诉追索投标保证金。</w:t>
            </w:r>
          </w:p>
        </w:tc>
      </w:tr>
      <w:tr w:rsidR="00C343BC">
        <w:trPr>
          <w:trHeight w:val="23"/>
          <w:jc w:val="center"/>
        </w:trPr>
        <w:tc>
          <w:tcPr>
            <w:tcW w:w="769" w:type="dxa"/>
            <w:tcBorders>
              <w:top w:val="single" w:sz="4" w:space="0" w:color="auto"/>
              <w:left w:val="single" w:sz="4" w:space="0" w:color="auto"/>
              <w:bottom w:val="single" w:sz="4" w:space="0" w:color="auto"/>
              <w:right w:val="single" w:sz="4" w:space="0" w:color="auto"/>
            </w:tcBorders>
            <w:vAlign w:val="center"/>
          </w:tcPr>
          <w:p w:rsidR="00C343BC" w:rsidRDefault="00C343BC">
            <w:pPr>
              <w:numPr>
                <w:ilvl w:val="0"/>
                <w:numId w:val="3"/>
              </w:numPr>
              <w:spacing w:line="440" w:lineRule="exact"/>
              <w:jc w:val="center"/>
              <w:rPr>
                <w:rFonts w:ascii="宋体" w:hAnsi="宋体"/>
                <w:kern w:val="0"/>
                <w:sz w:val="21"/>
                <w:szCs w:val="21"/>
              </w:rPr>
            </w:pPr>
          </w:p>
        </w:tc>
        <w:tc>
          <w:tcPr>
            <w:tcW w:w="1863" w:type="dxa"/>
            <w:gridSpan w:val="2"/>
            <w:tcBorders>
              <w:left w:val="single" w:sz="4" w:space="0" w:color="auto"/>
              <w:right w:val="single" w:sz="4" w:space="0" w:color="auto"/>
            </w:tcBorders>
            <w:vAlign w:val="center"/>
          </w:tcPr>
          <w:p w:rsidR="00C343BC" w:rsidRDefault="00CA1EC2">
            <w:pPr>
              <w:pStyle w:val="TableParagraph"/>
              <w:spacing w:before="1" w:line="440" w:lineRule="exact"/>
              <w:ind w:left="108"/>
              <w:jc w:val="center"/>
              <w:rPr>
                <w:rFonts w:ascii="宋体" w:eastAsia="宋体" w:hAnsi="宋体" w:cs="宋体"/>
                <w:color w:val="000000"/>
                <w:sz w:val="21"/>
                <w:szCs w:val="21"/>
              </w:rPr>
            </w:pPr>
            <w:r>
              <w:rPr>
                <w:rFonts w:ascii="宋体" w:eastAsia="宋体" w:hAnsi="宋体" w:cs="宋体" w:hint="eastAsia"/>
                <w:color w:val="000000"/>
                <w:sz w:val="21"/>
                <w:szCs w:val="21"/>
              </w:rPr>
              <w:t>投标文件的递交</w:t>
            </w:r>
          </w:p>
          <w:p w:rsidR="00C343BC" w:rsidRDefault="00C343BC">
            <w:pPr>
              <w:spacing w:line="440" w:lineRule="exact"/>
              <w:jc w:val="center"/>
              <w:rPr>
                <w:rFonts w:ascii="宋体" w:hAnsi="宋体"/>
                <w:color w:val="000000"/>
                <w:sz w:val="21"/>
                <w:szCs w:val="21"/>
              </w:rPr>
            </w:pPr>
          </w:p>
        </w:tc>
        <w:tc>
          <w:tcPr>
            <w:tcW w:w="6774" w:type="dxa"/>
            <w:tcBorders>
              <w:left w:val="single" w:sz="4" w:space="0" w:color="auto"/>
              <w:right w:val="single" w:sz="4" w:space="0" w:color="auto"/>
            </w:tcBorders>
            <w:vAlign w:val="center"/>
          </w:tcPr>
          <w:p w:rsidR="00C343BC" w:rsidRDefault="00CA1EC2">
            <w:pPr>
              <w:spacing w:line="440" w:lineRule="exact"/>
              <w:ind w:firstLineChars="200" w:firstLine="420"/>
              <w:rPr>
                <w:rFonts w:ascii="宋体" w:hAnsi="宋体"/>
                <w:color w:val="000000"/>
                <w:sz w:val="21"/>
                <w:szCs w:val="21"/>
              </w:rPr>
            </w:pPr>
            <w:r>
              <w:rPr>
                <w:rFonts w:ascii="宋体" w:hAnsi="宋体" w:hint="eastAsia"/>
                <w:color w:val="000000"/>
                <w:sz w:val="21"/>
                <w:szCs w:val="21"/>
              </w:rPr>
              <w:t>1.</w:t>
            </w:r>
            <w:r>
              <w:rPr>
                <w:rFonts w:ascii="宋体" w:hAnsi="宋体" w:hint="eastAsia"/>
                <w:color w:val="000000"/>
                <w:sz w:val="21"/>
                <w:szCs w:val="21"/>
              </w:rPr>
              <w:t>在投标截止时间前</w:t>
            </w:r>
            <w:r>
              <w:rPr>
                <w:rFonts w:ascii="宋体" w:hAnsi="宋体" w:hint="eastAsia"/>
                <w:color w:val="000000"/>
                <w:sz w:val="21"/>
                <w:szCs w:val="21"/>
              </w:rPr>
              <w:t>递交，具体事宜</w:t>
            </w:r>
            <w:r>
              <w:rPr>
                <w:rFonts w:ascii="宋体" w:hAnsi="宋体" w:hint="eastAsia"/>
                <w:color w:val="000000"/>
                <w:sz w:val="21"/>
                <w:szCs w:val="21"/>
              </w:rPr>
              <w:t>请查阅焦作市公共资源交易中心官网首页</w:t>
            </w:r>
            <w:r>
              <w:rPr>
                <w:rFonts w:ascii="宋体" w:hAnsi="宋体" w:hint="eastAsia"/>
                <w:color w:val="000000"/>
                <w:sz w:val="21"/>
                <w:szCs w:val="21"/>
              </w:rPr>
              <w:t>—公共服务—</w:t>
            </w:r>
            <w:r>
              <w:rPr>
                <w:rFonts w:ascii="宋体" w:hAnsi="宋体" w:hint="eastAsia"/>
                <w:color w:val="000000"/>
                <w:sz w:val="21"/>
                <w:szCs w:val="21"/>
              </w:rPr>
              <w:t>下载</w:t>
            </w:r>
            <w:r>
              <w:rPr>
                <w:rFonts w:ascii="宋体" w:hAnsi="宋体" w:hint="eastAsia"/>
                <w:color w:val="000000"/>
                <w:sz w:val="21"/>
                <w:szCs w:val="21"/>
              </w:rPr>
              <w:t>专区</w:t>
            </w:r>
            <w:r>
              <w:rPr>
                <w:rFonts w:ascii="宋体" w:hAnsi="宋体" w:hint="eastAsia"/>
                <w:color w:val="000000"/>
                <w:sz w:val="21"/>
                <w:szCs w:val="21"/>
              </w:rPr>
              <w:t>-</w:t>
            </w:r>
            <w:r>
              <w:rPr>
                <w:rFonts w:ascii="宋体" w:hAnsi="宋体" w:hint="eastAsia"/>
                <w:color w:val="000000"/>
                <w:sz w:val="21"/>
                <w:szCs w:val="21"/>
              </w:rPr>
              <w:t>下载</w:t>
            </w:r>
            <w:r>
              <w:rPr>
                <w:rFonts w:ascii="宋体" w:hAnsi="宋体" w:hint="eastAsia"/>
                <w:color w:val="000000"/>
                <w:sz w:val="21"/>
                <w:szCs w:val="21"/>
              </w:rPr>
              <w:t>相关操作手册及视频等</w:t>
            </w:r>
            <w:r>
              <w:rPr>
                <w:rFonts w:ascii="宋体" w:hAnsi="宋体" w:hint="eastAsia"/>
                <w:color w:val="000000"/>
                <w:sz w:val="21"/>
                <w:szCs w:val="21"/>
              </w:rPr>
              <w:t>，查看操作说明，按要求进行投标文件</w:t>
            </w:r>
            <w:r>
              <w:rPr>
                <w:rFonts w:ascii="宋体" w:hAnsi="宋体" w:hint="eastAsia"/>
                <w:color w:val="000000"/>
                <w:sz w:val="21"/>
                <w:szCs w:val="21"/>
              </w:rPr>
              <w:t>的递交</w:t>
            </w:r>
            <w:r>
              <w:rPr>
                <w:rFonts w:ascii="宋体" w:hAnsi="宋体" w:hint="eastAsia"/>
                <w:color w:val="000000"/>
                <w:sz w:val="21"/>
                <w:szCs w:val="21"/>
              </w:rPr>
              <w:t>。</w:t>
            </w:r>
          </w:p>
          <w:p w:rsidR="00C343BC" w:rsidRDefault="00CA1EC2">
            <w:pPr>
              <w:spacing w:line="440" w:lineRule="exact"/>
              <w:ind w:firstLineChars="200" w:firstLine="420"/>
              <w:rPr>
                <w:rFonts w:ascii="宋体" w:hAnsi="宋体"/>
                <w:color w:val="000000"/>
                <w:sz w:val="21"/>
                <w:szCs w:val="21"/>
              </w:rPr>
            </w:pPr>
            <w:r>
              <w:rPr>
                <w:rFonts w:ascii="宋体" w:hAnsi="宋体" w:hint="eastAsia"/>
                <w:color w:val="000000"/>
                <w:sz w:val="21"/>
                <w:szCs w:val="21"/>
              </w:rPr>
              <w:t>2.</w:t>
            </w:r>
            <w:r>
              <w:rPr>
                <w:rFonts w:ascii="宋体" w:hAnsi="宋体" w:hint="eastAsia"/>
                <w:color w:val="000000"/>
                <w:sz w:val="21"/>
                <w:szCs w:val="21"/>
              </w:rPr>
              <w:t>如因系统故障需上传非加密文件时，投标人应按照采购人指示将非加密文件递交给采购人。</w:t>
            </w:r>
          </w:p>
          <w:p w:rsidR="00C343BC" w:rsidRDefault="00CA1EC2">
            <w:pPr>
              <w:spacing w:line="440" w:lineRule="exact"/>
              <w:ind w:firstLineChars="200" w:firstLine="420"/>
              <w:rPr>
                <w:rFonts w:ascii="宋体" w:hAnsi="宋体"/>
                <w:color w:val="000000"/>
                <w:sz w:val="21"/>
                <w:szCs w:val="21"/>
              </w:rPr>
            </w:pPr>
            <w:r>
              <w:rPr>
                <w:rFonts w:ascii="宋体" w:hAnsi="宋体" w:hint="eastAsia"/>
                <w:color w:val="000000"/>
                <w:sz w:val="21"/>
                <w:szCs w:val="21"/>
              </w:rPr>
              <w:t>3.</w:t>
            </w:r>
            <w:r>
              <w:rPr>
                <w:rFonts w:ascii="宋体" w:hAnsi="宋体" w:hint="eastAsia"/>
                <w:color w:val="000000"/>
                <w:sz w:val="21"/>
                <w:szCs w:val="21"/>
              </w:rPr>
              <w:t>采购人拒绝接收在投标文件递交截止时间后上传的投标文件。</w:t>
            </w:r>
          </w:p>
        </w:tc>
      </w:tr>
      <w:tr w:rsidR="00C343BC">
        <w:trPr>
          <w:trHeight w:val="23"/>
          <w:jc w:val="center"/>
        </w:trPr>
        <w:tc>
          <w:tcPr>
            <w:tcW w:w="769" w:type="dxa"/>
            <w:tcBorders>
              <w:top w:val="single" w:sz="4" w:space="0" w:color="auto"/>
              <w:left w:val="single" w:sz="4" w:space="0" w:color="auto"/>
              <w:bottom w:val="single" w:sz="4" w:space="0" w:color="auto"/>
              <w:right w:val="single" w:sz="4" w:space="0" w:color="auto"/>
            </w:tcBorders>
            <w:vAlign w:val="center"/>
          </w:tcPr>
          <w:p w:rsidR="00C343BC" w:rsidRDefault="00C343BC">
            <w:pPr>
              <w:numPr>
                <w:ilvl w:val="0"/>
                <w:numId w:val="3"/>
              </w:numPr>
              <w:spacing w:line="440" w:lineRule="exact"/>
              <w:jc w:val="center"/>
              <w:rPr>
                <w:rFonts w:ascii="宋体" w:hAnsi="宋体"/>
                <w:kern w:val="0"/>
                <w:sz w:val="21"/>
                <w:szCs w:val="21"/>
              </w:rPr>
            </w:pPr>
          </w:p>
        </w:tc>
        <w:tc>
          <w:tcPr>
            <w:tcW w:w="1863" w:type="dxa"/>
            <w:gridSpan w:val="2"/>
            <w:tcBorders>
              <w:left w:val="single" w:sz="4" w:space="0" w:color="auto"/>
              <w:right w:val="single" w:sz="4" w:space="0" w:color="auto"/>
            </w:tcBorders>
            <w:vAlign w:val="center"/>
          </w:tcPr>
          <w:p w:rsidR="00C343BC" w:rsidRDefault="00CA1EC2">
            <w:pPr>
              <w:spacing w:line="440" w:lineRule="exact"/>
              <w:jc w:val="center"/>
              <w:rPr>
                <w:rFonts w:ascii="宋体" w:hAnsi="宋体"/>
                <w:sz w:val="21"/>
                <w:szCs w:val="21"/>
              </w:rPr>
            </w:pPr>
            <w:r>
              <w:rPr>
                <w:rFonts w:ascii="宋体" w:hAnsi="宋体" w:hint="eastAsia"/>
                <w:sz w:val="21"/>
                <w:szCs w:val="21"/>
              </w:rPr>
              <w:t>签字或盖章要求</w:t>
            </w:r>
          </w:p>
        </w:tc>
        <w:tc>
          <w:tcPr>
            <w:tcW w:w="6774" w:type="dxa"/>
            <w:tcBorders>
              <w:left w:val="single" w:sz="4" w:space="0" w:color="auto"/>
              <w:right w:val="single" w:sz="4" w:space="0" w:color="auto"/>
            </w:tcBorders>
            <w:vAlign w:val="center"/>
          </w:tcPr>
          <w:p w:rsidR="00C343BC" w:rsidRDefault="00CA1EC2">
            <w:pPr>
              <w:spacing w:line="440" w:lineRule="exact"/>
              <w:ind w:firstLineChars="200" w:firstLine="420"/>
              <w:rPr>
                <w:rFonts w:ascii="宋体" w:hAnsi="宋体"/>
                <w:kern w:val="0"/>
                <w:sz w:val="21"/>
                <w:szCs w:val="21"/>
              </w:rPr>
            </w:pPr>
            <w:r>
              <w:rPr>
                <w:rFonts w:ascii="宋体" w:hAnsi="宋体" w:hint="eastAsia"/>
                <w:kern w:val="0"/>
                <w:sz w:val="21"/>
                <w:szCs w:val="21"/>
              </w:rPr>
              <w:t>1.</w:t>
            </w:r>
            <w:r>
              <w:rPr>
                <w:rFonts w:ascii="宋体" w:hAnsi="宋体" w:hint="eastAsia"/>
                <w:kern w:val="0"/>
                <w:sz w:val="21"/>
                <w:szCs w:val="21"/>
              </w:rPr>
              <w:t>所有要求投标人加盖单位公章的地方都应</w:t>
            </w:r>
            <w:r>
              <w:rPr>
                <w:rFonts w:ascii="宋体" w:hAnsi="宋体" w:hint="eastAsia"/>
                <w:sz w:val="21"/>
                <w:szCs w:val="21"/>
              </w:rPr>
              <w:t>加盖</w:t>
            </w:r>
            <w:r>
              <w:rPr>
                <w:rFonts w:ascii="宋体" w:hAnsi="宋体" w:hint="eastAsia"/>
                <w:kern w:val="0"/>
                <w:sz w:val="21"/>
                <w:szCs w:val="21"/>
              </w:rPr>
              <w:t>投标人单位的</w:t>
            </w:r>
            <w:r>
              <w:rPr>
                <w:rFonts w:ascii="宋体" w:hAnsi="宋体" w:hint="eastAsia"/>
                <w:kern w:val="0"/>
                <w:sz w:val="21"/>
                <w:szCs w:val="21"/>
              </w:rPr>
              <w:t>CA</w:t>
            </w:r>
            <w:r>
              <w:rPr>
                <w:rFonts w:ascii="宋体" w:hAnsi="宋体" w:hint="eastAsia"/>
                <w:kern w:val="0"/>
                <w:sz w:val="21"/>
                <w:szCs w:val="21"/>
              </w:rPr>
              <w:t>印章。</w:t>
            </w:r>
          </w:p>
          <w:p w:rsidR="00C343BC" w:rsidRDefault="00CA1EC2">
            <w:pPr>
              <w:spacing w:line="440" w:lineRule="exact"/>
              <w:ind w:firstLineChars="200" w:firstLine="420"/>
              <w:rPr>
                <w:rFonts w:ascii="宋体" w:hAnsi="宋体"/>
                <w:kern w:val="0"/>
                <w:sz w:val="21"/>
                <w:szCs w:val="21"/>
              </w:rPr>
            </w:pPr>
            <w:r>
              <w:rPr>
                <w:rFonts w:ascii="宋体" w:hAnsi="宋体" w:hint="eastAsia"/>
                <w:kern w:val="0"/>
                <w:sz w:val="21"/>
                <w:szCs w:val="21"/>
              </w:rPr>
              <w:t>2.</w:t>
            </w:r>
            <w:r>
              <w:rPr>
                <w:rFonts w:ascii="宋体" w:hAnsi="宋体" w:hint="eastAsia"/>
                <w:kern w:val="0"/>
                <w:sz w:val="21"/>
                <w:szCs w:val="21"/>
              </w:rPr>
              <w:t>所有要求法定代表人签字或盖章的，要求法定代表人在签字或盖章的地方上传有手写签名的扫描件或加盖法定代表人</w:t>
            </w:r>
            <w:r>
              <w:rPr>
                <w:rFonts w:ascii="宋体" w:hAnsi="宋体" w:hint="eastAsia"/>
                <w:kern w:val="0"/>
                <w:sz w:val="21"/>
                <w:szCs w:val="21"/>
              </w:rPr>
              <w:t>CA</w:t>
            </w:r>
            <w:r>
              <w:rPr>
                <w:rFonts w:ascii="宋体" w:hAnsi="宋体" w:hint="eastAsia"/>
                <w:kern w:val="0"/>
                <w:sz w:val="21"/>
                <w:szCs w:val="21"/>
              </w:rPr>
              <w:t>印章。</w:t>
            </w:r>
          </w:p>
          <w:p w:rsidR="00C343BC" w:rsidRDefault="00CA1EC2">
            <w:pPr>
              <w:pStyle w:val="TableParagraph"/>
              <w:tabs>
                <w:tab w:val="left" w:pos="640"/>
              </w:tabs>
              <w:spacing w:line="440" w:lineRule="exact"/>
              <w:ind w:right="90" w:firstLineChars="200" w:firstLine="420"/>
              <w:jc w:val="left"/>
              <w:rPr>
                <w:rFonts w:ascii="宋体" w:eastAsia="宋体" w:hAnsi="宋体" w:cs="宋体"/>
                <w:sz w:val="21"/>
                <w:szCs w:val="21"/>
              </w:rPr>
            </w:pPr>
            <w:r>
              <w:rPr>
                <w:rFonts w:ascii="宋体" w:eastAsia="宋体" w:hAnsi="宋体" w:cs="宋体" w:hint="eastAsia"/>
                <w:kern w:val="0"/>
                <w:sz w:val="21"/>
                <w:szCs w:val="21"/>
              </w:rPr>
              <w:t>3.</w:t>
            </w:r>
            <w:r>
              <w:rPr>
                <w:rFonts w:ascii="宋体" w:eastAsia="宋体" w:hAnsi="宋体" w:cs="宋体" w:hint="eastAsia"/>
                <w:kern w:val="0"/>
                <w:sz w:val="21"/>
                <w:szCs w:val="21"/>
              </w:rPr>
              <w:t>所有要求委托代理人签字或盖章的，要求委托代理人在签字或盖章的地方上传有手写签名的扫描件或加盖委托代理人</w:t>
            </w:r>
            <w:r>
              <w:rPr>
                <w:rFonts w:ascii="宋体" w:eastAsia="宋体" w:hAnsi="宋体" w:cs="宋体" w:hint="eastAsia"/>
                <w:kern w:val="0"/>
                <w:sz w:val="21"/>
                <w:szCs w:val="21"/>
              </w:rPr>
              <w:t>CA</w:t>
            </w:r>
            <w:r>
              <w:rPr>
                <w:rFonts w:ascii="宋体" w:eastAsia="宋体" w:hAnsi="宋体" w:cs="宋体" w:hint="eastAsia"/>
                <w:kern w:val="0"/>
                <w:sz w:val="21"/>
                <w:szCs w:val="21"/>
              </w:rPr>
              <w:t>印章。</w:t>
            </w:r>
          </w:p>
        </w:tc>
      </w:tr>
      <w:tr w:rsidR="00C343BC">
        <w:trPr>
          <w:trHeight w:val="23"/>
          <w:jc w:val="center"/>
        </w:trPr>
        <w:tc>
          <w:tcPr>
            <w:tcW w:w="769" w:type="dxa"/>
            <w:tcBorders>
              <w:top w:val="single" w:sz="4" w:space="0" w:color="auto"/>
              <w:left w:val="single" w:sz="4" w:space="0" w:color="auto"/>
              <w:bottom w:val="single" w:sz="4" w:space="0" w:color="auto"/>
              <w:right w:val="single" w:sz="4" w:space="0" w:color="auto"/>
            </w:tcBorders>
            <w:vAlign w:val="center"/>
          </w:tcPr>
          <w:p w:rsidR="00C343BC" w:rsidRDefault="00C343BC">
            <w:pPr>
              <w:numPr>
                <w:ilvl w:val="0"/>
                <w:numId w:val="3"/>
              </w:numPr>
              <w:spacing w:line="440" w:lineRule="exact"/>
              <w:jc w:val="center"/>
              <w:rPr>
                <w:rFonts w:ascii="宋体" w:hAnsi="宋体"/>
                <w:kern w:val="0"/>
                <w:sz w:val="21"/>
                <w:szCs w:val="21"/>
              </w:rPr>
            </w:pPr>
          </w:p>
        </w:tc>
        <w:tc>
          <w:tcPr>
            <w:tcW w:w="1863" w:type="dxa"/>
            <w:gridSpan w:val="2"/>
            <w:tcBorders>
              <w:left w:val="single" w:sz="4" w:space="0" w:color="auto"/>
              <w:right w:val="single" w:sz="4" w:space="0" w:color="auto"/>
            </w:tcBorders>
            <w:vAlign w:val="center"/>
          </w:tcPr>
          <w:p w:rsidR="00C343BC" w:rsidRDefault="00CA1EC2">
            <w:pPr>
              <w:spacing w:line="440" w:lineRule="exact"/>
              <w:jc w:val="center"/>
              <w:rPr>
                <w:rFonts w:ascii="宋体" w:hAnsi="宋体"/>
                <w:color w:val="000000"/>
                <w:sz w:val="21"/>
                <w:szCs w:val="21"/>
              </w:rPr>
            </w:pPr>
            <w:r>
              <w:rPr>
                <w:rFonts w:ascii="宋体" w:hAnsi="宋体" w:hint="eastAsia"/>
                <w:color w:val="000000"/>
                <w:kern w:val="0"/>
                <w:sz w:val="21"/>
                <w:szCs w:val="21"/>
              </w:rPr>
              <w:t>开标程序</w:t>
            </w:r>
          </w:p>
        </w:tc>
        <w:tc>
          <w:tcPr>
            <w:tcW w:w="6774" w:type="dxa"/>
            <w:tcBorders>
              <w:left w:val="single" w:sz="4" w:space="0" w:color="auto"/>
              <w:right w:val="single" w:sz="4" w:space="0" w:color="auto"/>
            </w:tcBorders>
            <w:vAlign w:val="center"/>
          </w:tcPr>
          <w:p w:rsidR="00C343BC" w:rsidRDefault="00CA1EC2">
            <w:pPr>
              <w:spacing w:line="440" w:lineRule="exact"/>
              <w:rPr>
                <w:rFonts w:ascii="宋体" w:hAnsi="宋体"/>
                <w:kern w:val="0"/>
                <w:sz w:val="21"/>
                <w:szCs w:val="21"/>
              </w:rPr>
            </w:pPr>
            <w:r>
              <w:rPr>
                <w:rFonts w:ascii="宋体" w:hAnsi="宋体" w:hint="eastAsia"/>
                <w:kern w:val="0"/>
                <w:sz w:val="21"/>
                <w:szCs w:val="21"/>
              </w:rPr>
              <w:t>（</w:t>
            </w:r>
            <w:r>
              <w:rPr>
                <w:rFonts w:ascii="宋体" w:hAnsi="宋体" w:hint="eastAsia"/>
                <w:kern w:val="0"/>
                <w:sz w:val="21"/>
                <w:szCs w:val="21"/>
              </w:rPr>
              <w:t>l</w:t>
            </w:r>
            <w:r>
              <w:rPr>
                <w:rFonts w:ascii="宋体" w:hAnsi="宋体" w:hint="eastAsia"/>
                <w:kern w:val="0"/>
                <w:sz w:val="21"/>
                <w:szCs w:val="21"/>
              </w:rPr>
              <w:t>）公布投标人；</w:t>
            </w:r>
          </w:p>
          <w:p w:rsidR="00C343BC" w:rsidRDefault="00CA1EC2">
            <w:pPr>
              <w:spacing w:line="440" w:lineRule="exact"/>
              <w:rPr>
                <w:rFonts w:ascii="宋体" w:hAnsi="宋体"/>
                <w:kern w:val="0"/>
                <w:sz w:val="21"/>
                <w:szCs w:val="21"/>
              </w:rPr>
            </w:pPr>
            <w:r>
              <w:rPr>
                <w:rFonts w:ascii="宋体" w:hAnsi="宋体" w:hint="eastAsia"/>
                <w:kern w:val="0"/>
                <w:sz w:val="21"/>
                <w:szCs w:val="21"/>
              </w:rPr>
              <w:t>（</w:t>
            </w:r>
            <w:r>
              <w:rPr>
                <w:rFonts w:ascii="宋体" w:hAnsi="宋体" w:hint="eastAsia"/>
                <w:kern w:val="0"/>
                <w:sz w:val="21"/>
                <w:szCs w:val="21"/>
              </w:rPr>
              <w:t>2</w:t>
            </w:r>
            <w:r>
              <w:rPr>
                <w:rFonts w:ascii="宋体" w:hAnsi="宋体" w:hint="eastAsia"/>
                <w:kern w:val="0"/>
                <w:sz w:val="21"/>
                <w:szCs w:val="21"/>
              </w:rPr>
              <w:t>）</w:t>
            </w:r>
            <w:r>
              <w:rPr>
                <w:rFonts w:ascii="宋体" w:hAnsi="宋体" w:hint="eastAsia"/>
                <w:kern w:val="0"/>
                <w:sz w:val="21"/>
                <w:szCs w:val="21"/>
              </w:rPr>
              <w:t>由投标人对投标文件进行解密；</w:t>
            </w:r>
          </w:p>
          <w:p w:rsidR="00C343BC" w:rsidRDefault="00CA1EC2">
            <w:pPr>
              <w:spacing w:line="440" w:lineRule="exact"/>
              <w:rPr>
                <w:rFonts w:ascii="宋体" w:hAnsi="宋体"/>
                <w:kern w:val="0"/>
                <w:sz w:val="21"/>
                <w:szCs w:val="21"/>
              </w:rPr>
            </w:pPr>
            <w:r>
              <w:rPr>
                <w:rFonts w:ascii="宋体" w:hAnsi="宋体" w:hint="eastAsia"/>
                <w:kern w:val="0"/>
                <w:sz w:val="21"/>
                <w:szCs w:val="21"/>
              </w:rPr>
              <w:t>（</w:t>
            </w:r>
            <w:r>
              <w:rPr>
                <w:rFonts w:ascii="宋体" w:hAnsi="宋体" w:hint="eastAsia"/>
                <w:kern w:val="0"/>
                <w:sz w:val="21"/>
                <w:szCs w:val="21"/>
              </w:rPr>
              <w:t>3</w:t>
            </w:r>
            <w:r>
              <w:rPr>
                <w:rFonts w:ascii="宋体" w:hAnsi="宋体" w:hint="eastAsia"/>
                <w:kern w:val="0"/>
                <w:sz w:val="21"/>
                <w:szCs w:val="21"/>
              </w:rPr>
              <w:t>）</w:t>
            </w:r>
            <w:r>
              <w:rPr>
                <w:rFonts w:ascii="宋体" w:hAnsi="宋体" w:hint="eastAsia"/>
                <w:kern w:val="0"/>
                <w:sz w:val="21"/>
                <w:szCs w:val="21"/>
              </w:rPr>
              <w:t>由投标人对开标记录表进行确认（在规定时间内未确认的视同认可开标记录）</w:t>
            </w:r>
          </w:p>
          <w:p w:rsidR="00C343BC" w:rsidRDefault="00CA1EC2">
            <w:pPr>
              <w:spacing w:line="440" w:lineRule="exact"/>
              <w:rPr>
                <w:rFonts w:ascii="宋体" w:hAnsi="宋体"/>
                <w:kern w:val="0"/>
                <w:sz w:val="21"/>
                <w:szCs w:val="21"/>
              </w:rPr>
            </w:pPr>
            <w:r>
              <w:rPr>
                <w:rFonts w:ascii="宋体" w:hAnsi="宋体" w:hint="eastAsia"/>
                <w:kern w:val="0"/>
                <w:sz w:val="21"/>
                <w:szCs w:val="21"/>
              </w:rPr>
              <w:t>（</w:t>
            </w:r>
            <w:r>
              <w:rPr>
                <w:rFonts w:ascii="宋体" w:hAnsi="宋体" w:hint="eastAsia"/>
                <w:kern w:val="0"/>
                <w:sz w:val="21"/>
                <w:szCs w:val="21"/>
              </w:rPr>
              <w:t>4</w:t>
            </w:r>
            <w:r>
              <w:rPr>
                <w:rFonts w:ascii="宋体" w:hAnsi="宋体" w:hint="eastAsia"/>
                <w:kern w:val="0"/>
                <w:sz w:val="21"/>
                <w:szCs w:val="21"/>
              </w:rPr>
              <w:t>）开标结束。</w:t>
            </w:r>
          </w:p>
          <w:p w:rsidR="00C343BC" w:rsidRDefault="00CA1EC2">
            <w:pPr>
              <w:spacing w:line="440" w:lineRule="exact"/>
            </w:pPr>
            <w:r>
              <w:rPr>
                <w:rFonts w:ascii="宋体" w:hAnsi="宋体" w:hint="eastAsia"/>
                <w:b/>
                <w:bCs/>
                <w:kern w:val="0"/>
                <w:sz w:val="21"/>
                <w:szCs w:val="21"/>
              </w:rPr>
              <w:t>注：多包项目的，开标会议将按包的顺序依次进行，请各投标人时刻关注焦作市不见面开标大厅系统。</w:t>
            </w:r>
          </w:p>
        </w:tc>
      </w:tr>
      <w:tr w:rsidR="00C343BC">
        <w:trPr>
          <w:trHeight w:val="23"/>
          <w:jc w:val="center"/>
        </w:trPr>
        <w:tc>
          <w:tcPr>
            <w:tcW w:w="769" w:type="dxa"/>
            <w:tcBorders>
              <w:top w:val="single" w:sz="4" w:space="0" w:color="auto"/>
              <w:left w:val="single" w:sz="4" w:space="0" w:color="auto"/>
              <w:bottom w:val="single" w:sz="4" w:space="0" w:color="auto"/>
              <w:right w:val="single" w:sz="4" w:space="0" w:color="auto"/>
            </w:tcBorders>
            <w:vAlign w:val="center"/>
          </w:tcPr>
          <w:p w:rsidR="00C343BC" w:rsidRDefault="00C343BC">
            <w:pPr>
              <w:numPr>
                <w:ilvl w:val="0"/>
                <w:numId w:val="3"/>
              </w:numPr>
              <w:spacing w:line="440" w:lineRule="exact"/>
              <w:jc w:val="center"/>
              <w:rPr>
                <w:rFonts w:ascii="宋体" w:hAnsi="宋体"/>
                <w:kern w:val="0"/>
                <w:sz w:val="21"/>
                <w:szCs w:val="21"/>
              </w:rPr>
            </w:pPr>
          </w:p>
        </w:tc>
        <w:tc>
          <w:tcPr>
            <w:tcW w:w="1863" w:type="dxa"/>
            <w:gridSpan w:val="2"/>
            <w:tcBorders>
              <w:left w:val="single" w:sz="4" w:space="0" w:color="auto"/>
              <w:right w:val="single" w:sz="4" w:space="0" w:color="auto"/>
            </w:tcBorders>
            <w:vAlign w:val="center"/>
          </w:tcPr>
          <w:p w:rsidR="00C343BC" w:rsidRDefault="00CA1EC2">
            <w:pPr>
              <w:spacing w:line="440" w:lineRule="exact"/>
              <w:jc w:val="center"/>
              <w:rPr>
                <w:rFonts w:ascii="宋体" w:hAnsi="宋体"/>
                <w:sz w:val="21"/>
                <w:szCs w:val="21"/>
              </w:rPr>
            </w:pPr>
            <w:r>
              <w:rPr>
                <w:rFonts w:ascii="宋体" w:hAnsi="宋体" w:hint="eastAsia"/>
                <w:sz w:val="21"/>
                <w:szCs w:val="21"/>
              </w:rPr>
              <w:t>评标委员会的</w:t>
            </w:r>
          </w:p>
          <w:p w:rsidR="00C343BC" w:rsidRDefault="00CA1EC2">
            <w:pPr>
              <w:spacing w:line="440" w:lineRule="exact"/>
              <w:jc w:val="center"/>
              <w:rPr>
                <w:rFonts w:ascii="宋体" w:hAnsi="宋体"/>
                <w:sz w:val="21"/>
                <w:szCs w:val="21"/>
              </w:rPr>
            </w:pPr>
            <w:r>
              <w:rPr>
                <w:rFonts w:ascii="宋体" w:hAnsi="宋体" w:hint="eastAsia"/>
                <w:sz w:val="21"/>
                <w:szCs w:val="21"/>
              </w:rPr>
              <w:t>组建</w:t>
            </w:r>
          </w:p>
        </w:tc>
        <w:tc>
          <w:tcPr>
            <w:tcW w:w="6774" w:type="dxa"/>
            <w:tcBorders>
              <w:left w:val="single" w:sz="4" w:space="0" w:color="auto"/>
              <w:right w:val="single" w:sz="4" w:space="0" w:color="auto"/>
            </w:tcBorders>
            <w:vAlign w:val="center"/>
          </w:tcPr>
          <w:p w:rsidR="00C343BC" w:rsidRDefault="00CA1EC2">
            <w:pPr>
              <w:spacing w:line="440" w:lineRule="exact"/>
              <w:rPr>
                <w:rFonts w:ascii="宋体" w:hAnsi="宋体"/>
                <w:sz w:val="21"/>
                <w:szCs w:val="21"/>
              </w:rPr>
            </w:pPr>
            <w:r>
              <w:rPr>
                <w:rFonts w:ascii="宋体" w:hAnsi="宋体" w:hint="eastAsia"/>
                <w:sz w:val="21"/>
                <w:szCs w:val="21"/>
              </w:rPr>
              <w:t>评标委员会由采购人代表和评审专家组成，成员人数应当</w:t>
            </w:r>
            <w:r>
              <w:rPr>
                <w:rFonts w:ascii="宋体" w:hAnsi="宋体" w:hint="eastAsia"/>
                <w:color w:val="000000"/>
                <w:sz w:val="21"/>
                <w:szCs w:val="21"/>
              </w:rPr>
              <w:t>为</w:t>
            </w:r>
            <w:r>
              <w:rPr>
                <w:rFonts w:ascii="宋体" w:hAnsi="宋体" w:hint="eastAsia"/>
                <w:color w:val="000000"/>
                <w:sz w:val="21"/>
                <w:szCs w:val="21"/>
              </w:rPr>
              <w:t>5</w:t>
            </w:r>
            <w:r>
              <w:rPr>
                <w:rFonts w:ascii="宋体" w:hAnsi="宋体" w:hint="eastAsia"/>
                <w:color w:val="000000"/>
                <w:sz w:val="21"/>
                <w:szCs w:val="21"/>
              </w:rPr>
              <w:t>人</w:t>
            </w:r>
            <w:r>
              <w:rPr>
                <w:rFonts w:ascii="宋体" w:hAnsi="宋体" w:hint="eastAsia"/>
                <w:sz w:val="21"/>
                <w:szCs w:val="21"/>
              </w:rPr>
              <w:t>及以上单数，其中评审专家不得少于成员总数的三分之二。</w:t>
            </w:r>
          </w:p>
        </w:tc>
      </w:tr>
      <w:tr w:rsidR="00C343BC">
        <w:trPr>
          <w:trHeight w:val="23"/>
          <w:jc w:val="center"/>
        </w:trPr>
        <w:tc>
          <w:tcPr>
            <w:tcW w:w="769" w:type="dxa"/>
            <w:tcBorders>
              <w:top w:val="single" w:sz="4" w:space="0" w:color="auto"/>
              <w:left w:val="single" w:sz="4" w:space="0" w:color="auto"/>
              <w:bottom w:val="single" w:sz="4" w:space="0" w:color="auto"/>
              <w:right w:val="single" w:sz="4" w:space="0" w:color="auto"/>
            </w:tcBorders>
            <w:vAlign w:val="center"/>
          </w:tcPr>
          <w:p w:rsidR="00C343BC" w:rsidRDefault="00C343BC">
            <w:pPr>
              <w:numPr>
                <w:ilvl w:val="0"/>
                <w:numId w:val="3"/>
              </w:numPr>
              <w:spacing w:line="440" w:lineRule="exact"/>
              <w:jc w:val="center"/>
              <w:rPr>
                <w:rFonts w:ascii="宋体" w:hAnsi="宋体"/>
                <w:kern w:val="0"/>
                <w:sz w:val="21"/>
                <w:szCs w:val="21"/>
              </w:rPr>
            </w:pPr>
          </w:p>
        </w:tc>
        <w:tc>
          <w:tcPr>
            <w:tcW w:w="1863" w:type="dxa"/>
            <w:gridSpan w:val="2"/>
            <w:tcBorders>
              <w:left w:val="single" w:sz="4" w:space="0" w:color="auto"/>
              <w:right w:val="single" w:sz="4" w:space="0" w:color="auto"/>
            </w:tcBorders>
            <w:vAlign w:val="center"/>
          </w:tcPr>
          <w:p w:rsidR="00C343BC" w:rsidRDefault="00CA1EC2">
            <w:pPr>
              <w:spacing w:line="440" w:lineRule="exact"/>
              <w:jc w:val="center"/>
              <w:rPr>
                <w:rFonts w:ascii="宋体" w:hAnsi="宋体"/>
                <w:sz w:val="21"/>
                <w:szCs w:val="21"/>
              </w:rPr>
            </w:pPr>
            <w:r>
              <w:rPr>
                <w:rFonts w:ascii="宋体" w:hAnsi="宋体" w:hint="eastAsia"/>
                <w:sz w:val="21"/>
                <w:szCs w:val="21"/>
              </w:rPr>
              <w:t>是否授权评标委员会确定中标人</w:t>
            </w:r>
          </w:p>
        </w:tc>
        <w:tc>
          <w:tcPr>
            <w:tcW w:w="6774" w:type="dxa"/>
            <w:tcBorders>
              <w:left w:val="single" w:sz="4" w:space="0" w:color="auto"/>
              <w:right w:val="single" w:sz="4" w:space="0" w:color="auto"/>
            </w:tcBorders>
            <w:vAlign w:val="center"/>
          </w:tcPr>
          <w:p w:rsidR="00C343BC" w:rsidRDefault="00CA1EC2">
            <w:pPr>
              <w:spacing w:line="440" w:lineRule="exact"/>
              <w:rPr>
                <w:rFonts w:ascii="宋体" w:hAnsi="宋体"/>
                <w:sz w:val="21"/>
                <w:szCs w:val="21"/>
              </w:rPr>
            </w:pPr>
            <w:r>
              <w:rPr>
                <w:rFonts w:ascii="宋体" w:hAnsi="宋体" w:hint="eastAsia"/>
                <w:sz w:val="21"/>
                <w:szCs w:val="21"/>
              </w:rPr>
              <w:t>□是</w:t>
            </w:r>
          </w:p>
          <w:p w:rsidR="00C343BC" w:rsidRDefault="00CA1EC2">
            <w:pPr>
              <w:spacing w:line="440" w:lineRule="exact"/>
              <w:rPr>
                <w:rFonts w:ascii="宋体" w:hAnsi="宋体"/>
                <w:sz w:val="21"/>
                <w:szCs w:val="21"/>
              </w:rPr>
            </w:pPr>
            <w:r>
              <w:rPr>
                <w:rFonts w:ascii="宋体" w:hAnsi="宋体" w:hint="eastAsia"/>
                <w:sz w:val="21"/>
                <w:szCs w:val="21"/>
              </w:rPr>
              <w:sym w:font="Wingdings" w:char="F0FE"/>
            </w:r>
            <w:r>
              <w:rPr>
                <w:rFonts w:ascii="宋体" w:hAnsi="宋体" w:hint="eastAsia"/>
                <w:sz w:val="21"/>
                <w:szCs w:val="21"/>
              </w:rPr>
              <w:t>否，推荐的中标候选人数：</w:t>
            </w:r>
            <w:r>
              <w:rPr>
                <w:rFonts w:ascii="宋体" w:hAnsi="宋体" w:hint="eastAsia"/>
                <w:sz w:val="21"/>
                <w:szCs w:val="21"/>
              </w:rPr>
              <w:t>3</w:t>
            </w:r>
            <w:r>
              <w:rPr>
                <w:rFonts w:ascii="宋体" w:hAnsi="宋体" w:hint="eastAsia"/>
                <w:sz w:val="21"/>
                <w:szCs w:val="21"/>
              </w:rPr>
              <w:t>名。</w:t>
            </w:r>
          </w:p>
        </w:tc>
      </w:tr>
      <w:tr w:rsidR="00C343BC">
        <w:trPr>
          <w:trHeight w:val="23"/>
          <w:jc w:val="center"/>
        </w:trPr>
        <w:tc>
          <w:tcPr>
            <w:tcW w:w="769" w:type="dxa"/>
            <w:tcBorders>
              <w:top w:val="single" w:sz="4" w:space="0" w:color="auto"/>
              <w:left w:val="single" w:sz="4" w:space="0" w:color="auto"/>
              <w:bottom w:val="single" w:sz="4" w:space="0" w:color="auto"/>
              <w:right w:val="single" w:sz="4" w:space="0" w:color="auto"/>
            </w:tcBorders>
            <w:vAlign w:val="center"/>
          </w:tcPr>
          <w:p w:rsidR="00C343BC" w:rsidRDefault="00C343BC">
            <w:pPr>
              <w:numPr>
                <w:ilvl w:val="0"/>
                <w:numId w:val="3"/>
              </w:numPr>
              <w:spacing w:line="440" w:lineRule="exact"/>
              <w:jc w:val="center"/>
              <w:rPr>
                <w:rFonts w:ascii="宋体" w:hAnsi="宋体"/>
                <w:kern w:val="0"/>
                <w:sz w:val="21"/>
                <w:szCs w:val="21"/>
              </w:rPr>
            </w:pPr>
          </w:p>
        </w:tc>
        <w:tc>
          <w:tcPr>
            <w:tcW w:w="1863" w:type="dxa"/>
            <w:gridSpan w:val="2"/>
            <w:tcBorders>
              <w:left w:val="single" w:sz="4" w:space="0" w:color="auto"/>
              <w:right w:val="single" w:sz="4" w:space="0" w:color="auto"/>
            </w:tcBorders>
            <w:vAlign w:val="center"/>
          </w:tcPr>
          <w:p w:rsidR="00C343BC" w:rsidRDefault="00CA1EC2">
            <w:pPr>
              <w:spacing w:line="440" w:lineRule="exact"/>
              <w:jc w:val="center"/>
              <w:rPr>
                <w:rFonts w:ascii="宋体" w:hAnsi="宋体"/>
                <w:sz w:val="21"/>
                <w:szCs w:val="21"/>
              </w:rPr>
            </w:pPr>
            <w:r>
              <w:rPr>
                <w:rFonts w:ascii="宋体" w:hAnsi="宋体" w:hint="eastAsia"/>
                <w:sz w:val="21"/>
                <w:szCs w:val="21"/>
              </w:rPr>
              <w:t>中标公示媒体</w:t>
            </w:r>
          </w:p>
        </w:tc>
        <w:tc>
          <w:tcPr>
            <w:tcW w:w="6774" w:type="dxa"/>
            <w:tcBorders>
              <w:left w:val="single" w:sz="4" w:space="0" w:color="auto"/>
              <w:right w:val="single" w:sz="4" w:space="0" w:color="auto"/>
            </w:tcBorders>
            <w:vAlign w:val="center"/>
          </w:tcPr>
          <w:p w:rsidR="00C343BC" w:rsidRDefault="00CA1EC2">
            <w:pPr>
              <w:spacing w:line="440" w:lineRule="exact"/>
              <w:rPr>
                <w:rFonts w:ascii="宋体" w:hAnsi="宋体"/>
                <w:sz w:val="21"/>
                <w:szCs w:val="21"/>
              </w:rPr>
            </w:pPr>
            <w:r>
              <w:rPr>
                <w:rFonts w:ascii="宋体" w:hAnsi="宋体" w:hint="eastAsia"/>
                <w:sz w:val="21"/>
                <w:szCs w:val="21"/>
              </w:rPr>
              <w:t>中标结果请登陆原公告媒</w:t>
            </w:r>
            <w:r>
              <w:rPr>
                <w:rFonts w:ascii="宋体" w:hAnsi="宋体" w:hint="eastAsia"/>
                <w:sz w:val="21"/>
                <w:szCs w:val="21"/>
              </w:rPr>
              <w:t>体</w:t>
            </w:r>
            <w:r>
              <w:rPr>
                <w:rFonts w:ascii="宋体" w:hAnsi="宋体" w:hint="eastAsia"/>
                <w:sz w:val="21"/>
                <w:szCs w:val="21"/>
              </w:rPr>
              <w:t>查看中标结果公示，不再另行通知。</w:t>
            </w:r>
          </w:p>
        </w:tc>
      </w:tr>
      <w:tr w:rsidR="00C343BC">
        <w:trPr>
          <w:trHeight w:val="23"/>
          <w:jc w:val="center"/>
        </w:trPr>
        <w:tc>
          <w:tcPr>
            <w:tcW w:w="769" w:type="dxa"/>
            <w:tcBorders>
              <w:top w:val="single" w:sz="4" w:space="0" w:color="auto"/>
              <w:left w:val="single" w:sz="4" w:space="0" w:color="auto"/>
              <w:bottom w:val="single" w:sz="4" w:space="0" w:color="auto"/>
              <w:right w:val="single" w:sz="4" w:space="0" w:color="auto"/>
            </w:tcBorders>
            <w:vAlign w:val="center"/>
          </w:tcPr>
          <w:p w:rsidR="00C343BC" w:rsidRDefault="00C343BC">
            <w:pPr>
              <w:numPr>
                <w:ilvl w:val="0"/>
                <w:numId w:val="3"/>
              </w:numPr>
              <w:spacing w:line="360" w:lineRule="auto"/>
              <w:jc w:val="center"/>
              <w:rPr>
                <w:rFonts w:ascii="宋体" w:hAnsi="宋体"/>
                <w:color w:val="000000"/>
                <w:kern w:val="0"/>
                <w:sz w:val="21"/>
                <w:szCs w:val="21"/>
              </w:rPr>
            </w:pPr>
          </w:p>
        </w:tc>
        <w:tc>
          <w:tcPr>
            <w:tcW w:w="1863" w:type="dxa"/>
            <w:gridSpan w:val="2"/>
            <w:tcBorders>
              <w:left w:val="single" w:sz="4" w:space="0" w:color="auto"/>
              <w:right w:val="single" w:sz="4" w:space="0" w:color="auto"/>
            </w:tcBorders>
            <w:vAlign w:val="center"/>
          </w:tcPr>
          <w:p w:rsidR="00C343BC" w:rsidRDefault="00CA1EC2">
            <w:pPr>
              <w:pStyle w:val="2"/>
              <w:spacing w:line="360" w:lineRule="auto"/>
              <w:ind w:leftChars="0" w:left="0"/>
              <w:rPr>
                <w:rFonts w:ascii="宋体" w:eastAsia="宋体" w:hAnsi="宋体"/>
                <w:color w:val="000000"/>
                <w:sz w:val="21"/>
                <w:szCs w:val="21"/>
              </w:rPr>
            </w:pPr>
            <w:r>
              <w:rPr>
                <w:rFonts w:ascii="宋体" w:eastAsia="宋体" w:hAnsi="宋体" w:hint="eastAsia"/>
                <w:color w:val="000000"/>
                <w:sz w:val="21"/>
                <w:szCs w:val="21"/>
              </w:rPr>
              <w:t>履约担保</w:t>
            </w:r>
          </w:p>
        </w:tc>
        <w:tc>
          <w:tcPr>
            <w:tcW w:w="6774" w:type="dxa"/>
            <w:tcBorders>
              <w:left w:val="single" w:sz="4" w:space="0" w:color="auto"/>
              <w:right w:val="single" w:sz="4" w:space="0" w:color="auto"/>
            </w:tcBorders>
            <w:vAlign w:val="center"/>
          </w:tcPr>
          <w:p w:rsidR="00C343BC" w:rsidRDefault="00CA1EC2">
            <w:pPr>
              <w:spacing w:line="360" w:lineRule="auto"/>
              <w:rPr>
                <w:rFonts w:ascii="宋体" w:hAnsi="宋体"/>
                <w:color w:val="000000"/>
                <w:sz w:val="21"/>
                <w:szCs w:val="21"/>
              </w:rPr>
            </w:pPr>
            <w:r>
              <w:rPr>
                <w:rFonts w:ascii="宋体" w:hAnsi="宋体" w:hint="eastAsia"/>
                <w:color w:val="000000"/>
                <w:sz w:val="21"/>
                <w:szCs w:val="21"/>
              </w:rPr>
              <w:t>不收取</w:t>
            </w:r>
          </w:p>
        </w:tc>
      </w:tr>
      <w:tr w:rsidR="00C343BC">
        <w:trPr>
          <w:trHeight w:val="23"/>
          <w:jc w:val="center"/>
        </w:trPr>
        <w:tc>
          <w:tcPr>
            <w:tcW w:w="769" w:type="dxa"/>
            <w:tcBorders>
              <w:top w:val="single" w:sz="4" w:space="0" w:color="auto"/>
              <w:left w:val="single" w:sz="4" w:space="0" w:color="auto"/>
              <w:bottom w:val="single" w:sz="4" w:space="0" w:color="auto"/>
              <w:right w:val="single" w:sz="4" w:space="0" w:color="auto"/>
            </w:tcBorders>
            <w:vAlign w:val="center"/>
          </w:tcPr>
          <w:p w:rsidR="00C343BC" w:rsidRDefault="00C343BC">
            <w:pPr>
              <w:numPr>
                <w:ilvl w:val="0"/>
                <w:numId w:val="3"/>
              </w:numPr>
              <w:spacing w:line="440" w:lineRule="exact"/>
              <w:jc w:val="center"/>
              <w:rPr>
                <w:rFonts w:ascii="宋体" w:hAnsi="宋体"/>
                <w:kern w:val="0"/>
                <w:sz w:val="21"/>
                <w:szCs w:val="21"/>
              </w:rPr>
            </w:pPr>
          </w:p>
        </w:tc>
        <w:tc>
          <w:tcPr>
            <w:tcW w:w="1863" w:type="dxa"/>
            <w:gridSpan w:val="2"/>
            <w:tcBorders>
              <w:left w:val="single" w:sz="4" w:space="0" w:color="auto"/>
              <w:right w:val="single" w:sz="4" w:space="0" w:color="auto"/>
            </w:tcBorders>
            <w:vAlign w:val="center"/>
          </w:tcPr>
          <w:p w:rsidR="00C343BC" w:rsidRDefault="00CA1EC2">
            <w:pPr>
              <w:spacing w:line="440" w:lineRule="exact"/>
              <w:jc w:val="center"/>
              <w:rPr>
                <w:rFonts w:ascii="宋体" w:hAnsi="宋体"/>
                <w:sz w:val="21"/>
                <w:szCs w:val="21"/>
              </w:rPr>
            </w:pPr>
            <w:r>
              <w:rPr>
                <w:rFonts w:ascii="宋体" w:hAnsi="宋体" w:hint="eastAsia"/>
                <w:color w:val="000000"/>
                <w:sz w:val="21"/>
                <w:szCs w:val="21"/>
              </w:rPr>
              <w:t>签订合同</w:t>
            </w:r>
          </w:p>
        </w:tc>
        <w:tc>
          <w:tcPr>
            <w:tcW w:w="6774" w:type="dxa"/>
            <w:tcBorders>
              <w:left w:val="single" w:sz="4" w:space="0" w:color="auto"/>
              <w:right w:val="single" w:sz="4" w:space="0" w:color="auto"/>
            </w:tcBorders>
            <w:vAlign w:val="center"/>
          </w:tcPr>
          <w:p w:rsidR="00C343BC" w:rsidRDefault="00CA1EC2">
            <w:pPr>
              <w:spacing w:line="440" w:lineRule="exact"/>
              <w:rPr>
                <w:rFonts w:ascii="宋体" w:hAnsi="宋体"/>
                <w:sz w:val="21"/>
                <w:szCs w:val="21"/>
              </w:rPr>
            </w:pPr>
            <w:r>
              <w:rPr>
                <w:rFonts w:ascii="宋体" w:hAnsi="宋体" w:hint="eastAsia"/>
                <w:color w:val="000000"/>
                <w:sz w:val="21"/>
                <w:szCs w:val="21"/>
              </w:rPr>
              <w:t>中标人在《中</w:t>
            </w:r>
            <w:r>
              <w:rPr>
                <w:rFonts w:ascii="宋体" w:hAnsi="宋体" w:hint="eastAsia"/>
                <w:sz w:val="21"/>
                <w:szCs w:val="21"/>
              </w:rPr>
              <w:t>标通知书》发出后</w:t>
            </w:r>
            <w:r>
              <w:rPr>
                <w:rFonts w:ascii="宋体" w:hAnsi="宋体" w:hint="eastAsia"/>
                <w:color w:val="000000"/>
                <w:sz w:val="21"/>
                <w:szCs w:val="21"/>
                <w:u w:val="single"/>
              </w:rPr>
              <w:t>30</w:t>
            </w:r>
            <w:r>
              <w:rPr>
                <w:rFonts w:ascii="宋体" w:hAnsi="宋体" w:hint="eastAsia"/>
                <w:color w:val="000000"/>
                <w:sz w:val="21"/>
                <w:szCs w:val="21"/>
              </w:rPr>
              <w:t>日内</w:t>
            </w:r>
            <w:r>
              <w:rPr>
                <w:rFonts w:ascii="宋体" w:hAnsi="宋体" w:hint="eastAsia"/>
                <w:sz w:val="21"/>
                <w:szCs w:val="21"/>
              </w:rPr>
              <w:t>，根据招标文件和中标人的投标文件与采购人签订合同。</w:t>
            </w:r>
          </w:p>
        </w:tc>
      </w:tr>
      <w:tr w:rsidR="00C343BC">
        <w:trPr>
          <w:trHeight w:val="23"/>
          <w:jc w:val="center"/>
        </w:trPr>
        <w:tc>
          <w:tcPr>
            <w:tcW w:w="769" w:type="dxa"/>
            <w:tcBorders>
              <w:top w:val="single" w:sz="4" w:space="0" w:color="auto"/>
              <w:left w:val="single" w:sz="4" w:space="0" w:color="auto"/>
              <w:bottom w:val="single" w:sz="4" w:space="0" w:color="auto"/>
              <w:right w:val="single" w:sz="4" w:space="0" w:color="auto"/>
            </w:tcBorders>
            <w:vAlign w:val="center"/>
          </w:tcPr>
          <w:p w:rsidR="00C343BC" w:rsidRDefault="00C343BC">
            <w:pPr>
              <w:numPr>
                <w:ilvl w:val="0"/>
                <w:numId w:val="3"/>
              </w:numPr>
              <w:spacing w:line="440" w:lineRule="exact"/>
              <w:jc w:val="center"/>
              <w:rPr>
                <w:rFonts w:ascii="宋体" w:hAnsi="宋体"/>
                <w:kern w:val="0"/>
                <w:sz w:val="21"/>
                <w:szCs w:val="21"/>
              </w:rPr>
            </w:pPr>
          </w:p>
        </w:tc>
        <w:tc>
          <w:tcPr>
            <w:tcW w:w="1863" w:type="dxa"/>
            <w:gridSpan w:val="2"/>
            <w:tcBorders>
              <w:top w:val="single" w:sz="4" w:space="0" w:color="auto"/>
              <w:left w:val="single" w:sz="4" w:space="0" w:color="auto"/>
              <w:right w:val="single" w:sz="4" w:space="0" w:color="auto"/>
            </w:tcBorders>
            <w:vAlign w:val="center"/>
          </w:tcPr>
          <w:p w:rsidR="00C343BC" w:rsidRDefault="00CA1EC2">
            <w:pPr>
              <w:spacing w:line="440" w:lineRule="exact"/>
              <w:jc w:val="center"/>
              <w:rPr>
                <w:rFonts w:ascii="宋体" w:hAnsi="宋体"/>
                <w:kern w:val="0"/>
                <w:sz w:val="21"/>
                <w:szCs w:val="21"/>
              </w:rPr>
            </w:pPr>
            <w:r>
              <w:rPr>
                <w:rFonts w:ascii="宋体" w:hAnsi="宋体" w:hint="eastAsia"/>
                <w:color w:val="000000"/>
                <w:sz w:val="21"/>
                <w:szCs w:val="21"/>
              </w:rPr>
              <w:t>预付款</w:t>
            </w:r>
          </w:p>
        </w:tc>
        <w:tc>
          <w:tcPr>
            <w:tcW w:w="6774" w:type="dxa"/>
            <w:tcBorders>
              <w:top w:val="single" w:sz="4" w:space="0" w:color="auto"/>
              <w:left w:val="single" w:sz="4" w:space="0" w:color="auto"/>
              <w:right w:val="single" w:sz="4" w:space="0" w:color="auto"/>
            </w:tcBorders>
            <w:vAlign w:val="center"/>
          </w:tcPr>
          <w:p w:rsidR="00C343BC" w:rsidRDefault="00CA1EC2">
            <w:pPr>
              <w:spacing w:line="440" w:lineRule="exact"/>
              <w:rPr>
                <w:rFonts w:ascii="宋体" w:hAnsi="宋体"/>
                <w:color w:val="000000"/>
                <w:sz w:val="21"/>
                <w:szCs w:val="21"/>
              </w:rPr>
            </w:pPr>
            <w:r>
              <w:rPr>
                <w:rFonts w:ascii="宋体" w:hAnsi="宋体" w:hint="eastAsia"/>
                <w:color w:val="000000"/>
                <w:sz w:val="21"/>
                <w:szCs w:val="21"/>
              </w:rPr>
              <w:t>项目执行预付款的，采购人在向中标人支付预付款前，中标人需向采购人提供预付款保函；</w:t>
            </w:r>
          </w:p>
          <w:p w:rsidR="00C343BC" w:rsidRDefault="00CA1EC2">
            <w:pPr>
              <w:pStyle w:val="Default"/>
              <w:spacing w:line="440" w:lineRule="exact"/>
              <w:ind w:firstLineChars="200" w:firstLine="420"/>
              <w:rPr>
                <w:rFonts w:hAnsi="宋体"/>
                <w:sz w:val="21"/>
                <w:szCs w:val="21"/>
              </w:rPr>
            </w:pPr>
            <w:r>
              <w:rPr>
                <w:rFonts w:hAnsi="宋体" w:hint="eastAsia"/>
                <w:sz w:val="21"/>
                <w:szCs w:val="21"/>
              </w:rPr>
              <w:t>预付款保函的形式：</w:t>
            </w:r>
            <w:r>
              <w:rPr>
                <w:rFonts w:hAnsi="宋体" w:hint="eastAsia"/>
                <w:color w:val="auto"/>
                <w:sz w:val="21"/>
                <w:szCs w:val="21"/>
              </w:rPr>
              <w:t>应当以支票、汇票、本票或者金融机构、担保机构出具的保函，非现金形式提交。</w:t>
            </w:r>
          </w:p>
        </w:tc>
      </w:tr>
      <w:tr w:rsidR="00C343BC">
        <w:trPr>
          <w:trHeight w:val="23"/>
          <w:jc w:val="center"/>
        </w:trPr>
        <w:tc>
          <w:tcPr>
            <w:tcW w:w="769" w:type="dxa"/>
            <w:tcBorders>
              <w:top w:val="single" w:sz="4" w:space="0" w:color="auto"/>
              <w:left w:val="single" w:sz="4" w:space="0" w:color="auto"/>
              <w:bottom w:val="single" w:sz="4" w:space="0" w:color="auto"/>
              <w:right w:val="single" w:sz="4" w:space="0" w:color="auto"/>
            </w:tcBorders>
            <w:vAlign w:val="center"/>
          </w:tcPr>
          <w:p w:rsidR="00C343BC" w:rsidRDefault="00C343BC">
            <w:pPr>
              <w:numPr>
                <w:ilvl w:val="0"/>
                <w:numId w:val="3"/>
              </w:numPr>
              <w:spacing w:line="440" w:lineRule="exact"/>
              <w:jc w:val="center"/>
              <w:rPr>
                <w:rFonts w:ascii="宋体" w:hAnsi="宋体"/>
                <w:kern w:val="0"/>
                <w:sz w:val="21"/>
                <w:szCs w:val="21"/>
              </w:rPr>
            </w:pPr>
          </w:p>
        </w:tc>
        <w:tc>
          <w:tcPr>
            <w:tcW w:w="8637" w:type="dxa"/>
            <w:gridSpan w:val="3"/>
            <w:tcBorders>
              <w:top w:val="single" w:sz="4" w:space="0" w:color="auto"/>
              <w:left w:val="single" w:sz="4" w:space="0" w:color="auto"/>
              <w:right w:val="single" w:sz="4" w:space="0" w:color="auto"/>
            </w:tcBorders>
            <w:vAlign w:val="center"/>
          </w:tcPr>
          <w:p w:rsidR="00C343BC" w:rsidRDefault="00CA1EC2">
            <w:pPr>
              <w:spacing w:line="440" w:lineRule="exact"/>
              <w:rPr>
                <w:rFonts w:ascii="宋体" w:hAnsi="宋体"/>
                <w:kern w:val="0"/>
                <w:sz w:val="21"/>
                <w:szCs w:val="21"/>
                <w:highlight w:val="red"/>
              </w:rPr>
            </w:pPr>
            <w:r>
              <w:rPr>
                <w:rFonts w:ascii="宋体" w:hAnsi="宋体" w:hint="eastAsia"/>
                <w:kern w:val="0"/>
                <w:sz w:val="21"/>
                <w:szCs w:val="21"/>
              </w:rPr>
              <w:t>本项目采购的所有产品是否允许进口产品投标：否（进口产品是指通过中国海关报关验放进入中国境内且产自关境外的产品。）</w:t>
            </w:r>
          </w:p>
        </w:tc>
      </w:tr>
      <w:tr w:rsidR="00C343BC">
        <w:trPr>
          <w:trHeight w:val="2675"/>
          <w:jc w:val="center"/>
        </w:trPr>
        <w:tc>
          <w:tcPr>
            <w:tcW w:w="769" w:type="dxa"/>
            <w:tcBorders>
              <w:top w:val="single" w:sz="4" w:space="0" w:color="auto"/>
              <w:left w:val="single" w:sz="4" w:space="0" w:color="auto"/>
              <w:bottom w:val="single" w:sz="4" w:space="0" w:color="auto"/>
              <w:right w:val="single" w:sz="4" w:space="0" w:color="auto"/>
            </w:tcBorders>
            <w:vAlign w:val="center"/>
          </w:tcPr>
          <w:p w:rsidR="00C343BC" w:rsidRDefault="00C343BC">
            <w:pPr>
              <w:numPr>
                <w:ilvl w:val="0"/>
                <w:numId w:val="3"/>
              </w:numPr>
              <w:spacing w:line="440" w:lineRule="exact"/>
              <w:jc w:val="center"/>
              <w:rPr>
                <w:rFonts w:ascii="宋体" w:hAnsi="宋体"/>
                <w:kern w:val="0"/>
                <w:sz w:val="21"/>
                <w:szCs w:val="21"/>
              </w:rPr>
            </w:pPr>
          </w:p>
        </w:tc>
        <w:tc>
          <w:tcPr>
            <w:tcW w:w="8637" w:type="dxa"/>
            <w:gridSpan w:val="3"/>
            <w:tcBorders>
              <w:top w:val="single" w:sz="4" w:space="0" w:color="auto"/>
              <w:left w:val="single" w:sz="4" w:space="0" w:color="auto"/>
              <w:right w:val="single" w:sz="4" w:space="0" w:color="auto"/>
            </w:tcBorders>
            <w:vAlign w:val="center"/>
          </w:tcPr>
          <w:p w:rsidR="00C343BC" w:rsidRDefault="00CA1EC2">
            <w:pPr>
              <w:spacing w:line="440" w:lineRule="exact"/>
              <w:rPr>
                <w:rFonts w:ascii="宋体" w:hAnsi="宋体"/>
                <w:kern w:val="0"/>
                <w:sz w:val="21"/>
                <w:szCs w:val="21"/>
              </w:rPr>
            </w:pPr>
            <w:r>
              <w:rPr>
                <w:rFonts w:ascii="宋体" w:hAnsi="宋体" w:hint="eastAsia"/>
                <w:kern w:val="0"/>
                <w:sz w:val="21"/>
                <w:szCs w:val="21"/>
              </w:rPr>
              <w:t>此招标文件解释权归采购人或其委托的代理机构，未尽事宜按国家相关法律法规执行。</w:t>
            </w:r>
          </w:p>
          <w:p w:rsidR="00C343BC" w:rsidRDefault="00CA1EC2">
            <w:pPr>
              <w:spacing w:line="440" w:lineRule="exact"/>
              <w:rPr>
                <w:rFonts w:ascii="宋体" w:hAnsi="宋体"/>
                <w:kern w:val="0"/>
                <w:sz w:val="21"/>
                <w:szCs w:val="21"/>
              </w:rPr>
            </w:pPr>
            <w:r>
              <w:rPr>
                <w:rFonts w:ascii="宋体" w:hAnsi="宋体" w:hint="eastAsia"/>
                <w:kern w:val="0"/>
                <w:sz w:val="21"/>
                <w:szCs w:val="21"/>
              </w:rPr>
              <w:t>1.</w:t>
            </w:r>
            <w:r>
              <w:rPr>
                <w:rFonts w:ascii="宋体" w:hAnsi="宋体" w:hint="eastAsia"/>
                <w:kern w:val="0"/>
                <w:sz w:val="21"/>
                <w:szCs w:val="21"/>
              </w:rPr>
              <w:t>在评标过程中，评标委员会成员存在争议时，可以以少数服从多数的原则解决争议。</w:t>
            </w:r>
          </w:p>
          <w:p w:rsidR="00C343BC" w:rsidRDefault="00CA1EC2">
            <w:pPr>
              <w:spacing w:line="440" w:lineRule="exact"/>
            </w:pPr>
            <w:r>
              <w:rPr>
                <w:rFonts w:ascii="宋体" w:hAnsi="宋体" w:hint="eastAsia"/>
                <w:kern w:val="0"/>
                <w:sz w:val="21"/>
                <w:szCs w:val="21"/>
              </w:rPr>
              <w:t>2.</w:t>
            </w:r>
            <w:r>
              <w:rPr>
                <w:rFonts w:ascii="宋体" w:hAnsi="宋体" w:hint="eastAsia"/>
                <w:kern w:val="0"/>
                <w:sz w:val="21"/>
                <w:szCs w:val="21"/>
              </w:rPr>
              <w:t>在评标过程中，采购人或其委托的代理机构认为评标委员会对招标文件存在误解时，可对招标文件做出解释，并承担相应责任，评标委员会应当依据该解释评标；评标委员会对采购人或其委托的代理机构的解释不承担责任，认为有必要的，可将该解释情况写入评标报告。</w:t>
            </w:r>
          </w:p>
        </w:tc>
      </w:tr>
      <w:tr w:rsidR="00C343BC">
        <w:trPr>
          <w:trHeight w:val="23"/>
          <w:jc w:val="center"/>
        </w:trPr>
        <w:tc>
          <w:tcPr>
            <w:tcW w:w="769" w:type="dxa"/>
            <w:tcBorders>
              <w:top w:val="single" w:sz="4" w:space="0" w:color="auto"/>
              <w:left w:val="single" w:sz="4" w:space="0" w:color="auto"/>
              <w:bottom w:val="single" w:sz="4" w:space="0" w:color="auto"/>
              <w:right w:val="single" w:sz="4" w:space="0" w:color="auto"/>
            </w:tcBorders>
            <w:vAlign w:val="center"/>
          </w:tcPr>
          <w:p w:rsidR="00C343BC" w:rsidRDefault="00C343BC">
            <w:pPr>
              <w:numPr>
                <w:ilvl w:val="0"/>
                <w:numId w:val="3"/>
              </w:numPr>
              <w:spacing w:line="440" w:lineRule="exact"/>
              <w:jc w:val="center"/>
              <w:rPr>
                <w:rFonts w:ascii="宋体" w:hAnsi="宋体"/>
                <w:kern w:val="0"/>
                <w:sz w:val="21"/>
                <w:szCs w:val="21"/>
              </w:rPr>
            </w:pPr>
          </w:p>
        </w:tc>
        <w:tc>
          <w:tcPr>
            <w:tcW w:w="1636" w:type="dxa"/>
            <w:tcBorders>
              <w:top w:val="single" w:sz="4" w:space="0" w:color="auto"/>
              <w:left w:val="single" w:sz="4" w:space="0" w:color="auto"/>
              <w:bottom w:val="single" w:sz="4" w:space="0" w:color="auto"/>
              <w:right w:val="single" w:sz="4" w:space="0" w:color="auto"/>
            </w:tcBorders>
            <w:vAlign w:val="center"/>
          </w:tcPr>
          <w:p w:rsidR="00C343BC" w:rsidRDefault="00CA1EC2">
            <w:pPr>
              <w:spacing w:line="440" w:lineRule="exact"/>
              <w:jc w:val="center"/>
              <w:rPr>
                <w:rFonts w:ascii="宋体" w:hAnsi="宋体"/>
                <w:kern w:val="0"/>
                <w:sz w:val="21"/>
                <w:szCs w:val="21"/>
              </w:rPr>
            </w:pPr>
            <w:r>
              <w:rPr>
                <w:rFonts w:ascii="宋体" w:hAnsi="宋体" w:hint="eastAsia"/>
                <w:kern w:val="0"/>
                <w:sz w:val="21"/>
                <w:szCs w:val="21"/>
              </w:rPr>
              <w:t>采购代理机构代理服务费</w:t>
            </w:r>
          </w:p>
        </w:tc>
        <w:tc>
          <w:tcPr>
            <w:tcW w:w="7001" w:type="dxa"/>
            <w:gridSpan w:val="2"/>
            <w:tcBorders>
              <w:top w:val="single" w:sz="4" w:space="0" w:color="auto"/>
              <w:left w:val="single" w:sz="4" w:space="0" w:color="auto"/>
              <w:bottom w:val="single" w:sz="4" w:space="0" w:color="auto"/>
              <w:right w:val="single" w:sz="4" w:space="0" w:color="auto"/>
            </w:tcBorders>
            <w:vAlign w:val="center"/>
          </w:tcPr>
          <w:p w:rsidR="00C343BC" w:rsidRDefault="00CA1EC2">
            <w:pPr>
              <w:spacing w:line="360" w:lineRule="auto"/>
              <w:rPr>
                <w:rFonts w:ascii="宋体" w:hAnsi="宋体"/>
                <w:color w:val="000000"/>
                <w:kern w:val="0"/>
                <w:sz w:val="21"/>
                <w:szCs w:val="21"/>
              </w:rPr>
            </w:pPr>
            <w:r>
              <w:rPr>
                <w:rFonts w:ascii="宋体" w:hAnsi="宋体" w:hint="eastAsia"/>
                <w:color w:val="000000"/>
                <w:kern w:val="0"/>
                <w:sz w:val="21"/>
                <w:szCs w:val="21"/>
              </w:rPr>
              <w:t>本项目收取代理服务费：</w:t>
            </w:r>
          </w:p>
          <w:p w:rsidR="00C343BC" w:rsidRDefault="00CA1EC2">
            <w:pPr>
              <w:numPr>
                <w:ilvl w:val="0"/>
                <w:numId w:val="4"/>
              </w:numPr>
              <w:spacing w:line="360" w:lineRule="auto"/>
              <w:rPr>
                <w:rFonts w:ascii="宋体" w:hAnsi="宋体"/>
                <w:kern w:val="0"/>
                <w:sz w:val="21"/>
                <w:szCs w:val="21"/>
              </w:rPr>
            </w:pPr>
            <w:r>
              <w:rPr>
                <w:rFonts w:ascii="宋体" w:hAnsi="宋体" w:hint="eastAsia"/>
                <w:kern w:val="0"/>
                <w:sz w:val="21"/>
                <w:szCs w:val="21"/>
              </w:rPr>
              <w:t>采购代理机构代理服务费用收取标准：见《采购代理机构代理费用的收取标准》。</w:t>
            </w:r>
          </w:p>
          <w:p w:rsidR="00C343BC" w:rsidRDefault="00CA1EC2">
            <w:pPr>
              <w:numPr>
                <w:ilvl w:val="0"/>
                <w:numId w:val="4"/>
              </w:numPr>
              <w:spacing w:line="360" w:lineRule="auto"/>
              <w:rPr>
                <w:rFonts w:ascii="宋体" w:hAnsi="宋体"/>
                <w:kern w:val="0"/>
                <w:sz w:val="21"/>
                <w:szCs w:val="21"/>
              </w:rPr>
            </w:pPr>
            <w:r>
              <w:rPr>
                <w:rFonts w:ascii="宋体" w:hAnsi="宋体" w:hint="eastAsia"/>
                <w:kern w:val="0"/>
                <w:sz w:val="21"/>
                <w:szCs w:val="21"/>
              </w:rPr>
              <w:t>支付方式：现金</w:t>
            </w:r>
            <w:r>
              <w:rPr>
                <w:rFonts w:ascii="宋体" w:hAnsi="宋体" w:hint="eastAsia"/>
                <w:kern w:val="0"/>
                <w:sz w:val="21"/>
                <w:szCs w:val="21"/>
              </w:rPr>
              <w:t>或转账</w:t>
            </w:r>
            <w:r>
              <w:rPr>
                <w:rFonts w:ascii="宋体" w:hAnsi="宋体" w:hint="eastAsia"/>
                <w:kern w:val="0"/>
                <w:sz w:val="21"/>
                <w:szCs w:val="21"/>
              </w:rPr>
              <w:t>。</w:t>
            </w:r>
          </w:p>
          <w:p w:rsidR="00C343BC" w:rsidRDefault="00CA1EC2">
            <w:pPr>
              <w:spacing w:line="440" w:lineRule="exact"/>
              <w:rPr>
                <w:rFonts w:ascii="宋体" w:hAnsi="宋体"/>
                <w:kern w:val="0"/>
                <w:sz w:val="21"/>
                <w:szCs w:val="21"/>
              </w:rPr>
            </w:pPr>
            <w:r>
              <w:rPr>
                <w:rFonts w:ascii="宋体" w:hAnsi="宋体" w:hint="eastAsia"/>
                <w:kern w:val="0"/>
                <w:sz w:val="21"/>
                <w:szCs w:val="21"/>
              </w:rPr>
              <w:t>3.</w:t>
            </w:r>
            <w:r>
              <w:rPr>
                <w:rFonts w:ascii="宋体" w:hAnsi="宋体" w:hint="eastAsia"/>
                <w:kern w:val="0"/>
                <w:sz w:val="21"/>
                <w:szCs w:val="21"/>
              </w:rPr>
              <w:t>采购代理机构代理服务费由</w:t>
            </w:r>
            <w:r>
              <w:rPr>
                <w:rFonts w:ascii="宋体" w:hAnsi="宋体" w:hint="eastAsia"/>
                <w:kern w:val="0"/>
                <w:sz w:val="21"/>
                <w:szCs w:val="21"/>
              </w:rPr>
              <w:t>成交供应商</w:t>
            </w:r>
            <w:r>
              <w:rPr>
                <w:rFonts w:ascii="宋体" w:hAnsi="宋体" w:hint="eastAsia"/>
                <w:kern w:val="0"/>
                <w:sz w:val="21"/>
                <w:szCs w:val="21"/>
              </w:rPr>
              <w:t>支付。</w:t>
            </w:r>
          </w:p>
        </w:tc>
      </w:tr>
    </w:tbl>
    <w:p w:rsidR="00C343BC" w:rsidRDefault="00CA1EC2">
      <w:pPr>
        <w:autoSpaceDN w:val="0"/>
        <w:spacing w:before="75" w:after="75" w:line="360" w:lineRule="auto"/>
        <w:jc w:val="center"/>
        <w:rPr>
          <w:rFonts w:ascii="宋体" w:hAnsi="宋体"/>
          <w:b/>
          <w:sz w:val="32"/>
        </w:rPr>
      </w:pPr>
      <w:r>
        <w:rPr>
          <w:rFonts w:ascii="宋体" w:hAnsi="宋体" w:hint="eastAsia"/>
          <w:b/>
          <w:sz w:val="32"/>
        </w:rPr>
        <w:br w:type="page"/>
      </w:r>
      <w:r>
        <w:rPr>
          <w:rFonts w:ascii="宋体" w:hAnsi="宋体" w:hint="eastAsia"/>
          <w:b/>
          <w:sz w:val="32"/>
        </w:rPr>
        <w:lastRenderedPageBreak/>
        <w:t>采购代理机构代理费用的收取标准</w:t>
      </w:r>
    </w:p>
    <w:p w:rsidR="00C343BC" w:rsidRDefault="00CA1EC2">
      <w:pPr>
        <w:autoSpaceDN w:val="0"/>
        <w:spacing w:before="75" w:after="75" w:line="360" w:lineRule="auto"/>
        <w:jc w:val="center"/>
        <w:rPr>
          <w:rFonts w:ascii="宋体" w:hAnsi="宋体"/>
          <w:b/>
          <w:sz w:val="32"/>
        </w:rPr>
      </w:pPr>
      <w:r>
        <w:rPr>
          <w:rFonts w:ascii="宋体" w:hAnsi="宋体" w:hint="eastAsia"/>
          <w:b/>
          <w:noProof/>
          <w:sz w:val="32"/>
        </w:rPr>
        <w:drawing>
          <wp:inline distT="0" distB="0" distL="114300" distR="114300">
            <wp:extent cx="4968240" cy="2764155"/>
            <wp:effectExtent l="0" t="0" r="3810" b="17145"/>
            <wp:docPr id="1" name="图片 2" descr="C:\Users\Administrator\Desktop\河南省招标代理服务收费计算标准.png河南省招标代理服务收费计算标准"/>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C:\Users\Administrator\Desktop\河南省招标代理服务收费计算标准.png河南省招标代理服务收费计算标准"/>
                    <pic:cNvPicPr>
                      <a:picLocks noChangeAspect="1"/>
                    </pic:cNvPicPr>
                  </pic:nvPicPr>
                  <pic:blipFill>
                    <a:blip r:embed="rId8" cstate="print"/>
                    <a:stretch>
                      <a:fillRect/>
                    </a:stretch>
                  </pic:blipFill>
                  <pic:spPr>
                    <a:xfrm>
                      <a:off x="0" y="0"/>
                      <a:ext cx="4968240" cy="2764155"/>
                    </a:xfrm>
                    <a:prstGeom prst="rect">
                      <a:avLst/>
                    </a:prstGeom>
                    <a:noFill/>
                    <a:ln>
                      <a:noFill/>
                    </a:ln>
                  </pic:spPr>
                </pic:pic>
              </a:graphicData>
            </a:graphic>
          </wp:inline>
        </w:drawing>
      </w:r>
    </w:p>
    <w:p w:rsidR="00C343BC" w:rsidRDefault="00CA1EC2">
      <w:pPr>
        <w:autoSpaceDN w:val="0"/>
        <w:spacing w:before="75" w:after="75" w:line="360" w:lineRule="auto"/>
        <w:rPr>
          <w:rFonts w:ascii="宋体" w:hAnsi="宋体"/>
          <w:szCs w:val="21"/>
        </w:rPr>
      </w:pPr>
      <w:r>
        <w:rPr>
          <w:rFonts w:ascii="宋体" w:hAnsi="宋体" w:hint="eastAsia"/>
          <w:szCs w:val="21"/>
        </w:rPr>
        <w:t>注：</w:t>
      </w:r>
      <w:r>
        <w:rPr>
          <w:rFonts w:ascii="宋体" w:hAnsi="宋体" w:hint="eastAsia"/>
          <w:szCs w:val="21"/>
        </w:rPr>
        <w:t>1.</w:t>
      </w:r>
      <w:r>
        <w:rPr>
          <w:rFonts w:ascii="宋体" w:hAnsi="宋体" w:hint="eastAsia"/>
          <w:szCs w:val="21"/>
        </w:rPr>
        <w:t>按本表费率计算的收费为招标代理服务全过程的收费基准价格。</w:t>
      </w:r>
    </w:p>
    <w:p w:rsidR="00C343BC" w:rsidRDefault="00CA1EC2">
      <w:pPr>
        <w:autoSpaceDN w:val="0"/>
        <w:spacing w:before="75" w:after="75" w:line="360" w:lineRule="auto"/>
        <w:rPr>
          <w:rFonts w:ascii="宋体" w:hAnsi="宋体"/>
          <w:szCs w:val="21"/>
        </w:rPr>
      </w:pPr>
      <w:r>
        <w:rPr>
          <w:rFonts w:ascii="宋体" w:hAnsi="宋体" w:hint="eastAsia"/>
          <w:szCs w:val="21"/>
        </w:rPr>
        <w:t>2.</w:t>
      </w:r>
      <w:r>
        <w:rPr>
          <w:rFonts w:ascii="宋体" w:hAnsi="宋体" w:hint="eastAsia"/>
          <w:szCs w:val="21"/>
        </w:rPr>
        <w:t>招标代理服务收费按差额定率累进法计算。例如：某货物招标中标金额为</w:t>
      </w:r>
      <w:r>
        <w:rPr>
          <w:rFonts w:ascii="宋体" w:hAnsi="宋体" w:hint="eastAsia"/>
          <w:szCs w:val="21"/>
        </w:rPr>
        <w:t>500</w:t>
      </w:r>
      <w:r>
        <w:rPr>
          <w:rFonts w:ascii="宋体" w:hAnsi="宋体" w:hint="eastAsia"/>
          <w:szCs w:val="21"/>
        </w:rPr>
        <w:t>万元，计算招标代理服务收费额如下：</w:t>
      </w:r>
    </w:p>
    <w:p w:rsidR="00C343BC" w:rsidRDefault="00CA1EC2">
      <w:pPr>
        <w:autoSpaceDN w:val="0"/>
        <w:spacing w:before="75" w:after="75" w:line="360" w:lineRule="auto"/>
        <w:rPr>
          <w:rFonts w:ascii="宋体" w:hAnsi="宋体"/>
          <w:szCs w:val="21"/>
        </w:rPr>
      </w:pPr>
      <w:r>
        <w:rPr>
          <w:rFonts w:ascii="宋体" w:hAnsi="宋体" w:hint="eastAsia"/>
          <w:szCs w:val="21"/>
        </w:rPr>
        <w:t>100</w:t>
      </w:r>
      <w:r>
        <w:rPr>
          <w:rFonts w:ascii="宋体" w:hAnsi="宋体" w:hint="eastAsia"/>
          <w:szCs w:val="21"/>
        </w:rPr>
        <w:t>万元×</w:t>
      </w:r>
      <w:r>
        <w:rPr>
          <w:rFonts w:ascii="宋体" w:hAnsi="宋体" w:hint="eastAsia"/>
          <w:szCs w:val="21"/>
        </w:rPr>
        <w:t>1.</w:t>
      </w:r>
      <w:r>
        <w:rPr>
          <w:rFonts w:ascii="宋体" w:hAnsi="宋体" w:hint="eastAsia"/>
          <w:szCs w:val="21"/>
        </w:rPr>
        <w:t>7</w:t>
      </w:r>
      <w:r>
        <w:rPr>
          <w:rFonts w:ascii="宋体" w:hAnsi="宋体" w:hint="eastAsia"/>
          <w:szCs w:val="21"/>
        </w:rPr>
        <w:t>%=1.</w:t>
      </w:r>
      <w:r>
        <w:rPr>
          <w:rFonts w:ascii="宋体" w:hAnsi="宋体" w:hint="eastAsia"/>
          <w:szCs w:val="21"/>
        </w:rPr>
        <w:t>7</w:t>
      </w:r>
      <w:r>
        <w:rPr>
          <w:rFonts w:ascii="宋体" w:hAnsi="宋体" w:hint="eastAsia"/>
          <w:szCs w:val="21"/>
        </w:rPr>
        <w:t>万元</w:t>
      </w:r>
    </w:p>
    <w:p w:rsidR="00C343BC" w:rsidRDefault="00CA1EC2">
      <w:pPr>
        <w:autoSpaceDN w:val="0"/>
        <w:spacing w:before="75" w:after="75" w:line="360" w:lineRule="auto"/>
        <w:rPr>
          <w:rFonts w:ascii="宋体" w:hAnsi="宋体"/>
          <w:szCs w:val="21"/>
        </w:rPr>
      </w:pPr>
      <w:r>
        <w:rPr>
          <w:rFonts w:ascii="宋体" w:hAnsi="宋体" w:hint="eastAsia"/>
          <w:szCs w:val="21"/>
        </w:rPr>
        <w:t>（</w:t>
      </w:r>
      <w:r>
        <w:rPr>
          <w:rFonts w:ascii="宋体" w:hAnsi="宋体" w:hint="eastAsia"/>
          <w:szCs w:val="21"/>
        </w:rPr>
        <w:t>500-100</w:t>
      </w:r>
      <w:r>
        <w:rPr>
          <w:rFonts w:ascii="宋体" w:hAnsi="宋体" w:hint="eastAsia"/>
          <w:szCs w:val="21"/>
        </w:rPr>
        <w:t>）万元×</w:t>
      </w:r>
      <w:r>
        <w:rPr>
          <w:rFonts w:ascii="宋体" w:hAnsi="宋体" w:hint="eastAsia"/>
          <w:szCs w:val="21"/>
        </w:rPr>
        <w:t>1.</w:t>
      </w:r>
      <w:r>
        <w:rPr>
          <w:rFonts w:ascii="宋体" w:hAnsi="宋体" w:hint="eastAsia"/>
          <w:szCs w:val="21"/>
        </w:rPr>
        <w:t>2</w:t>
      </w:r>
      <w:r>
        <w:rPr>
          <w:rFonts w:ascii="宋体" w:hAnsi="宋体" w:hint="eastAsia"/>
          <w:szCs w:val="21"/>
        </w:rPr>
        <w:t>%=4.</w:t>
      </w:r>
      <w:r>
        <w:rPr>
          <w:rFonts w:ascii="宋体" w:hAnsi="宋体" w:hint="eastAsia"/>
          <w:szCs w:val="21"/>
        </w:rPr>
        <w:t>8</w:t>
      </w:r>
      <w:r>
        <w:rPr>
          <w:rFonts w:ascii="宋体" w:hAnsi="宋体" w:hint="eastAsia"/>
          <w:szCs w:val="21"/>
        </w:rPr>
        <w:t>万元</w:t>
      </w:r>
    </w:p>
    <w:p w:rsidR="00C343BC" w:rsidRDefault="00CA1EC2">
      <w:pPr>
        <w:autoSpaceDN w:val="0"/>
        <w:spacing w:before="75" w:after="75" w:line="360" w:lineRule="auto"/>
        <w:rPr>
          <w:rFonts w:ascii="宋体" w:hAnsi="宋体"/>
          <w:szCs w:val="21"/>
        </w:rPr>
      </w:pPr>
      <w:r>
        <w:rPr>
          <w:rFonts w:ascii="宋体" w:hAnsi="宋体" w:hint="eastAsia"/>
          <w:szCs w:val="21"/>
        </w:rPr>
        <w:t xml:space="preserve"> </w:t>
      </w:r>
      <w:r>
        <w:rPr>
          <w:rFonts w:ascii="宋体" w:hAnsi="宋体" w:hint="eastAsia"/>
          <w:szCs w:val="21"/>
        </w:rPr>
        <w:t>合计收费</w:t>
      </w:r>
      <w:r>
        <w:rPr>
          <w:rFonts w:ascii="宋体" w:hAnsi="宋体" w:hint="eastAsia"/>
          <w:szCs w:val="21"/>
        </w:rPr>
        <w:t>=1.</w:t>
      </w:r>
      <w:r>
        <w:rPr>
          <w:rFonts w:ascii="宋体" w:hAnsi="宋体" w:hint="eastAsia"/>
          <w:szCs w:val="21"/>
        </w:rPr>
        <w:t>7</w:t>
      </w:r>
      <w:r>
        <w:rPr>
          <w:rFonts w:ascii="宋体" w:hAnsi="宋体" w:hint="eastAsia"/>
          <w:szCs w:val="21"/>
        </w:rPr>
        <w:t>+4.</w:t>
      </w:r>
      <w:r>
        <w:rPr>
          <w:rFonts w:ascii="宋体" w:hAnsi="宋体" w:hint="eastAsia"/>
          <w:szCs w:val="21"/>
        </w:rPr>
        <w:t>8</w:t>
      </w:r>
      <w:r>
        <w:rPr>
          <w:rFonts w:ascii="宋体" w:hAnsi="宋体" w:hint="eastAsia"/>
          <w:szCs w:val="21"/>
        </w:rPr>
        <w:t>=</w:t>
      </w:r>
      <w:r>
        <w:rPr>
          <w:rFonts w:ascii="宋体" w:hAnsi="宋体" w:hint="eastAsia"/>
          <w:szCs w:val="21"/>
        </w:rPr>
        <w:t>6.5</w:t>
      </w:r>
      <w:r>
        <w:rPr>
          <w:rFonts w:ascii="宋体" w:hAnsi="宋体" w:hint="eastAsia"/>
          <w:szCs w:val="21"/>
        </w:rPr>
        <w:t>万元</w:t>
      </w:r>
    </w:p>
    <w:p w:rsidR="00C343BC" w:rsidRDefault="00C343BC">
      <w:pPr>
        <w:pStyle w:val="12"/>
        <w:rPr>
          <w:rFonts w:ascii="Times New Roman" w:hAnsi="Times New Roman" w:cs="Times New Roman"/>
        </w:rPr>
      </w:pPr>
    </w:p>
    <w:p w:rsidR="00C343BC" w:rsidRDefault="00CA1EC2">
      <w:pPr>
        <w:pStyle w:val="20"/>
        <w:numPr>
          <w:ilvl w:val="3"/>
          <w:numId w:val="5"/>
        </w:numPr>
        <w:spacing w:line="360" w:lineRule="auto"/>
        <w:jc w:val="center"/>
        <w:rPr>
          <w:rFonts w:ascii="宋体" w:eastAsia="宋体" w:hAnsi="宋体" w:cs="宋体"/>
          <w:sz w:val="30"/>
          <w:szCs w:val="30"/>
        </w:rPr>
      </w:pPr>
      <w:bookmarkStart w:id="5" w:name="_Toc17791"/>
      <w:bookmarkStart w:id="6" w:name="_Toc17210"/>
      <w:bookmarkStart w:id="7" w:name="_Toc477166571"/>
      <w:r>
        <w:rPr>
          <w:rFonts w:ascii="宋体" w:eastAsia="宋体" w:hAnsi="宋体" w:cs="宋体" w:hint="eastAsia"/>
          <w:sz w:val="30"/>
          <w:szCs w:val="30"/>
        </w:rPr>
        <w:br w:type="page"/>
      </w:r>
      <w:r>
        <w:rPr>
          <w:rFonts w:ascii="宋体" w:eastAsia="宋体" w:hAnsi="宋体" w:cs="宋体" w:hint="eastAsia"/>
          <w:sz w:val="30"/>
          <w:szCs w:val="30"/>
        </w:rPr>
        <w:lastRenderedPageBreak/>
        <w:t>总则</w:t>
      </w:r>
      <w:bookmarkEnd w:id="5"/>
      <w:bookmarkEnd w:id="6"/>
      <w:bookmarkEnd w:id="7"/>
    </w:p>
    <w:p w:rsidR="00C343BC" w:rsidRDefault="00CA1EC2">
      <w:pPr>
        <w:numPr>
          <w:ilvl w:val="1"/>
          <w:numId w:val="6"/>
        </w:numPr>
        <w:spacing w:line="360" w:lineRule="auto"/>
        <w:ind w:left="0"/>
        <w:rPr>
          <w:rFonts w:ascii="宋体" w:hAnsi="宋体"/>
          <w:b/>
          <w:bCs/>
        </w:rPr>
      </w:pPr>
      <w:r>
        <w:rPr>
          <w:rFonts w:ascii="宋体" w:hAnsi="宋体" w:hint="eastAsia"/>
          <w:b/>
          <w:bCs/>
        </w:rPr>
        <w:t>适用范围</w:t>
      </w:r>
    </w:p>
    <w:p w:rsidR="00C343BC" w:rsidRDefault="00CA1EC2">
      <w:pPr>
        <w:spacing w:line="360" w:lineRule="auto"/>
        <w:ind w:firstLineChars="175" w:firstLine="420"/>
        <w:rPr>
          <w:rFonts w:ascii="宋体" w:hAnsi="宋体"/>
        </w:rPr>
      </w:pPr>
      <w:r>
        <w:rPr>
          <w:rFonts w:ascii="宋体" w:hAnsi="宋体" w:hint="eastAsia"/>
        </w:rPr>
        <w:t>本招标文件仅适用于本招标文件第一章“招标公告”中所述的项目。</w:t>
      </w:r>
    </w:p>
    <w:p w:rsidR="00C343BC" w:rsidRDefault="00CA1EC2">
      <w:pPr>
        <w:numPr>
          <w:ilvl w:val="1"/>
          <w:numId w:val="6"/>
        </w:numPr>
        <w:spacing w:line="360" w:lineRule="auto"/>
        <w:ind w:left="0"/>
        <w:rPr>
          <w:rFonts w:ascii="宋体" w:hAnsi="宋体"/>
          <w:b/>
          <w:bCs/>
        </w:rPr>
      </w:pPr>
      <w:r>
        <w:rPr>
          <w:rFonts w:ascii="宋体" w:hAnsi="宋体" w:hint="eastAsia"/>
          <w:b/>
          <w:bCs/>
        </w:rPr>
        <w:t>定义</w:t>
      </w:r>
    </w:p>
    <w:p w:rsidR="00C343BC" w:rsidRDefault="00CA1EC2">
      <w:pPr>
        <w:numPr>
          <w:ilvl w:val="1"/>
          <w:numId w:val="7"/>
        </w:numPr>
        <w:spacing w:line="360" w:lineRule="auto"/>
        <w:ind w:firstLineChars="200" w:firstLine="480"/>
        <w:rPr>
          <w:rFonts w:ascii="宋体" w:hAnsi="宋体"/>
        </w:rPr>
      </w:pPr>
      <w:r>
        <w:rPr>
          <w:rFonts w:ascii="宋体" w:hAnsi="宋体" w:hint="eastAsia"/>
        </w:rPr>
        <w:t>“采购人”</w:t>
      </w:r>
      <w:r>
        <w:rPr>
          <w:rFonts w:ascii="宋体" w:hAnsi="宋体" w:hint="eastAsia"/>
        </w:rPr>
        <w:t xml:space="preserve"> </w:t>
      </w:r>
      <w:r>
        <w:rPr>
          <w:rFonts w:ascii="宋体" w:hAnsi="宋体" w:hint="eastAsia"/>
        </w:rPr>
        <w:t>见投标人须知前附表。</w:t>
      </w:r>
    </w:p>
    <w:p w:rsidR="00C343BC" w:rsidRDefault="00CA1EC2">
      <w:pPr>
        <w:numPr>
          <w:ilvl w:val="1"/>
          <w:numId w:val="7"/>
        </w:numPr>
        <w:spacing w:line="360" w:lineRule="auto"/>
        <w:ind w:firstLineChars="200" w:firstLine="480"/>
        <w:rPr>
          <w:rFonts w:ascii="宋体" w:hAnsi="宋体"/>
        </w:rPr>
      </w:pPr>
      <w:r>
        <w:rPr>
          <w:rFonts w:ascii="宋体" w:hAnsi="宋体" w:hint="eastAsia"/>
        </w:rPr>
        <w:t>“采购代理机构”</w:t>
      </w:r>
      <w:r>
        <w:rPr>
          <w:rFonts w:ascii="宋体" w:hAnsi="宋体" w:hint="eastAsia"/>
        </w:rPr>
        <w:t xml:space="preserve"> </w:t>
      </w:r>
      <w:r>
        <w:rPr>
          <w:rFonts w:ascii="宋体" w:hAnsi="宋体" w:hint="eastAsia"/>
        </w:rPr>
        <w:t>见投标人须知前附表。</w:t>
      </w:r>
    </w:p>
    <w:p w:rsidR="00C343BC" w:rsidRDefault="00CA1EC2">
      <w:pPr>
        <w:numPr>
          <w:ilvl w:val="1"/>
          <w:numId w:val="7"/>
        </w:numPr>
        <w:spacing w:line="360" w:lineRule="auto"/>
        <w:ind w:firstLineChars="200" w:firstLine="480"/>
        <w:rPr>
          <w:rFonts w:ascii="宋体" w:hAnsi="宋体"/>
        </w:rPr>
      </w:pPr>
      <w:r>
        <w:rPr>
          <w:rFonts w:ascii="宋体" w:hAnsi="宋体" w:hint="eastAsia"/>
        </w:rPr>
        <w:t>“投标人”</w:t>
      </w:r>
      <w:r>
        <w:rPr>
          <w:rFonts w:ascii="宋体" w:hAnsi="宋体" w:hint="eastAsia"/>
          <w:shd w:val="clear" w:color="auto" w:fill="FFFFFF"/>
        </w:rPr>
        <w:t>是指响应招标、参加投标竞争的法人、其他组织或者自然人</w:t>
      </w:r>
      <w:r>
        <w:rPr>
          <w:rFonts w:ascii="宋体" w:hAnsi="宋体" w:hint="eastAsia"/>
        </w:rPr>
        <w:t>。</w:t>
      </w:r>
    </w:p>
    <w:p w:rsidR="00C343BC" w:rsidRDefault="00CA1EC2">
      <w:pPr>
        <w:numPr>
          <w:ilvl w:val="1"/>
          <w:numId w:val="7"/>
        </w:numPr>
        <w:spacing w:line="360" w:lineRule="auto"/>
        <w:ind w:firstLineChars="200" w:firstLine="480"/>
        <w:rPr>
          <w:rFonts w:ascii="宋体" w:hAnsi="宋体"/>
        </w:rPr>
      </w:pPr>
      <w:r>
        <w:rPr>
          <w:rFonts w:ascii="宋体" w:hAnsi="宋体" w:hint="eastAsia"/>
        </w:rPr>
        <w:t>“潜在投标人”指符合本招标文件各项规定的合格投标人。</w:t>
      </w:r>
    </w:p>
    <w:p w:rsidR="00C343BC" w:rsidRDefault="00CA1EC2">
      <w:pPr>
        <w:numPr>
          <w:ilvl w:val="1"/>
          <w:numId w:val="7"/>
        </w:numPr>
        <w:spacing w:line="360" w:lineRule="auto"/>
        <w:ind w:firstLineChars="200" w:firstLine="480"/>
        <w:rPr>
          <w:rFonts w:ascii="宋体" w:hAnsi="宋体"/>
        </w:rPr>
      </w:pPr>
      <w:r>
        <w:rPr>
          <w:rFonts w:ascii="宋体" w:hAnsi="宋体" w:hint="eastAsia"/>
        </w:rPr>
        <w:t>“中标人”是指依据本招标文件规定经评审被最终授予合同的投标人。</w:t>
      </w:r>
    </w:p>
    <w:p w:rsidR="00C343BC" w:rsidRDefault="00CA1EC2">
      <w:pPr>
        <w:numPr>
          <w:ilvl w:val="1"/>
          <w:numId w:val="7"/>
        </w:numPr>
        <w:spacing w:line="360" w:lineRule="auto"/>
        <w:ind w:firstLineChars="200" w:firstLine="480"/>
        <w:rPr>
          <w:rFonts w:ascii="宋体" w:hAnsi="宋体"/>
        </w:rPr>
      </w:pPr>
      <w:r>
        <w:rPr>
          <w:rFonts w:ascii="宋体" w:hAnsi="宋体" w:hint="eastAsia"/>
        </w:rPr>
        <w:t>“设立登记证书”是指</w:t>
      </w:r>
      <w:hyperlink r:id="rId9" w:tgtFrame="https://baike.baidu.com/item/%E8%90%A5%E4%B8%9A%E6%89%A7%E7%85%A7/_blank" w:history="1">
        <w:r>
          <w:rPr>
            <w:rFonts w:ascii="宋体" w:hAnsi="宋体" w:hint="eastAsia"/>
          </w:rPr>
          <w:t>工商行政管理机关</w:t>
        </w:r>
      </w:hyperlink>
      <w:r>
        <w:rPr>
          <w:rFonts w:ascii="宋体" w:hAnsi="宋体" w:hint="eastAsia"/>
        </w:rPr>
        <w:t>或市场监督管理部门颁发的营业执照，或民政部门颁发的民办非企业单位登记证书，或司法行政机关颁发的律师事务所执业许可证等凭证；</w:t>
      </w:r>
    </w:p>
    <w:p w:rsidR="00C343BC" w:rsidRDefault="00CA1EC2">
      <w:pPr>
        <w:numPr>
          <w:ilvl w:val="1"/>
          <w:numId w:val="7"/>
        </w:numPr>
        <w:spacing w:line="360" w:lineRule="auto"/>
        <w:ind w:firstLineChars="200" w:firstLine="480"/>
        <w:rPr>
          <w:rFonts w:ascii="宋体" w:hAnsi="宋体"/>
        </w:rPr>
      </w:pPr>
      <w:r>
        <w:rPr>
          <w:rFonts w:ascii="宋体" w:hAnsi="宋体" w:hint="eastAsia"/>
        </w:rPr>
        <w:t>“法定代表人”系指</w:t>
      </w:r>
      <w:r>
        <w:rPr>
          <w:rFonts w:ascii="宋体" w:hAnsi="宋体" w:hint="eastAsia"/>
        </w:rPr>
        <w:t>“</w:t>
      </w:r>
      <w:r>
        <w:rPr>
          <w:rFonts w:ascii="宋体" w:hAnsi="宋体" w:hint="eastAsia"/>
        </w:rPr>
        <w:t>设立登记证书</w:t>
      </w:r>
      <w:r>
        <w:rPr>
          <w:rFonts w:ascii="宋体" w:hAnsi="宋体" w:hint="eastAsia"/>
        </w:rPr>
        <w:t>”上注明的</w:t>
      </w:r>
      <w:r>
        <w:rPr>
          <w:rFonts w:ascii="宋体" w:hAnsi="宋体" w:hint="eastAsia"/>
        </w:rPr>
        <w:t>法定代表人</w:t>
      </w:r>
      <w:r>
        <w:rPr>
          <w:rFonts w:ascii="宋体" w:hAnsi="宋体" w:hint="eastAsia"/>
        </w:rPr>
        <w:t>、</w:t>
      </w:r>
      <w:r>
        <w:rPr>
          <w:rFonts w:ascii="宋体" w:hAnsi="宋体" w:hint="eastAsia"/>
        </w:rPr>
        <w:t>负责人或经营者</w:t>
      </w:r>
      <w:r>
        <w:rPr>
          <w:rFonts w:ascii="宋体" w:hAnsi="宋体" w:hint="eastAsia"/>
        </w:rPr>
        <w:t>等</w:t>
      </w:r>
      <w:r>
        <w:rPr>
          <w:rFonts w:ascii="宋体" w:hAnsi="宋体" w:hint="eastAsia"/>
        </w:rPr>
        <w:t>。</w:t>
      </w:r>
    </w:p>
    <w:p w:rsidR="00C343BC" w:rsidRDefault="00CA1EC2">
      <w:pPr>
        <w:numPr>
          <w:ilvl w:val="1"/>
          <w:numId w:val="7"/>
        </w:numPr>
        <w:spacing w:line="360" w:lineRule="auto"/>
        <w:ind w:firstLineChars="200" w:firstLine="480"/>
        <w:rPr>
          <w:rFonts w:ascii="宋体" w:hAnsi="宋体"/>
        </w:rPr>
      </w:pPr>
      <w:r>
        <w:rPr>
          <w:rFonts w:ascii="宋体" w:hAnsi="宋体" w:hint="eastAsia"/>
        </w:rPr>
        <w:t>“质量保证期”在此期限内因设备质量问题均由投标人免费维修或更换，采购人不因此承担任何费用。</w:t>
      </w:r>
    </w:p>
    <w:p w:rsidR="00C343BC" w:rsidRDefault="00CA1EC2">
      <w:pPr>
        <w:numPr>
          <w:ilvl w:val="1"/>
          <w:numId w:val="7"/>
        </w:numPr>
        <w:spacing w:line="360" w:lineRule="auto"/>
        <w:ind w:firstLineChars="200" w:firstLine="480"/>
        <w:rPr>
          <w:rFonts w:ascii="宋体" w:hAnsi="宋体"/>
        </w:rPr>
      </w:pPr>
      <w:r>
        <w:rPr>
          <w:rFonts w:ascii="宋体" w:hAnsi="宋体" w:hint="eastAsia"/>
        </w:rPr>
        <w:t>“重大违法行为”系指投标人因违法经营受到刑事处罚或者责令停业停产、吊销许可证或者执照、较大数额罚款等行政处罚。</w:t>
      </w:r>
    </w:p>
    <w:p w:rsidR="00C343BC" w:rsidRDefault="00CA1EC2">
      <w:pPr>
        <w:numPr>
          <w:ilvl w:val="1"/>
          <w:numId w:val="7"/>
        </w:numPr>
        <w:spacing w:line="360" w:lineRule="auto"/>
        <w:ind w:firstLineChars="200" w:firstLine="480"/>
        <w:rPr>
          <w:rFonts w:ascii="宋体" w:hAnsi="宋体"/>
        </w:rPr>
      </w:pPr>
      <w:r>
        <w:rPr>
          <w:rFonts w:ascii="宋体" w:hAnsi="宋体" w:hint="eastAsia"/>
        </w:rPr>
        <w:t>“原公告发布媒体”是指《河南省政府采购网》、《焦作市公共资源交易中心网》、《武陟县公共资源交易中心网》。</w:t>
      </w:r>
    </w:p>
    <w:p w:rsidR="00C343BC" w:rsidRDefault="00CA1EC2">
      <w:pPr>
        <w:numPr>
          <w:ilvl w:val="1"/>
          <w:numId w:val="7"/>
        </w:numPr>
        <w:spacing w:line="360" w:lineRule="auto"/>
        <w:ind w:firstLineChars="200" w:firstLine="482"/>
        <w:rPr>
          <w:rFonts w:ascii="宋体" w:hAnsi="宋体"/>
          <w:b/>
        </w:rPr>
      </w:pPr>
      <w:r>
        <w:rPr>
          <w:rFonts w:ascii="宋体" w:hAnsi="宋体" w:hint="eastAsia"/>
          <w:b/>
        </w:rPr>
        <w:t xml:space="preserve"> </w:t>
      </w:r>
      <w:r>
        <w:rPr>
          <w:rFonts w:ascii="宋体" w:hAnsi="宋体" w:hint="eastAsia"/>
          <w:b/>
        </w:rPr>
        <w:t>通知</w:t>
      </w:r>
      <w:r>
        <w:rPr>
          <w:rFonts w:hint="eastAsia"/>
          <w:b/>
        </w:rPr>
        <w:t>：因焦作市公共资源交易中心</w:t>
      </w:r>
      <w:r>
        <w:rPr>
          <w:rFonts w:hint="eastAsia"/>
          <w:b/>
        </w:rPr>
        <w:t>交易系统</w:t>
      </w:r>
      <w:r>
        <w:rPr>
          <w:rFonts w:hint="eastAsia"/>
          <w:b/>
        </w:rPr>
        <w:t>在开标前具有保密性，投标人在投标文件递交截止时间前须自行查看项目进展、变更通知、澄清及回复等，因投标人未及时查看而造成的后果自负</w:t>
      </w:r>
      <w:r>
        <w:rPr>
          <w:rFonts w:hint="eastAsia"/>
          <w:b/>
        </w:rPr>
        <w:t xml:space="preserve"> </w:t>
      </w:r>
      <w:r>
        <w:rPr>
          <w:rFonts w:ascii="宋体" w:hAnsi="宋体" w:hint="eastAsia"/>
          <w:b/>
        </w:rPr>
        <w:t>，采购人、采购代理机构不因此承担任何责任。</w:t>
      </w:r>
    </w:p>
    <w:p w:rsidR="00C343BC" w:rsidRDefault="00CA1EC2">
      <w:pPr>
        <w:spacing w:line="360" w:lineRule="auto"/>
        <w:ind w:firstLineChars="175" w:firstLine="420"/>
        <w:jc w:val="left"/>
        <w:rPr>
          <w:rFonts w:ascii="宋体" w:hAnsi="宋体"/>
          <w:bCs/>
        </w:rPr>
      </w:pPr>
      <w:r>
        <w:rPr>
          <w:rFonts w:ascii="宋体" w:hAnsi="宋体" w:hint="eastAsia"/>
          <w:bCs/>
        </w:rPr>
        <w:t>对与本项目有关的通知（包括澄清、修改、补充等），采购代理机构将在原公告</w:t>
      </w:r>
      <w:r>
        <w:rPr>
          <w:rFonts w:ascii="宋体" w:hAnsi="宋体" w:hint="eastAsia"/>
          <w:bCs/>
        </w:rPr>
        <w:lastRenderedPageBreak/>
        <w:t>发布媒体上以书面形式向投标人发出，各投标人应当时刻关注原公告发布媒体所发出关于本项目的相关通知。</w:t>
      </w:r>
    </w:p>
    <w:p w:rsidR="00C343BC" w:rsidRDefault="00CA1EC2">
      <w:pPr>
        <w:numPr>
          <w:ilvl w:val="1"/>
          <w:numId w:val="7"/>
        </w:numPr>
        <w:spacing w:line="360" w:lineRule="auto"/>
        <w:ind w:firstLineChars="200" w:firstLine="480"/>
        <w:rPr>
          <w:rFonts w:ascii="宋体" w:hAnsi="宋体"/>
          <w:b/>
        </w:rPr>
      </w:pPr>
      <w:r>
        <w:rPr>
          <w:rFonts w:ascii="宋体" w:hAnsi="宋体" w:hint="eastAsia"/>
          <w:bCs/>
        </w:rPr>
        <w:t xml:space="preserve"> </w:t>
      </w:r>
      <w:r>
        <w:rPr>
          <w:rFonts w:ascii="宋体" w:hAnsi="宋体" w:hint="eastAsia"/>
          <w:b/>
        </w:rPr>
        <w:t>本项目招标文件中要求“</w:t>
      </w:r>
      <w:r>
        <w:rPr>
          <w:rFonts w:ascii="宋体" w:hAnsi="宋体" w:hint="eastAsia"/>
          <w:b/>
        </w:rPr>
        <w:t>加盖生产厂家公章”是指不同投标人参加同一合同项下投标的，提供同一生产厂家同一资料的，如其中有一家投标人提供加盖生产厂家公章资料，其余投标人提供资料未加盖生产厂家公章，均予以认可，如出现内容不一致的以加盖生产厂家公章的为准；不同投标人提供同一生产厂家同一资料均未加盖生产厂家公章的，均不予认可。</w:t>
      </w:r>
    </w:p>
    <w:p w:rsidR="00C343BC" w:rsidRDefault="00CA1EC2">
      <w:pPr>
        <w:numPr>
          <w:ilvl w:val="1"/>
          <w:numId w:val="6"/>
        </w:numPr>
        <w:spacing w:line="360" w:lineRule="auto"/>
        <w:ind w:left="0"/>
        <w:rPr>
          <w:rFonts w:ascii="宋体" w:hAnsi="宋体"/>
          <w:b/>
          <w:bCs/>
        </w:rPr>
      </w:pPr>
      <w:r>
        <w:rPr>
          <w:rFonts w:ascii="宋体" w:hAnsi="宋体" w:hint="eastAsia"/>
          <w:b/>
          <w:bCs/>
        </w:rPr>
        <w:t>合格的投标人</w:t>
      </w:r>
    </w:p>
    <w:p w:rsidR="00C343BC" w:rsidRDefault="00CA1EC2">
      <w:pPr>
        <w:numPr>
          <w:ilvl w:val="1"/>
          <w:numId w:val="8"/>
        </w:numPr>
        <w:spacing w:line="360" w:lineRule="auto"/>
        <w:ind w:firstLineChars="200" w:firstLine="480"/>
        <w:rPr>
          <w:rFonts w:ascii="宋体" w:hAnsi="宋体"/>
          <w:bCs/>
        </w:rPr>
      </w:pPr>
      <w:r>
        <w:rPr>
          <w:rFonts w:ascii="宋体" w:hAnsi="宋体" w:hint="eastAsia"/>
          <w:bCs/>
        </w:rPr>
        <w:t xml:space="preserve"> </w:t>
      </w:r>
      <w:r>
        <w:rPr>
          <w:rFonts w:ascii="宋体" w:hAnsi="宋体" w:hint="eastAsia"/>
          <w:bCs/>
        </w:rPr>
        <w:t>符合《中华人民共和国政府采购法》第二十二条规定的</w:t>
      </w:r>
      <w:r>
        <w:rPr>
          <w:rFonts w:ascii="宋体" w:hAnsi="宋体" w:hint="eastAsia"/>
          <w:bCs/>
        </w:rPr>
        <w:t>下列</w:t>
      </w:r>
      <w:r>
        <w:rPr>
          <w:rFonts w:ascii="宋体" w:hAnsi="宋体" w:hint="eastAsia"/>
          <w:bCs/>
        </w:rPr>
        <w:t>条件。</w:t>
      </w:r>
    </w:p>
    <w:p w:rsidR="00C343BC" w:rsidRDefault="00CA1EC2">
      <w:pPr>
        <w:pStyle w:val="UserStyle0"/>
        <w:spacing w:line="360" w:lineRule="auto"/>
        <w:ind w:firstLineChars="200" w:firstLine="480"/>
      </w:pPr>
      <w:r>
        <w:rPr>
          <w:rFonts w:hint="eastAsia"/>
        </w:rPr>
        <w:t>3.1.1.</w:t>
      </w:r>
      <w:r>
        <w:rPr>
          <w:rFonts w:hint="eastAsia"/>
        </w:rPr>
        <w:t>具有</w:t>
      </w:r>
      <w:r>
        <w:rPr>
          <w:rFonts w:hint="eastAsia"/>
        </w:rPr>
        <w:t>有效</w:t>
      </w:r>
      <w:r>
        <w:rPr>
          <w:rFonts w:hint="eastAsia"/>
        </w:rPr>
        <w:t>的“设立登记证书”；</w:t>
      </w:r>
    </w:p>
    <w:p w:rsidR="00C343BC" w:rsidRDefault="00CA1EC2">
      <w:pPr>
        <w:pStyle w:val="UserStyle0"/>
        <w:spacing w:line="360" w:lineRule="auto"/>
        <w:ind w:firstLineChars="200" w:firstLine="480"/>
      </w:pPr>
      <w:r>
        <w:rPr>
          <w:rFonts w:hint="eastAsia"/>
        </w:rPr>
        <w:t>3.1.</w:t>
      </w:r>
      <w:r>
        <w:rPr>
          <w:rFonts w:hint="eastAsia"/>
        </w:rPr>
        <w:t>2.</w:t>
      </w:r>
      <w:r>
        <w:rPr>
          <w:rFonts w:hint="eastAsia"/>
        </w:rPr>
        <w:t>具有依法缴纳税收的相关证明材料：</w:t>
      </w:r>
    </w:p>
    <w:p w:rsidR="00C343BC" w:rsidRDefault="00CA1EC2">
      <w:pPr>
        <w:pStyle w:val="UserStyle0"/>
        <w:spacing w:line="360" w:lineRule="auto"/>
        <w:ind w:firstLineChars="200" w:firstLine="480"/>
      </w:pPr>
      <w:r>
        <w:rPr>
          <w:rFonts w:hint="eastAsia"/>
        </w:rPr>
        <w:t>“依法缴纳税收的相关证明材料”是指</w:t>
      </w:r>
      <w:r>
        <w:rPr>
          <w:rFonts w:hint="eastAsia"/>
        </w:rPr>
        <w:t>投标截止时间前近六个月任意一个月依法缴纳税收的证明材料。依法免税的投标人，</w:t>
      </w:r>
      <w:r>
        <w:rPr>
          <w:rFonts w:hint="eastAsia"/>
        </w:rPr>
        <w:t>能</w:t>
      </w:r>
      <w:r>
        <w:rPr>
          <w:rFonts w:hint="eastAsia"/>
        </w:rPr>
        <w:t>提供</w:t>
      </w:r>
      <w:r>
        <w:rPr>
          <w:rFonts w:hint="eastAsia"/>
        </w:rPr>
        <w:t>相应</w:t>
      </w:r>
      <w:r>
        <w:rPr>
          <w:rFonts w:hint="eastAsia"/>
        </w:rPr>
        <w:t>文件证明其依法免税</w:t>
      </w:r>
      <w:r>
        <w:rPr>
          <w:rFonts w:hint="eastAsia"/>
        </w:rPr>
        <w:t>。</w:t>
      </w:r>
      <w:r>
        <w:rPr>
          <w:rFonts w:hint="eastAsia"/>
        </w:rPr>
        <w:t xml:space="preserve"> </w:t>
      </w:r>
    </w:p>
    <w:p w:rsidR="00C343BC" w:rsidRDefault="00CA1EC2">
      <w:pPr>
        <w:pStyle w:val="UserStyle0"/>
        <w:spacing w:line="360" w:lineRule="auto"/>
        <w:ind w:firstLineChars="200" w:firstLine="480"/>
      </w:pPr>
      <w:r>
        <w:rPr>
          <w:rFonts w:hint="eastAsia"/>
        </w:rPr>
        <w:t>3.1.3.</w:t>
      </w:r>
      <w:r>
        <w:rPr>
          <w:rFonts w:hint="eastAsia"/>
        </w:rPr>
        <w:t>具有依法缴纳社会保障资金的相关证明材料：</w:t>
      </w:r>
    </w:p>
    <w:p w:rsidR="00C343BC" w:rsidRDefault="00CA1EC2">
      <w:pPr>
        <w:pStyle w:val="UserStyle0"/>
        <w:spacing w:line="360" w:lineRule="auto"/>
        <w:ind w:firstLineChars="200" w:firstLine="480"/>
      </w:pPr>
      <w:r>
        <w:rPr>
          <w:rFonts w:hint="eastAsia"/>
        </w:rPr>
        <w:t>“依法缴纳社会保障资金的相关证明材料”是指投标截止时间前近六个月任意一个月单位依法缴纳社会保险的证明材料；依法不需要缴纳社会保险的投标人，能提供相应文件证明其依法不需要缴纳社会保险。</w:t>
      </w:r>
    </w:p>
    <w:p w:rsidR="00C343BC" w:rsidRDefault="00CA1EC2">
      <w:pPr>
        <w:pStyle w:val="UserStyle0"/>
        <w:spacing w:line="360" w:lineRule="auto"/>
        <w:ind w:firstLineChars="200" w:firstLine="480"/>
      </w:pPr>
      <w:r>
        <w:rPr>
          <w:rFonts w:hint="eastAsia"/>
        </w:rPr>
        <w:t>3.1.4.</w:t>
      </w:r>
      <w:r>
        <w:rPr>
          <w:rFonts w:hint="eastAsia"/>
        </w:rPr>
        <w:t>具有</w:t>
      </w:r>
      <w:r>
        <w:rPr>
          <w:rFonts w:hint="eastAsia"/>
        </w:rPr>
        <w:t>经政府审计部门或会计事务所审计的</w:t>
      </w:r>
      <w:r>
        <w:rPr>
          <w:rFonts w:hint="eastAsia"/>
        </w:rPr>
        <w:t>2022</w:t>
      </w:r>
      <w:r>
        <w:rPr>
          <w:rFonts w:hint="eastAsia"/>
        </w:rPr>
        <w:t>年度</w:t>
      </w:r>
      <w:r>
        <w:rPr>
          <w:rFonts w:hint="eastAsia"/>
        </w:rPr>
        <w:t>财务审计报告（新成立企业不足一年的，提供最近一个月的财务报表。）或其基本开户银行出具的资信证明。</w:t>
      </w:r>
    </w:p>
    <w:p w:rsidR="00C343BC" w:rsidRDefault="00CA1EC2">
      <w:pPr>
        <w:pStyle w:val="UserStyle0"/>
        <w:spacing w:line="360" w:lineRule="auto"/>
        <w:ind w:firstLineChars="200" w:firstLine="480"/>
      </w:pPr>
      <w:r>
        <w:rPr>
          <w:rFonts w:hint="eastAsia"/>
        </w:rPr>
        <w:t>3.1.</w:t>
      </w:r>
      <w:r>
        <w:rPr>
          <w:rFonts w:hint="eastAsia"/>
        </w:rPr>
        <w:t>5.</w:t>
      </w:r>
      <w:r>
        <w:rPr>
          <w:rFonts w:hint="eastAsia"/>
        </w:rPr>
        <w:t>具备履行合同所必需的设备和专业技术能力的证明材料；</w:t>
      </w:r>
    </w:p>
    <w:p w:rsidR="00C343BC" w:rsidRDefault="00CA1EC2">
      <w:pPr>
        <w:pStyle w:val="UserStyle0"/>
        <w:spacing w:line="360" w:lineRule="auto"/>
        <w:ind w:firstLineChars="200" w:firstLine="480"/>
      </w:pPr>
      <w:r>
        <w:rPr>
          <w:rFonts w:hint="eastAsia"/>
        </w:rPr>
        <w:t>3.1.6.</w:t>
      </w:r>
      <w:r>
        <w:rPr>
          <w:rFonts w:hint="eastAsia"/>
        </w:rPr>
        <w:t>参加政府采购活动前</w:t>
      </w:r>
      <w:r>
        <w:rPr>
          <w:rFonts w:hint="eastAsia"/>
        </w:rPr>
        <w:t>3</w:t>
      </w:r>
      <w:r>
        <w:rPr>
          <w:rFonts w:hint="eastAsia"/>
        </w:rPr>
        <w:t>年内在经营活动中没有重大违法记录的书面声明；</w:t>
      </w:r>
    </w:p>
    <w:p w:rsidR="00C343BC" w:rsidRDefault="00CA1EC2">
      <w:pPr>
        <w:pStyle w:val="UserStyle0"/>
        <w:spacing w:line="360" w:lineRule="auto"/>
        <w:ind w:firstLineChars="200" w:firstLine="482"/>
        <w:rPr>
          <w:b/>
          <w:bCs/>
        </w:rPr>
      </w:pPr>
      <w:r>
        <w:rPr>
          <w:rFonts w:hint="eastAsia"/>
          <w:b/>
          <w:bCs/>
        </w:rPr>
        <w:t>注：</w:t>
      </w:r>
      <w:r>
        <w:rPr>
          <w:rFonts w:hint="eastAsia"/>
          <w:b/>
          <w:bCs/>
        </w:rPr>
        <w:t>1.</w:t>
      </w:r>
      <w:r>
        <w:rPr>
          <w:rFonts w:hint="eastAsia"/>
          <w:b/>
          <w:bCs/>
        </w:rPr>
        <w:t>供应商在投标时，按照招标文件规定提供《武陟县政府采购供应商资格信用承诺函》，无需再提交上述证明材料。</w:t>
      </w:r>
    </w:p>
    <w:p w:rsidR="00C343BC" w:rsidRDefault="00CA1EC2">
      <w:pPr>
        <w:pStyle w:val="UserStyle0"/>
        <w:spacing w:line="360" w:lineRule="auto"/>
        <w:ind w:firstLineChars="200" w:firstLine="480"/>
      </w:pPr>
      <w:r>
        <w:rPr>
          <w:rFonts w:hint="eastAsia"/>
        </w:rPr>
        <w:lastRenderedPageBreak/>
        <w:t>2.</w:t>
      </w:r>
      <w:r>
        <w:rPr>
          <w:rFonts w:hint="eastAsia"/>
        </w:rPr>
        <w:t>供应商应当遵循诚实信用原则，不得作虚假承诺。供应商承诺不实的，属于提供虚假材料谋取中标、成交。按照《政府采购法》第七十七条规定，处以采购金额千分之五以上千分之十以下的罚款，列入不良行为记录名单，在一至三年内禁止参加政府采购活动；有违法所得的，并处没收违法所得，情节</w:t>
      </w:r>
      <w:r>
        <w:rPr>
          <w:rFonts w:hint="eastAsia"/>
        </w:rPr>
        <w:t>严重的，吊销营业执照；构成犯罪的，依法追究刑事责任。</w:t>
      </w:r>
    </w:p>
    <w:p w:rsidR="00C343BC" w:rsidRDefault="00CA1EC2">
      <w:pPr>
        <w:numPr>
          <w:ilvl w:val="1"/>
          <w:numId w:val="8"/>
        </w:numPr>
        <w:spacing w:line="360" w:lineRule="auto"/>
        <w:ind w:firstLineChars="200" w:firstLine="480"/>
        <w:rPr>
          <w:rFonts w:ascii="宋体" w:hAnsi="宋体"/>
          <w:bCs/>
        </w:rPr>
      </w:pPr>
      <w:r>
        <w:rPr>
          <w:rFonts w:ascii="宋体" w:hAnsi="宋体" w:hint="eastAsia"/>
          <w:bCs/>
        </w:rPr>
        <w:t xml:space="preserve"> </w:t>
      </w:r>
      <w:r>
        <w:rPr>
          <w:rFonts w:ascii="宋体" w:hAnsi="宋体" w:hint="eastAsia"/>
          <w:bCs/>
        </w:rPr>
        <w:t>符合本招标文件规定的资格要求及项目要求的其它条件，并按照要求提供相关证明材料。</w:t>
      </w:r>
    </w:p>
    <w:p w:rsidR="00C343BC" w:rsidRDefault="00CA1EC2">
      <w:pPr>
        <w:numPr>
          <w:ilvl w:val="1"/>
          <w:numId w:val="8"/>
        </w:numPr>
        <w:spacing w:line="360" w:lineRule="auto"/>
        <w:ind w:firstLineChars="200" w:firstLine="480"/>
        <w:rPr>
          <w:rFonts w:ascii="宋体" w:hAnsi="宋体"/>
          <w:bCs/>
        </w:rPr>
      </w:pPr>
      <w:r>
        <w:rPr>
          <w:rFonts w:ascii="宋体" w:hAnsi="宋体" w:hint="eastAsia"/>
          <w:bCs/>
        </w:rPr>
        <w:t xml:space="preserve"> </w:t>
      </w:r>
      <w:r>
        <w:rPr>
          <w:rFonts w:ascii="宋体" w:hAnsi="宋体" w:hint="eastAsia"/>
          <w:bCs/>
        </w:rPr>
        <w:t>投标人应遵守国家法律、法规和有关政府采购招标的规定。</w:t>
      </w:r>
    </w:p>
    <w:p w:rsidR="00C343BC" w:rsidRDefault="00CA1EC2">
      <w:pPr>
        <w:numPr>
          <w:ilvl w:val="1"/>
          <w:numId w:val="8"/>
        </w:numPr>
        <w:spacing w:line="360" w:lineRule="auto"/>
        <w:ind w:firstLineChars="200" w:firstLine="480"/>
        <w:rPr>
          <w:rFonts w:ascii="宋体" w:hAnsi="宋体"/>
          <w:bCs/>
        </w:rPr>
      </w:pPr>
      <w:r>
        <w:rPr>
          <w:rFonts w:ascii="宋体" w:hAnsi="宋体" w:hint="eastAsia"/>
          <w:bCs/>
        </w:rPr>
        <w:t xml:space="preserve"> </w:t>
      </w:r>
      <w:r>
        <w:rPr>
          <w:rFonts w:ascii="宋体" w:hAnsi="宋体" w:hint="eastAsia"/>
          <w:bCs/>
        </w:rPr>
        <w:t>已按招标公告要求获取招标文件的。</w:t>
      </w:r>
    </w:p>
    <w:p w:rsidR="00C343BC" w:rsidRDefault="00CA1EC2">
      <w:pPr>
        <w:numPr>
          <w:ilvl w:val="1"/>
          <w:numId w:val="8"/>
        </w:numPr>
        <w:spacing w:line="360" w:lineRule="auto"/>
        <w:ind w:firstLineChars="200" w:firstLine="482"/>
        <w:rPr>
          <w:rFonts w:ascii="宋体" w:hAnsi="宋体"/>
          <w:b/>
          <w:bCs/>
        </w:rPr>
      </w:pPr>
      <w:r>
        <w:rPr>
          <w:rFonts w:ascii="宋体" w:hAnsi="宋体" w:hint="eastAsia"/>
          <w:b/>
        </w:rPr>
        <w:t xml:space="preserve"> </w:t>
      </w:r>
      <w:r>
        <w:rPr>
          <w:rFonts w:ascii="宋体" w:hAnsi="宋体" w:hint="eastAsia"/>
          <w:b/>
        </w:rPr>
        <w:t>按照《财政部关于在政府采购活动中查询及使用信用记录有关问题的通知》（财库〔</w:t>
      </w:r>
      <w:r>
        <w:rPr>
          <w:rFonts w:ascii="宋体" w:hAnsi="宋体" w:hint="eastAsia"/>
          <w:b/>
        </w:rPr>
        <w:t>2016</w:t>
      </w:r>
      <w:r>
        <w:rPr>
          <w:rFonts w:ascii="宋体" w:hAnsi="宋体" w:hint="eastAsia"/>
          <w:b/>
        </w:rPr>
        <w:t>〕</w:t>
      </w:r>
      <w:r>
        <w:rPr>
          <w:rFonts w:ascii="宋体" w:hAnsi="宋体" w:hint="eastAsia"/>
          <w:b/>
        </w:rPr>
        <w:t>125</w:t>
      </w:r>
      <w:r>
        <w:rPr>
          <w:rFonts w:ascii="宋体" w:hAnsi="宋体" w:hint="eastAsia"/>
          <w:b/>
        </w:rPr>
        <w:t>号）和《</w:t>
      </w:r>
      <w:r>
        <w:rPr>
          <w:rFonts w:ascii="宋体" w:hAnsi="宋体" w:hint="eastAsia"/>
          <w:b/>
        </w:rPr>
        <w:t>河南省财政厅关于转发财政部关于在政府采购活动中查询及使用信用记录有关问题的通知的通知</w:t>
      </w:r>
      <w:r>
        <w:rPr>
          <w:rFonts w:ascii="宋体" w:hAnsi="宋体" w:hint="eastAsia"/>
          <w:b/>
        </w:rPr>
        <w:t>》</w:t>
      </w:r>
      <w:r>
        <w:rPr>
          <w:rFonts w:ascii="宋体" w:hAnsi="宋体" w:hint="eastAsia"/>
          <w:b/>
        </w:rPr>
        <w:t>（豫财购</w:t>
      </w:r>
      <w:r>
        <w:rPr>
          <w:rFonts w:ascii="宋体" w:hAnsi="宋体" w:hint="eastAsia"/>
          <w:b/>
        </w:rPr>
        <w:t>〔</w:t>
      </w:r>
      <w:r>
        <w:rPr>
          <w:rFonts w:ascii="宋体" w:hAnsi="宋体" w:hint="eastAsia"/>
          <w:b/>
        </w:rPr>
        <w:t>2016</w:t>
      </w:r>
      <w:r>
        <w:rPr>
          <w:rFonts w:ascii="宋体" w:hAnsi="宋体" w:hint="eastAsia"/>
          <w:b/>
        </w:rPr>
        <w:t>〕</w:t>
      </w:r>
      <w:r>
        <w:rPr>
          <w:rFonts w:ascii="宋体" w:hAnsi="宋体" w:hint="eastAsia"/>
          <w:b/>
        </w:rPr>
        <w:t>15</w:t>
      </w:r>
      <w:r>
        <w:rPr>
          <w:rFonts w:ascii="宋体" w:hAnsi="宋体" w:hint="eastAsia"/>
          <w:b/>
        </w:rPr>
        <w:t>号</w:t>
      </w:r>
      <w:r>
        <w:rPr>
          <w:rFonts w:ascii="宋体" w:hAnsi="宋体" w:hint="eastAsia"/>
          <w:b/>
        </w:rPr>
        <w:t>）</w:t>
      </w:r>
      <w:r>
        <w:rPr>
          <w:rFonts w:ascii="宋体" w:hAnsi="宋体" w:hint="eastAsia"/>
          <w:b/>
        </w:rPr>
        <w:t>的要求，根据投标文件提交截止时间当日查询“信用中国”、“中国政府采购网”网站的信息，采购人或者代理机构应当对投标人信用记录进行甄别，对列入失信被执行人（以“信用中国”网站为准）、重大税收违法失信主体（以“信用中国”网站为准）、政府采购严重违法失信行为记录名单（以“中国政府采购网”为准）的投标人，拒绝参与政府采购活动，同时对信用信息查询记录和证据进行打印存档；查询渠道：“信用中国”网站</w:t>
      </w:r>
      <w:r>
        <w:rPr>
          <w:rFonts w:ascii="宋体" w:hAnsi="宋体" w:hint="eastAsia"/>
          <w:b/>
        </w:rPr>
        <w:t>和</w:t>
      </w:r>
      <w:r>
        <w:rPr>
          <w:rFonts w:ascii="宋体" w:hAnsi="宋体" w:hint="eastAsia"/>
          <w:b/>
        </w:rPr>
        <w:t>“中国政府采购网”网站。</w:t>
      </w:r>
    </w:p>
    <w:p w:rsidR="00C343BC" w:rsidRDefault="00CA1EC2">
      <w:pPr>
        <w:spacing w:line="360" w:lineRule="auto"/>
        <w:ind w:firstLineChars="175" w:firstLine="422"/>
        <w:rPr>
          <w:rFonts w:ascii="宋体" w:hAnsi="宋体"/>
          <w:b/>
        </w:rPr>
      </w:pPr>
      <w:r>
        <w:rPr>
          <w:rFonts w:ascii="宋体" w:hAnsi="宋体" w:hint="eastAsia"/>
          <w:b/>
        </w:rPr>
        <w:t>两个以上的自然人、法人或者其他组织组成一个联合体，以一个投标人的身份共同参加政府采购活动的，应当对</w:t>
      </w:r>
      <w:r>
        <w:rPr>
          <w:rFonts w:ascii="宋体" w:hAnsi="宋体" w:hint="eastAsia"/>
          <w:b/>
        </w:rPr>
        <w:t>所有联合体成员进行信用记录查询，联合体成员存在不良信用记录的，视同联合体存在不良信用记录。</w:t>
      </w:r>
    </w:p>
    <w:p w:rsidR="00C343BC" w:rsidRDefault="00CA1EC2">
      <w:pPr>
        <w:spacing w:line="360" w:lineRule="auto"/>
        <w:ind w:firstLineChars="175" w:firstLine="422"/>
        <w:rPr>
          <w:rFonts w:ascii="宋体" w:hAnsi="宋体"/>
          <w:b/>
        </w:rPr>
      </w:pPr>
      <w:r>
        <w:rPr>
          <w:rFonts w:ascii="宋体" w:hAnsi="宋体" w:hint="eastAsia"/>
          <w:b/>
        </w:rPr>
        <w:t>查询截止时间：投标文件提交截止时间当日。采购人、采购代理机构同时对信用信息查询记录和证据进行打印存档备查；投标人不良信用记录以采购人查询结果为准，采购人查询之后，网站信息发生的任何变更均不再作为评审依据，投标人自行提供的</w:t>
      </w:r>
      <w:r>
        <w:rPr>
          <w:rFonts w:ascii="宋体" w:hAnsi="宋体" w:hint="eastAsia"/>
          <w:b/>
        </w:rPr>
        <w:lastRenderedPageBreak/>
        <w:t>与网站信息不一致的其他证明材料亦不作为评审依据。</w:t>
      </w:r>
    </w:p>
    <w:p w:rsidR="00C343BC" w:rsidRDefault="00CA1EC2">
      <w:pPr>
        <w:numPr>
          <w:ilvl w:val="1"/>
          <w:numId w:val="8"/>
        </w:numPr>
        <w:spacing w:line="360" w:lineRule="auto"/>
        <w:ind w:firstLineChars="200" w:firstLine="480"/>
        <w:rPr>
          <w:rFonts w:ascii="宋体" w:hAnsi="宋体"/>
          <w:bCs/>
        </w:rPr>
      </w:pPr>
      <w:r>
        <w:rPr>
          <w:rFonts w:ascii="宋体" w:hAnsi="宋体" w:hint="eastAsia"/>
          <w:bCs/>
        </w:rPr>
        <w:t xml:space="preserve"> </w:t>
      </w:r>
      <w:r>
        <w:rPr>
          <w:rFonts w:ascii="宋体" w:hAnsi="宋体" w:hint="eastAsia"/>
          <w:bCs/>
        </w:rPr>
        <w:t>单位负责人为同一人或者存在直接控股、管理关系的不同投标人，不得参加同一合同项下的政府采购活动。</w:t>
      </w:r>
    </w:p>
    <w:p w:rsidR="00C343BC" w:rsidRDefault="00CA1EC2">
      <w:pPr>
        <w:numPr>
          <w:ilvl w:val="1"/>
          <w:numId w:val="6"/>
        </w:numPr>
        <w:spacing w:line="360" w:lineRule="auto"/>
        <w:ind w:left="0"/>
        <w:rPr>
          <w:rFonts w:ascii="宋体" w:hAnsi="宋体"/>
          <w:b/>
          <w:bCs/>
        </w:rPr>
      </w:pPr>
      <w:r>
        <w:rPr>
          <w:rFonts w:ascii="宋体" w:hAnsi="宋体" w:hint="eastAsia"/>
          <w:b/>
          <w:bCs/>
        </w:rPr>
        <w:t>投标费用</w:t>
      </w:r>
    </w:p>
    <w:p w:rsidR="00C343BC" w:rsidRDefault="00CA1EC2">
      <w:pPr>
        <w:spacing w:line="360" w:lineRule="auto"/>
        <w:ind w:firstLineChars="175" w:firstLine="420"/>
        <w:rPr>
          <w:rFonts w:ascii="宋体" w:hAnsi="宋体"/>
        </w:rPr>
      </w:pPr>
      <w:r>
        <w:rPr>
          <w:rFonts w:ascii="宋体" w:hAnsi="宋体" w:hint="eastAsia"/>
        </w:rPr>
        <w:t>投标人应承担所有与准备和参加投标有关的费用</w:t>
      </w:r>
      <w:r>
        <w:rPr>
          <w:rFonts w:ascii="宋体" w:hAnsi="宋体" w:hint="eastAsia"/>
        </w:rPr>
        <w:t>。不论投标结果如何，采购代理机构、采购人均无义务和责任承担这些费用。</w:t>
      </w:r>
    </w:p>
    <w:p w:rsidR="00C343BC" w:rsidRDefault="00CA1EC2">
      <w:pPr>
        <w:pStyle w:val="20"/>
        <w:numPr>
          <w:ilvl w:val="3"/>
          <w:numId w:val="5"/>
        </w:numPr>
        <w:spacing w:line="440" w:lineRule="exact"/>
        <w:jc w:val="center"/>
        <w:rPr>
          <w:rFonts w:ascii="宋体" w:eastAsia="宋体" w:hAnsi="宋体" w:cs="宋体"/>
          <w:sz w:val="30"/>
          <w:szCs w:val="30"/>
        </w:rPr>
      </w:pPr>
      <w:bookmarkStart w:id="8" w:name="_Toc7468"/>
      <w:bookmarkStart w:id="9" w:name="_Toc26321"/>
      <w:bookmarkStart w:id="10" w:name="_Toc14871"/>
      <w:bookmarkStart w:id="11" w:name="_Toc477166572"/>
      <w:r>
        <w:rPr>
          <w:rFonts w:ascii="宋体" w:eastAsia="宋体" w:hAnsi="宋体" w:cs="宋体" w:hint="eastAsia"/>
          <w:sz w:val="30"/>
          <w:szCs w:val="30"/>
        </w:rPr>
        <w:t>招标文件</w:t>
      </w:r>
      <w:bookmarkEnd w:id="8"/>
      <w:bookmarkEnd w:id="9"/>
      <w:bookmarkEnd w:id="10"/>
      <w:bookmarkEnd w:id="11"/>
    </w:p>
    <w:p w:rsidR="00C343BC" w:rsidRDefault="00CA1EC2">
      <w:pPr>
        <w:numPr>
          <w:ilvl w:val="1"/>
          <w:numId w:val="6"/>
        </w:numPr>
        <w:spacing w:line="360" w:lineRule="auto"/>
        <w:ind w:left="0"/>
        <w:rPr>
          <w:rFonts w:ascii="宋体" w:hAnsi="宋体"/>
          <w:b/>
          <w:bCs/>
        </w:rPr>
      </w:pPr>
      <w:r>
        <w:rPr>
          <w:rFonts w:ascii="宋体" w:hAnsi="宋体" w:hint="eastAsia"/>
          <w:b/>
          <w:bCs/>
        </w:rPr>
        <w:t>招标文件的组成</w:t>
      </w:r>
    </w:p>
    <w:p w:rsidR="00C343BC" w:rsidRDefault="00CA1EC2">
      <w:pPr>
        <w:numPr>
          <w:ilvl w:val="1"/>
          <w:numId w:val="9"/>
        </w:numPr>
        <w:spacing w:line="360" w:lineRule="auto"/>
        <w:ind w:firstLineChars="200" w:firstLine="480"/>
        <w:rPr>
          <w:rFonts w:ascii="宋体" w:hAnsi="宋体"/>
        </w:rPr>
      </w:pPr>
      <w:r>
        <w:rPr>
          <w:rFonts w:ascii="宋体" w:hAnsi="宋体" w:hint="eastAsia"/>
        </w:rPr>
        <w:t xml:space="preserve"> </w:t>
      </w:r>
      <w:r>
        <w:rPr>
          <w:rFonts w:ascii="宋体" w:hAnsi="宋体" w:hint="eastAsia"/>
        </w:rPr>
        <w:t>招标文件是用以阐明采购内容及其他要求、招标程序</w:t>
      </w:r>
      <w:r>
        <w:rPr>
          <w:rFonts w:ascii="宋体" w:hAnsi="宋体" w:hint="eastAsia"/>
          <w:lang w:val="zh-CN"/>
        </w:rPr>
        <w:t>和合同格式等内容的规范性文件</w:t>
      </w:r>
      <w:r>
        <w:rPr>
          <w:rFonts w:ascii="宋体" w:hAnsi="宋体" w:hint="eastAsia"/>
        </w:rPr>
        <w:t>。招标文件主要由以下部分组成：</w:t>
      </w:r>
    </w:p>
    <w:p w:rsidR="00C343BC" w:rsidRDefault="00CA1EC2">
      <w:pPr>
        <w:spacing w:line="360" w:lineRule="auto"/>
        <w:ind w:firstLineChars="200" w:firstLine="480"/>
        <w:rPr>
          <w:rFonts w:ascii="宋体" w:hAnsi="宋体"/>
        </w:rPr>
      </w:pPr>
      <w:r>
        <w:rPr>
          <w:rFonts w:ascii="宋体" w:hAnsi="宋体" w:hint="eastAsia"/>
        </w:rPr>
        <w:t>第一章</w:t>
      </w:r>
      <w:r>
        <w:rPr>
          <w:rFonts w:ascii="宋体" w:hAnsi="宋体" w:hint="eastAsia"/>
        </w:rPr>
        <w:t xml:space="preserve"> </w:t>
      </w:r>
      <w:r>
        <w:rPr>
          <w:rFonts w:ascii="宋体" w:hAnsi="宋体" w:hint="eastAsia"/>
        </w:rPr>
        <w:t>招标公告</w:t>
      </w:r>
    </w:p>
    <w:p w:rsidR="00C343BC" w:rsidRDefault="00CA1EC2">
      <w:pPr>
        <w:spacing w:line="360" w:lineRule="auto"/>
        <w:ind w:firstLineChars="200" w:firstLine="480"/>
        <w:rPr>
          <w:rFonts w:ascii="宋体" w:hAnsi="宋体"/>
        </w:rPr>
      </w:pPr>
      <w:r>
        <w:rPr>
          <w:rFonts w:ascii="宋体" w:hAnsi="宋体" w:hint="eastAsia"/>
        </w:rPr>
        <w:t>第二章</w:t>
      </w:r>
      <w:r>
        <w:rPr>
          <w:rFonts w:ascii="宋体" w:hAnsi="宋体" w:hint="eastAsia"/>
        </w:rPr>
        <w:t xml:space="preserve"> </w:t>
      </w:r>
      <w:r>
        <w:rPr>
          <w:rFonts w:ascii="宋体" w:hAnsi="宋体" w:hint="eastAsia"/>
        </w:rPr>
        <w:t>投标人须知</w:t>
      </w:r>
    </w:p>
    <w:p w:rsidR="00C343BC" w:rsidRDefault="00CA1EC2">
      <w:pPr>
        <w:spacing w:line="360" w:lineRule="auto"/>
        <w:ind w:firstLineChars="200" w:firstLine="480"/>
        <w:rPr>
          <w:rFonts w:ascii="宋体" w:hAnsi="宋体"/>
        </w:rPr>
      </w:pPr>
      <w:r>
        <w:rPr>
          <w:rFonts w:ascii="宋体" w:hAnsi="宋体" w:hint="eastAsia"/>
        </w:rPr>
        <w:t>第三章</w:t>
      </w:r>
      <w:r>
        <w:rPr>
          <w:rFonts w:ascii="宋体" w:hAnsi="宋体" w:hint="eastAsia"/>
        </w:rPr>
        <w:t xml:space="preserve"> </w:t>
      </w:r>
      <w:r>
        <w:rPr>
          <w:rFonts w:ascii="宋体" w:hAnsi="宋体" w:hint="eastAsia"/>
        </w:rPr>
        <w:t>拟签订</w:t>
      </w:r>
      <w:r>
        <w:rPr>
          <w:rFonts w:ascii="宋体" w:hAnsi="宋体" w:hint="eastAsia"/>
        </w:rPr>
        <w:t>的</w:t>
      </w:r>
      <w:r>
        <w:rPr>
          <w:rFonts w:ascii="宋体" w:hAnsi="宋体" w:hint="eastAsia"/>
        </w:rPr>
        <w:t>合同文本</w:t>
      </w:r>
    </w:p>
    <w:p w:rsidR="00C343BC" w:rsidRDefault="00CA1EC2">
      <w:pPr>
        <w:spacing w:line="360" w:lineRule="auto"/>
        <w:ind w:firstLineChars="200" w:firstLine="480"/>
        <w:rPr>
          <w:rFonts w:ascii="宋体" w:hAnsi="宋体"/>
        </w:rPr>
      </w:pPr>
      <w:r>
        <w:rPr>
          <w:rFonts w:ascii="宋体" w:hAnsi="宋体" w:hint="eastAsia"/>
        </w:rPr>
        <w:t>第四章</w:t>
      </w:r>
      <w:r>
        <w:rPr>
          <w:rFonts w:ascii="宋体" w:hAnsi="宋体" w:hint="eastAsia"/>
        </w:rPr>
        <w:t xml:space="preserve"> </w:t>
      </w:r>
      <w:r>
        <w:rPr>
          <w:rFonts w:ascii="宋体" w:hAnsi="宋体" w:hint="eastAsia"/>
        </w:rPr>
        <w:t>采购需求</w:t>
      </w:r>
    </w:p>
    <w:p w:rsidR="00C343BC" w:rsidRDefault="00CA1EC2">
      <w:pPr>
        <w:spacing w:line="360" w:lineRule="auto"/>
        <w:ind w:firstLineChars="200" w:firstLine="480"/>
        <w:rPr>
          <w:rFonts w:ascii="宋体" w:hAnsi="宋体"/>
        </w:rPr>
      </w:pPr>
      <w:r>
        <w:rPr>
          <w:rFonts w:ascii="宋体" w:hAnsi="宋体" w:hint="eastAsia"/>
        </w:rPr>
        <w:t>第五章</w:t>
      </w:r>
      <w:r>
        <w:rPr>
          <w:rFonts w:ascii="宋体" w:hAnsi="宋体" w:hint="eastAsia"/>
        </w:rPr>
        <w:t xml:space="preserve"> </w:t>
      </w:r>
      <w:r>
        <w:rPr>
          <w:rFonts w:ascii="宋体" w:hAnsi="宋体" w:hint="eastAsia"/>
        </w:rPr>
        <w:t>投标文件格式</w:t>
      </w:r>
    </w:p>
    <w:p w:rsidR="00C343BC" w:rsidRDefault="00CA1EC2">
      <w:pPr>
        <w:spacing w:line="360" w:lineRule="auto"/>
        <w:ind w:firstLineChars="200" w:firstLine="480"/>
        <w:rPr>
          <w:rFonts w:ascii="宋体" w:hAnsi="宋体"/>
        </w:rPr>
      </w:pPr>
      <w:r>
        <w:rPr>
          <w:rFonts w:ascii="宋体" w:hAnsi="宋体" w:hint="eastAsia"/>
        </w:rPr>
        <w:t>第六章</w:t>
      </w:r>
      <w:r>
        <w:rPr>
          <w:rFonts w:ascii="宋体" w:hAnsi="宋体" w:hint="eastAsia"/>
        </w:rPr>
        <w:t xml:space="preserve"> </w:t>
      </w:r>
      <w:r>
        <w:rPr>
          <w:rFonts w:ascii="宋体" w:hAnsi="宋体" w:hint="eastAsia"/>
        </w:rPr>
        <w:t>评标办法和评标标准</w:t>
      </w:r>
    </w:p>
    <w:p w:rsidR="00C343BC" w:rsidRDefault="00CA1EC2">
      <w:pPr>
        <w:spacing w:line="360" w:lineRule="auto"/>
        <w:ind w:firstLineChars="200" w:firstLine="480"/>
        <w:rPr>
          <w:rFonts w:ascii="宋体" w:hAnsi="宋体"/>
        </w:rPr>
      </w:pPr>
      <w:r>
        <w:rPr>
          <w:rFonts w:ascii="宋体" w:hAnsi="宋体" w:hint="eastAsia"/>
        </w:rPr>
        <w:t>根据本招标文件所作的澄清、修改或更正，构成招标文件的组成部分。</w:t>
      </w:r>
    </w:p>
    <w:p w:rsidR="00C343BC" w:rsidRDefault="00CA1EC2">
      <w:pPr>
        <w:numPr>
          <w:ilvl w:val="1"/>
          <w:numId w:val="9"/>
        </w:numPr>
        <w:spacing w:line="360" w:lineRule="auto"/>
        <w:ind w:firstLineChars="200" w:firstLine="480"/>
        <w:rPr>
          <w:rFonts w:ascii="宋体" w:hAnsi="宋体"/>
          <w:bCs/>
        </w:rPr>
      </w:pPr>
      <w:r>
        <w:rPr>
          <w:rFonts w:ascii="宋体" w:hAnsi="宋体" w:hint="eastAsia"/>
        </w:rPr>
        <w:t xml:space="preserve"> </w:t>
      </w:r>
      <w:r>
        <w:rPr>
          <w:rFonts w:ascii="宋体" w:hAnsi="宋体" w:hint="eastAsia"/>
        </w:rPr>
        <w:t>投标人收到招标文件后，应仔细检查招标文件是否齐全、是否有表述不明确或缺（错、重）字等问题，应立即</w:t>
      </w:r>
      <w:r>
        <w:rPr>
          <w:rFonts w:ascii="宋体" w:hAnsi="宋体" w:hint="eastAsia"/>
          <w:b/>
        </w:rPr>
        <w:t>登陆《焦作市公共资源交易中心网》进入</w:t>
      </w:r>
      <w:r>
        <w:rPr>
          <w:rFonts w:ascii="宋体" w:hAnsi="宋体" w:hint="eastAsia"/>
          <w:b/>
        </w:rPr>
        <w:t>交易平台</w:t>
      </w:r>
      <w:r>
        <w:rPr>
          <w:rFonts w:ascii="宋体" w:hAnsi="宋体" w:hint="eastAsia"/>
          <w:b/>
        </w:rPr>
        <w:t>提出</w:t>
      </w:r>
      <w:r>
        <w:rPr>
          <w:rFonts w:ascii="宋体" w:hAnsi="宋体" w:hint="eastAsia"/>
        </w:rPr>
        <w:t xml:space="preserve">并及时联系采购代理机构解决。如果因投标人未按上述要求提出而造成不良后果的，采购代理机构不承担任何责任。　　</w:t>
      </w:r>
    </w:p>
    <w:p w:rsidR="00C343BC" w:rsidRDefault="00CA1EC2">
      <w:pPr>
        <w:numPr>
          <w:ilvl w:val="1"/>
          <w:numId w:val="9"/>
        </w:numPr>
        <w:spacing w:line="360" w:lineRule="auto"/>
        <w:ind w:firstLineChars="200" w:firstLine="480"/>
        <w:rPr>
          <w:rFonts w:ascii="宋体" w:hAnsi="宋体"/>
          <w:bCs/>
        </w:rPr>
      </w:pPr>
      <w:r>
        <w:rPr>
          <w:rFonts w:ascii="宋体" w:hAnsi="宋体" w:hint="eastAsia"/>
          <w:bCs/>
        </w:rPr>
        <w:t xml:space="preserve"> </w:t>
      </w:r>
      <w:r>
        <w:rPr>
          <w:rFonts w:ascii="宋体" w:hAnsi="宋体" w:hint="eastAsia"/>
          <w:bCs/>
        </w:rPr>
        <w:t>投标人被视为充分熟悉本采购项目所在地的与履行合同有关的各种情况，包括自然环境、气候条件、劳动力及公用设施等，本招标文件不再对上述情况进行描述。</w:t>
      </w:r>
    </w:p>
    <w:p w:rsidR="00C343BC" w:rsidRDefault="00CA1EC2">
      <w:pPr>
        <w:numPr>
          <w:ilvl w:val="1"/>
          <w:numId w:val="9"/>
        </w:numPr>
        <w:spacing w:line="360" w:lineRule="auto"/>
        <w:ind w:firstLineChars="200" w:firstLine="480"/>
        <w:rPr>
          <w:rFonts w:ascii="宋体" w:hAnsi="宋体"/>
          <w:bCs/>
        </w:rPr>
      </w:pPr>
      <w:r>
        <w:rPr>
          <w:rFonts w:ascii="宋体" w:hAnsi="宋体" w:hint="eastAsia"/>
          <w:bCs/>
        </w:rPr>
        <w:t xml:space="preserve"> </w:t>
      </w:r>
      <w:r>
        <w:rPr>
          <w:rFonts w:ascii="宋体" w:hAnsi="宋体" w:hint="eastAsia"/>
          <w:bCs/>
        </w:rPr>
        <w:t>投标人必须详阅招标文件的所有条款、文件及表格格式等。投标人若未按招标文件的要求和规范编制、提交投标文件，将有可能导致投标文件被拒绝接受或被视</w:t>
      </w:r>
      <w:r>
        <w:rPr>
          <w:rFonts w:ascii="宋体" w:hAnsi="宋体" w:hint="eastAsia"/>
          <w:bCs/>
        </w:rPr>
        <w:lastRenderedPageBreak/>
        <w:t>为无效。</w:t>
      </w:r>
    </w:p>
    <w:p w:rsidR="00C343BC" w:rsidRDefault="00CA1EC2">
      <w:pPr>
        <w:numPr>
          <w:ilvl w:val="1"/>
          <w:numId w:val="6"/>
        </w:numPr>
        <w:spacing w:line="360" w:lineRule="auto"/>
        <w:ind w:left="0"/>
        <w:rPr>
          <w:rFonts w:ascii="宋体" w:hAnsi="宋体"/>
          <w:b/>
          <w:bCs/>
        </w:rPr>
      </w:pPr>
      <w:r>
        <w:rPr>
          <w:rFonts w:ascii="宋体" w:hAnsi="宋体" w:hint="eastAsia"/>
          <w:b/>
          <w:bCs/>
        </w:rPr>
        <w:t>招标文件的澄清和修改</w:t>
      </w:r>
    </w:p>
    <w:p w:rsidR="00C343BC" w:rsidRDefault="00CA1EC2">
      <w:pPr>
        <w:spacing w:line="360" w:lineRule="auto"/>
        <w:ind w:firstLineChars="200" w:firstLine="480"/>
        <w:rPr>
          <w:rFonts w:ascii="宋体" w:hAnsi="宋体"/>
        </w:rPr>
      </w:pPr>
      <w:r>
        <w:rPr>
          <w:rFonts w:ascii="宋体" w:hAnsi="宋体" w:hint="eastAsia"/>
        </w:rPr>
        <w:t>采购人或者采购代理机构可以对已发出的</w:t>
      </w:r>
      <w:r>
        <w:rPr>
          <w:rFonts w:ascii="宋体" w:hAnsi="宋体" w:hint="eastAsia"/>
        </w:rPr>
        <w:t>招标文件进行必要的澄清或者修改。澄清或者修改应当在原公告发布媒体上发布澄清公告。澄清或者修改的内容为招标文件的组成部分。</w:t>
      </w:r>
    </w:p>
    <w:p w:rsidR="00C343BC" w:rsidRDefault="00CA1EC2">
      <w:pPr>
        <w:spacing w:line="360" w:lineRule="auto"/>
        <w:ind w:firstLineChars="200" w:firstLine="480"/>
        <w:rPr>
          <w:rFonts w:ascii="宋体" w:hAnsi="宋体"/>
          <w:bCs/>
        </w:rPr>
      </w:pPr>
      <w:r>
        <w:rPr>
          <w:rFonts w:ascii="宋体" w:hAnsi="宋体" w:hint="eastAsia"/>
        </w:rPr>
        <w:t>澄清或者修改的内容可能影响投标文件编制的，采购人或者采购代理机构应当在投标截止时间至少</w:t>
      </w:r>
      <w:r>
        <w:rPr>
          <w:rFonts w:ascii="宋体" w:hAnsi="宋体" w:hint="eastAsia"/>
        </w:rPr>
        <w:t>15</w:t>
      </w:r>
      <w:r>
        <w:rPr>
          <w:rFonts w:ascii="宋体" w:hAnsi="宋体" w:hint="eastAsia"/>
        </w:rPr>
        <w:t>日前，在原公告发布媒体上发布澄清公告；不足</w:t>
      </w:r>
      <w:r>
        <w:rPr>
          <w:rFonts w:ascii="宋体" w:hAnsi="宋体" w:hint="eastAsia"/>
        </w:rPr>
        <w:t>15</w:t>
      </w:r>
      <w:r>
        <w:rPr>
          <w:rFonts w:ascii="宋体" w:hAnsi="宋体" w:hint="eastAsia"/>
        </w:rPr>
        <w:t>日的，采购人或者采购代理机构应当顺延提交投标文件的截止时间。</w:t>
      </w:r>
    </w:p>
    <w:p w:rsidR="00C343BC" w:rsidRDefault="00CA1EC2">
      <w:pPr>
        <w:numPr>
          <w:ilvl w:val="1"/>
          <w:numId w:val="6"/>
        </w:numPr>
        <w:spacing w:line="360" w:lineRule="auto"/>
        <w:ind w:left="0"/>
        <w:rPr>
          <w:rFonts w:ascii="宋体" w:hAnsi="宋体"/>
          <w:b/>
          <w:bCs/>
        </w:rPr>
      </w:pPr>
      <w:r>
        <w:rPr>
          <w:rFonts w:ascii="宋体" w:hAnsi="宋体" w:hint="eastAsia"/>
          <w:b/>
          <w:bCs/>
        </w:rPr>
        <w:t>招标文件的约束力</w:t>
      </w:r>
      <w:r>
        <w:rPr>
          <w:rFonts w:ascii="宋体" w:hAnsi="宋体" w:hint="eastAsia"/>
          <w:b/>
          <w:bCs/>
        </w:rPr>
        <w:t xml:space="preserve"> </w:t>
      </w:r>
    </w:p>
    <w:p w:rsidR="00C343BC" w:rsidRDefault="00CA1EC2">
      <w:pPr>
        <w:spacing w:line="360" w:lineRule="auto"/>
        <w:ind w:firstLineChars="200" w:firstLine="480"/>
        <w:rPr>
          <w:rFonts w:ascii="宋体" w:hAnsi="宋体"/>
        </w:rPr>
      </w:pPr>
      <w:r>
        <w:rPr>
          <w:rFonts w:ascii="宋体" w:hAnsi="宋体" w:hint="eastAsia"/>
        </w:rPr>
        <w:t>投标人一旦获取了本招标文件并参加投标，即被认为对本招标文件中的所有条件和规定均无异议。</w:t>
      </w:r>
    </w:p>
    <w:p w:rsidR="00C343BC" w:rsidRDefault="00CA1EC2">
      <w:pPr>
        <w:pStyle w:val="20"/>
        <w:numPr>
          <w:ilvl w:val="3"/>
          <w:numId w:val="5"/>
        </w:numPr>
        <w:spacing w:line="440" w:lineRule="exact"/>
        <w:jc w:val="center"/>
        <w:rPr>
          <w:rFonts w:ascii="宋体" w:eastAsia="宋体" w:hAnsi="宋体" w:cs="宋体"/>
          <w:sz w:val="30"/>
          <w:szCs w:val="30"/>
        </w:rPr>
      </w:pPr>
      <w:bookmarkStart w:id="12" w:name="_Toc477166573"/>
      <w:bookmarkStart w:id="13" w:name="_Toc29080"/>
      <w:bookmarkStart w:id="14" w:name="_Toc16111"/>
      <w:bookmarkStart w:id="15" w:name="_Toc29368"/>
      <w:r>
        <w:rPr>
          <w:rFonts w:ascii="宋体" w:eastAsia="宋体" w:hAnsi="宋体" w:cs="宋体" w:hint="eastAsia"/>
          <w:sz w:val="30"/>
          <w:szCs w:val="30"/>
        </w:rPr>
        <w:t>投标文件的编制</w:t>
      </w:r>
      <w:bookmarkEnd w:id="12"/>
      <w:bookmarkEnd w:id="13"/>
      <w:bookmarkEnd w:id="14"/>
      <w:bookmarkEnd w:id="15"/>
    </w:p>
    <w:p w:rsidR="00C343BC" w:rsidRDefault="00CA1EC2">
      <w:pPr>
        <w:numPr>
          <w:ilvl w:val="1"/>
          <w:numId w:val="6"/>
        </w:numPr>
        <w:spacing w:line="360" w:lineRule="auto"/>
        <w:ind w:left="0"/>
        <w:rPr>
          <w:rFonts w:ascii="宋体" w:hAnsi="宋体"/>
          <w:b/>
          <w:bCs/>
        </w:rPr>
      </w:pPr>
      <w:r>
        <w:rPr>
          <w:rFonts w:ascii="宋体" w:hAnsi="宋体" w:hint="eastAsia"/>
          <w:b/>
          <w:bCs/>
        </w:rPr>
        <w:t>要求</w:t>
      </w:r>
    </w:p>
    <w:p w:rsidR="00C343BC" w:rsidRDefault="00CA1EC2">
      <w:pPr>
        <w:numPr>
          <w:ilvl w:val="1"/>
          <w:numId w:val="10"/>
        </w:numPr>
        <w:spacing w:line="360" w:lineRule="auto"/>
        <w:ind w:firstLineChars="200" w:firstLine="480"/>
        <w:rPr>
          <w:rFonts w:ascii="宋体" w:hAnsi="宋体"/>
        </w:rPr>
      </w:pPr>
      <w:r>
        <w:rPr>
          <w:rFonts w:ascii="宋体" w:hAnsi="宋体" w:hint="eastAsia"/>
        </w:rPr>
        <w:t xml:space="preserve"> </w:t>
      </w:r>
      <w:r>
        <w:rPr>
          <w:rFonts w:ascii="宋体" w:hAnsi="宋体" w:hint="eastAsia"/>
        </w:rPr>
        <w:t>投标人应仔细阅读、并充分理解招标文件的所有内容，按照招标文件</w:t>
      </w:r>
      <w:r>
        <w:rPr>
          <w:rFonts w:ascii="宋体" w:hAnsi="宋体" w:hint="eastAsia"/>
        </w:rPr>
        <w:t>的要求编制、提交投标文件。</w:t>
      </w:r>
    </w:p>
    <w:p w:rsidR="00C343BC" w:rsidRDefault="00CA1EC2">
      <w:pPr>
        <w:numPr>
          <w:ilvl w:val="1"/>
          <w:numId w:val="10"/>
        </w:numPr>
        <w:spacing w:line="360" w:lineRule="auto"/>
        <w:ind w:firstLineChars="200" w:firstLine="480"/>
        <w:rPr>
          <w:rFonts w:ascii="宋体" w:hAnsi="宋体"/>
        </w:rPr>
      </w:pPr>
      <w:r>
        <w:rPr>
          <w:rFonts w:ascii="宋体" w:hAnsi="宋体" w:hint="eastAsia"/>
        </w:rPr>
        <w:t xml:space="preserve"> </w:t>
      </w:r>
      <w:r>
        <w:rPr>
          <w:rFonts w:ascii="宋体" w:hAnsi="宋体" w:hint="eastAsia"/>
        </w:rPr>
        <w:t>投标文件应对招标文件的要求作出实质性响应（包括投标人资格要求、商务要求和投标文件格式中对投标的要求）。</w:t>
      </w:r>
    </w:p>
    <w:p w:rsidR="00C343BC" w:rsidRDefault="00CA1EC2">
      <w:pPr>
        <w:numPr>
          <w:ilvl w:val="1"/>
          <w:numId w:val="10"/>
        </w:numPr>
        <w:spacing w:line="360" w:lineRule="auto"/>
        <w:ind w:firstLineChars="200" w:firstLine="480"/>
        <w:rPr>
          <w:rFonts w:ascii="宋体" w:hAnsi="宋体"/>
        </w:rPr>
      </w:pPr>
      <w:r>
        <w:rPr>
          <w:rFonts w:ascii="宋体" w:hAnsi="宋体" w:hint="eastAsia"/>
        </w:rPr>
        <w:t xml:space="preserve"> </w:t>
      </w:r>
      <w:r>
        <w:rPr>
          <w:rFonts w:ascii="宋体" w:hAnsi="宋体" w:hint="eastAsia"/>
        </w:rPr>
        <w:t>投标人没有按照招标文件要求提供全部资料，或者投标人没有对招标文件在各方面都作出实质性响应</w:t>
      </w:r>
      <w:r>
        <w:rPr>
          <w:rFonts w:ascii="宋体" w:hAnsi="宋体" w:hint="eastAsia"/>
        </w:rPr>
        <w:t>的</w:t>
      </w:r>
      <w:r>
        <w:rPr>
          <w:rFonts w:ascii="宋体" w:hAnsi="宋体" w:hint="eastAsia"/>
        </w:rPr>
        <w:t>是投标人的风险。</w:t>
      </w:r>
    </w:p>
    <w:p w:rsidR="00C343BC" w:rsidRDefault="00CA1EC2">
      <w:pPr>
        <w:numPr>
          <w:ilvl w:val="1"/>
          <w:numId w:val="10"/>
        </w:numPr>
        <w:spacing w:line="360" w:lineRule="auto"/>
        <w:ind w:firstLineChars="200" w:firstLine="480"/>
        <w:rPr>
          <w:rFonts w:ascii="宋体" w:hAnsi="宋体"/>
        </w:rPr>
      </w:pPr>
      <w:r>
        <w:rPr>
          <w:rFonts w:ascii="宋体" w:hAnsi="宋体" w:hint="eastAsia"/>
        </w:rPr>
        <w:t xml:space="preserve"> </w:t>
      </w:r>
      <w:r>
        <w:rPr>
          <w:rFonts w:ascii="宋体" w:hAnsi="宋体" w:hint="eastAsia"/>
        </w:rPr>
        <w:t>投标人与采购人、采购代理机构的任何口头协议均不影响招标文件、投标文件的任何条款和内容。</w:t>
      </w:r>
    </w:p>
    <w:p w:rsidR="00C343BC" w:rsidRDefault="00CA1EC2">
      <w:pPr>
        <w:numPr>
          <w:ilvl w:val="1"/>
          <w:numId w:val="6"/>
        </w:numPr>
        <w:spacing w:line="360" w:lineRule="auto"/>
        <w:ind w:left="0"/>
        <w:rPr>
          <w:rFonts w:ascii="宋体" w:hAnsi="宋体"/>
          <w:b/>
          <w:bCs/>
        </w:rPr>
      </w:pPr>
      <w:r>
        <w:rPr>
          <w:rFonts w:ascii="宋体" w:hAnsi="宋体" w:hint="eastAsia"/>
          <w:b/>
          <w:bCs/>
        </w:rPr>
        <w:t>投标文件的语言</w:t>
      </w:r>
    </w:p>
    <w:p w:rsidR="00C343BC" w:rsidRDefault="00CA1EC2">
      <w:pPr>
        <w:spacing w:line="360" w:lineRule="auto"/>
        <w:ind w:firstLineChars="200" w:firstLine="480"/>
        <w:rPr>
          <w:rFonts w:ascii="宋体" w:hAnsi="宋体"/>
        </w:rPr>
      </w:pPr>
      <w:r>
        <w:rPr>
          <w:rFonts w:ascii="宋体" w:hAnsi="宋体" w:hint="eastAsia"/>
        </w:rPr>
        <w:t>投标文件以及投标人与采购人、采购代理机构就有关投标事宜的所有来往函电均应使用简体中文书写。投标人提交的支持资料和已印制的文献可以用另一种语言，但相应内容应附有中文翻译本，并提供附有公证书的中文翻译文件或者与原版文件签章</w:t>
      </w:r>
      <w:r>
        <w:rPr>
          <w:rFonts w:ascii="宋体" w:hAnsi="宋体" w:hint="eastAsia"/>
        </w:rPr>
        <w:lastRenderedPageBreak/>
        <w:t>相一致的中文翻译文件，在解释投标文件时以中文翻译本为准。</w:t>
      </w:r>
    </w:p>
    <w:p w:rsidR="00C343BC" w:rsidRDefault="00CA1EC2">
      <w:pPr>
        <w:numPr>
          <w:ilvl w:val="1"/>
          <w:numId w:val="6"/>
        </w:numPr>
        <w:spacing w:line="360" w:lineRule="auto"/>
        <w:ind w:left="0"/>
        <w:rPr>
          <w:rFonts w:ascii="宋体" w:hAnsi="宋体"/>
          <w:b/>
          <w:bCs/>
        </w:rPr>
      </w:pPr>
      <w:r>
        <w:rPr>
          <w:rFonts w:ascii="宋体" w:hAnsi="宋体" w:hint="eastAsia"/>
          <w:b/>
          <w:bCs/>
        </w:rPr>
        <w:t>计量单位</w:t>
      </w:r>
    </w:p>
    <w:p w:rsidR="00C343BC" w:rsidRDefault="00CA1EC2">
      <w:pPr>
        <w:numPr>
          <w:ilvl w:val="1"/>
          <w:numId w:val="11"/>
        </w:numPr>
        <w:spacing w:line="360" w:lineRule="auto"/>
        <w:ind w:firstLineChars="200" w:firstLine="480"/>
        <w:rPr>
          <w:rFonts w:ascii="宋体" w:hAnsi="宋体"/>
        </w:rPr>
      </w:pPr>
      <w:r>
        <w:rPr>
          <w:rFonts w:ascii="宋体" w:hAnsi="宋体" w:hint="eastAsia"/>
        </w:rPr>
        <w:t xml:space="preserve"> </w:t>
      </w:r>
      <w:r>
        <w:rPr>
          <w:rFonts w:ascii="宋体" w:hAnsi="宋体" w:hint="eastAsia"/>
        </w:rPr>
        <w:t>除在招标文件中另有规定外，计量单位应使用中华人民共和国法定计量单位。</w:t>
      </w:r>
    </w:p>
    <w:p w:rsidR="00C343BC" w:rsidRDefault="00CA1EC2">
      <w:pPr>
        <w:numPr>
          <w:ilvl w:val="1"/>
          <w:numId w:val="11"/>
        </w:numPr>
        <w:spacing w:line="360" w:lineRule="auto"/>
        <w:ind w:firstLineChars="200" w:firstLine="480"/>
        <w:rPr>
          <w:rFonts w:ascii="宋体" w:hAnsi="宋体"/>
        </w:rPr>
      </w:pPr>
      <w:r>
        <w:rPr>
          <w:rFonts w:ascii="宋体" w:hAnsi="宋体" w:hint="eastAsia"/>
        </w:rPr>
        <w:t xml:space="preserve"> </w:t>
      </w:r>
      <w:r>
        <w:rPr>
          <w:rFonts w:ascii="宋体" w:hAnsi="宋体" w:hint="eastAsia"/>
        </w:rPr>
        <w:t>本招标文件所表述的时间均为北京时间</w:t>
      </w:r>
      <w:r>
        <w:rPr>
          <w:rFonts w:ascii="宋体" w:hAnsi="宋体" w:hint="eastAsia"/>
        </w:rPr>
        <w:t>。</w:t>
      </w:r>
    </w:p>
    <w:p w:rsidR="00C343BC" w:rsidRDefault="00CA1EC2">
      <w:pPr>
        <w:numPr>
          <w:ilvl w:val="1"/>
          <w:numId w:val="6"/>
        </w:numPr>
        <w:spacing w:line="360" w:lineRule="auto"/>
        <w:ind w:left="0"/>
        <w:rPr>
          <w:rFonts w:ascii="宋体" w:hAnsi="宋体"/>
          <w:b/>
          <w:bCs/>
        </w:rPr>
      </w:pPr>
      <w:r>
        <w:rPr>
          <w:rFonts w:ascii="宋体" w:hAnsi="宋体" w:hint="eastAsia"/>
          <w:b/>
          <w:bCs/>
        </w:rPr>
        <w:t>投标文件的组成</w:t>
      </w:r>
    </w:p>
    <w:p w:rsidR="00C343BC" w:rsidRDefault="00CA1EC2">
      <w:pPr>
        <w:numPr>
          <w:ilvl w:val="1"/>
          <w:numId w:val="12"/>
        </w:numPr>
        <w:spacing w:line="360" w:lineRule="auto"/>
        <w:ind w:firstLineChars="200" w:firstLine="480"/>
        <w:rPr>
          <w:rFonts w:ascii="宋体" w:hAnsi="宋体"/>
        </w:rPr>
      </w:pPr>
      <w:r>
        <w:rPr>
          <w:rFonts w:ascii="宋体" w:hAnsi="宋体" w:hint="eastAsia"/>
        </w:rPr>
        <w:t xml:space="preserve"> </w:t>
      </w:r>
      <w:r>
        <w:rPr>
          <w:rFonts w:ascii="宋体" w:hAnsi="宋体" w:hint="eastAsia"/>
        </w:rPr>
        <w:t>投标文件由第五章投标文件格式及本招标文件要求提供的相关资料组成。</w:t>
      </w:r>
    </w:p>
    <w:p w:rsidR="00C343BC" w:rsidRDefault="00CA1EC2">
      <w:pPr>
        <w:numPr>
          <w:ilvl w:val="1"/>
          <w:numId w:val="12"/>
        </w:numPr>
        <w:spacing w:line="360" w:lineRule="auto"/>
        <w:ind w:firstLineChars="200" w:firstLine="480"/>
        <w:rPr>
          <w:rFonts w:ascii="宋体" w:hAnsi="宋体"/>
        </w:rPr>
      </w:pPr>
      <w:r>
        <w:rPr>
          <w:rFonts w:ascii="宋体" w:hAnsi="宋体" w:hint="eastAsia"/>
        </w:rPr>
        <w:t xml:space="preserve"> </w:t>
      </w:r>
      <w:r>
        <w:rPr>
          <w:rFonts w:ascii="宋体" w:hAnsi="宋体" w:hint="eastAsia"/>
        </w:rPr>
        <w:t>投标人必须对完整的项目（包）进行投标，拆分投标将视为漏项或非实质性响应招标要求，按无效投标处理。</w:t>
      </w:r>
    </w:p>
    <w:p w:rsidR="00C343BC" w:rsidRDefault="00CA1EC2">
      <w:pPr>
        <w:numPr>
          <w:ilvl w:val="1"/>
          <w:numId w:val="6"/>
        </w:numPr>
        <w:spacing w:line="360" w:lineRule="auto"/>
        <w:ind w:left="0"/>
        <w:rPr>
          <w:rFonts w:ascii="宋体" w:hAnsi="宋体"/>
          <w:b/>
          <w:bCs/>
        </w:rPr>
      </w:pPr>
      <w:r>
        <w:rPr>
          <w:rFonts w:ascii="宋体" w:hAnsi="宋体" w:hint="eastAsia"/>
          <w:b/>
          <w:bCs/>
        </w:rPr>
        <w:t>投标文件格式</w:t>
      </w:r>
    </w:p>
    <w:p w:rsidR="00C343BC" w:rsidRDefault="00CA1EC2">
      <w:pPr>
        <w:spacing w:line="360" w:lineRule="auto"/>
        <w:ind w:firstLineChars="200" w:firstLine="480"/>
        <w:rPr>
          <w:rFonts w:ascii="宋体" w:hAnsi="宋体"/>
        </w:rPr>
      </w:pPr>
      <w:r>
        <w:rPr>
          <w:rFonts w:ascii="宋体" w:hAnsi="宋体" w:hint="eastAsia"/>
        </w:rPr>
        <w:t>12.1</w:t>
      </w:r>
      <w:r>
        <w:rPr>
          <w:rFonts w:ascii="宋体" w:hAnsi="宋体" w:hint="eastAsia"/>
        </w:rPr>
        <w:t>投标人必须按照招标文件提供的“第五章投标文件格式”完整的填写和编制投标文件，未提供格式的可自行拟定。</w:t>
      </w:r>
    </w:p>
    <w:p w:rsidR="00C343BC" w:rsidRDefault="00CA1EC2">
      <w:pPr>
        <w:spacing w:line="360" w:lineRule="auto"/>
        <w:ind w:firstLineChars="200" w:firstLine="480"/>
        <w:rPr>
          <w:rFonts w:ascii="宋体" w:hAnsi="宋体"/>
        </w:rPr>
      </w:pPr>
      <w:r>
        <w:rPr>
          <w:rFonts w:ascii="宋体" w:hAnsi="宋体" w:hint="eastAsia"/>
        </w:rPr>
        <w:t>12.2</w:t>
      </w:r>
      <w:r>
        <w:rPr>
          <w:rFonts w:ascii="宋体" w:hAnsi="宋体" w:hint="eastAsia"/>
        </w:rPr>
        <w:t>电子投标文件具有法律效力，与其他形式的投标文件在内容和格式上等同，若投标文件与招标文件的要求不一致，其内容影响中标结果时，责任由投标人自行承担。</w:t>
      </w:r>
    </w:p>
    <w:p w:rsidR="00C343BC" w:rsidRDefault="00CA1EC2">
      <w:pPr>
        <w:numPr>
          <w:ilvl w:val="1"/>
          <w:numId w:val="6"/>
        </w:numPr>
        <w:spacing w:line="360" w:lineRule="auto"/>
        <w:ind w:left="0"/>
        <w:rPr>
          <w:rFonts w:ascii="宋体" w:hAnsi="宋体"/>
          <w:b/>
          <w:bCs/>
        </w:rPr>
      </w:pPr>
      <w:r>
        <w:rPr>
          <w:rFonts w:ascii="宋体" w:hAnsi="宋体" w:hint="eastAsia"/>
          <w:b/>
          <w:bCs/>
        </w:rPr>
        <w:t>投标报价</w:t>
      </w:r>
    </w:p>
    <w:p w:rsidR="00C343BC" w:rsidRDefault="00CA1EC2">
      <w:pPr>
        <w:numPr>
          <w:ilvl w:val="1"/>
          <w:numId w:val="13"/>
        </w:numPr>
        <w:spacing w:line="360" w:lineRule="auto"/>
        <w:ind w:firstLineChars="200" w:firstLine="480"/>
        <w:rPr>
          <w:rFonts w:ascii="宋体" w:hAnsi="宋体"/>
        </w:rPr>
      </w:pPr>
      <w:r>
        <w:rPr>
          <w:rFonts w:ascii="宋体" w:hAnsi="宋体" w:hint="eastAsia"/>
        </w:rPr>
        <w:t xml:space="preserve"> </w:t>
      </w:r>
      <w:r>
        <w:rPr>
          <w:rFonts w:ascii="宋体" w:hAnsi="宋体" w:hint="eastAsia"/>
        </w:rPr>
        <w:t>报价范围：见投标人须知前附表。</w:t>
      </w:r>
    </w:p>
    <w:p w:rsidR="00C343BC" w:rsidRDefault="00CA1EC2">
      <w:pPr>
        <w:numPr>
          <w:ilvl w:val="1"/>
          <w:numId w:val="13"/>
        </w:numPr>
        <w:spacing w:line="360" w:lineRule="auto"/>
        <w:ind w:firstLineChars="200" w:firstLine="480"/>
        <w:rPr>
          <w:rFonts w:ascii="宋体" w:hAnsi="宋体"/>
        </w:rPr>
      </w:pPr>
      <w:r>
        <w:rPr>
          <w:rFonts w:ascii="宋体" w:hAnsi="宋体" w:hint="eastAsia"/>
        </w:rPr>
        <w:t xml:space="preserve"> </w:t>
      </w:r>
      <w:r>
        <w:rPr>
          <w:rFonts w:ascii="宋体" w:hAnsi="宋体" w:hint="eastAsia"/>
        </w:rPr>
        <w:t>报价应具有唯一性，即只能有一个有效报价，本项目不接受任何有选择性的报价。</w:t>
      </w:r>
    </w:p>
    <w:p w:rsidR="00C343BC" w:rsidRDefault="00CA1EC2">
      <w:pPr>
        <w:numPr>
          <w:ilvl w:val="1"/>
          <w:numId w:val="6"/>
        </w:numPr>
        <w:spacing w:line="360" w:lineRule="auto"/>
        <w:ind w:left="0"/>
        <w:rPr>
          <w:rFonts w:ascii="宋体" w:hAnsi="宋体"/>
          <w:b/>
          <w:bCs/>
        </w:rPr>
      </w:pPr>
      <w:r>
        <w:rPr>
          <w:rFonts w:ascii="宋体" w:hAnsi="宋体" w:hint="eastAsia"/>
          <w:b/>
          <w:bCs/>
        </w:rPr>
        <w:t>投标货币</w:t>
      </w:r>
    </w:p>
    <w:p w:rsidR="00C343BC" w:rsidRDefault="00CA1EC2">
      <w:pPr>
        <w:spacing w:line="360" w:lineRule="auto"/>
        <w:ind w:firstLineChars="200" w:firstLine="480"/>
        <w:rPr>
          <w:rFonts w:ascii="宋体" w:hAnsi="宋体"/>
          <w:bCs/>
        </w:rPr>
      </w:pPr>
      <w:r>
        <w:rPr>
          <w:rFonts w:ascii="宋体" w:hAnsi="宋体" w:hint="eastAsia"/>
          <w:bCs/>
        </w:rPr>
        <w:t>本项</w:t>
      </w:r>
      <w:r>
        <w:rPr>
          <w:rFonts w:ascii="宋体" w:hAnsi="宋体" w:hint="eastAsia"/>
          <w:bCs/>
        </w:rPr>
        <w:t>目所有报价均使用人民币填报，采购人不接受任何非人民币币种的投标报价。</w:t>
      </w:r>
    </w:p>
    <w:p w:rsidR="00C343BC" w:rsidRDefault="00CA1EC2">
      <w:pPr>
        <w:numPr>
          <w:ilvl w:val="1"/>
          <w:numId w:val="6"/>
        </w:numPr>
        <w:spacing w:line="360" w:lineRule="auto"/>
        <w:ind w:left="0"/>
        <w:rPr>
          <w:rFonts w:ascii="宋体" w:hAnsi="宋体"/>
          <w:b/>
          <w:bCs/>
        </w:rPr>
      </w:pPr>
      <w:r>
        <w:rPr>
          <w:rFonts w:ascii="宋体" w:hAnsi="宋体" w:hint="eastAsia"/>
          <w:b/>
          <w:bCs/>
        </w:rPr>
        <w:t>投标保证金：详见投标人须知前附表。</w:t>
      </w:r>
    </w:p>
    <w:p w:rsidR="00C343BC" w:rsidRDefault="00CA1EC2">
      <w:pPr>
        <w:numPr>
          <w:ilvl w:val="1"/>
          <w:numId w:val="6"/>
        </w:numPr>
        <w:spacing w:line="360" w:lineRule="auto"/>
        <w:ind w:left="0"/>
        <w:rPr>
          <w:rFonts w:ascii="宋体" w:hAnsi="宋体"/>
          <w:b/>
          <w:bCs/>
        </w:rPr>
      </w:pPr>
      <w:r>
        <w:rPr>
          <w:rFonts w:ascii="宋体" w:hAnsi="宋体" w:hint="eastAsia"/>
          <w:b/>
          <w:bCs/>
        </w:rPr>
        <w:t>投标有效期</w:t>
      </w:r>
    </w:p>
    <w:p w:rsidR="00C343BC" w:rsidRDefault="00CA1EC2">
      <w:pPr>
        <w:numPr>
          <w:ilvl w:val="1"/>
          <w:numId w:val="14"/>
        </w:numPr>
        <w:spacing w:line="360" w:lineRule="auto"/>
        <w:ind w:firstLineChars="200" w:firstLine="480"/>
        <w:rPr>
          <w:rFonts w:ascii="宋体" w:hAnsi="宋体"/>
        </w:rPr>
      </w:pPr>
      <w:r>
        <w:rPr>
          <w:rFonts w:ascii="宋体" w:hAnsi="宋体" w:hint="eastAsia"/>
        </w:rPr>
        <w:t xml:space="preserve"> </w:t>
      </w:r>
      <w:r>
        <w:rPr>
          <w:rFonts w:ascii="宋体" w:hAnsi="宋体" w:hint="eastAsia"/>
        </w:rPr>
        <w:t>投标有效期见投标人须知前附表，</w:t>
      </w:r>
      <w:r>
        <w:rPr>
          <w:rFonts w:ascii="宋体" w:hAnsi="宋体" w:hint="eastAsia"/>
          <w:shd w:val="clear" w:color="auto" w:fill="FFFFFF"/>
        </w:rPr>
        <w:t>投标文件中承诺的投标有效期应当不少</w:t>
      </w:r>
      <w:r>
        <w:rPr>
          <w:rFonts w:ascii="宋体" w:hAnsi="宋体" w:hint="eastAsia"/>
          <w:shd w:val="clear" w:color="auto" w:fill="FFFFFF"/>
        </w:rPr>
        <w:lastRenderedPageBreak/>
        <w:t>于本招标文件中载明的投标有效期</w:t>
      </w:r>
      <w:r>
        <w:rPr>
          <w:rFonts w:ascii="宋体" w:hAnsi="宋体" w:hint="eastAsia"/>
        </w:rPr>
        <w:t>。中标人的投标文件有效期至合同完全履行止。</w:t>
      </w:r>
    </w:p>
    <w:p w:rsidR="00C343BC" w:rsidRDefault="00CA1EC2">
      <w:pPr>
        <w:numPr>
          <w:ilvl w:val="1"/>
          <w:numId w:val="14"/>
        </w:numPr>
        <w:spacing w:line="360" w:lineRule="auto"/>
        <w:ind w:firstLineChars="200" w:firstLine="480"/>
        <w:rPr>
          <w:rFonts w:ascii="宋体" w:hAnsi="宋体"/>
        </w:rPr>
      </w:pPr>
      <w:r>
        <w:rPr>
          <w:rFonts w:ascii="宋体" w:hAnsi="宋体" w:hint="eastAsia"/>
        </w:rPr>
        <w:t xml:space="preserve"> </w:t>
      </w:r>
      <w:r>
        <w:rPr>
          <w:rFonts w:ascii="宋体" w:hAnsi="宋体" w:hint="eastAsia"/>
        </w:rPr>
        <w:t>投标有效期内，投标人撤销或修改其投标文件的，应承担招标文件和相关法律法规规定的责任。</w:t>
      </w:r>
    </w:p>
    <w:p w:rsidR="00C343BC" w:rsidRDefault="00CA1EC2">
      <w:pPr>
        <w:numPr>
          <w:ilvl w:val="1"/>
          <w:numId w:val="6"/>
        </w:numPr>
        <w:spacing w:line="360" w:lineRule="auto"/>
        <w:ind w:left="0"/>
        <w:rPr>
          <w:rFonts w:ascii="宋体" w:hAnsi="宋体"/>
          <w:b/>
          <w:bCs/>
        </w:rPr>
      </w:pPr>
      <w:r>
        <w:rPr>
          <w:rFonts w:ascii="宋体" w:hAnsi="宋体" w:hint="eastAsia"/>
          <w:b/>
          <w:bCs/>
        </w:rPr>
        <w:t>投标文件的编制、签署、盖章</w:t>
      </w:r>
    </w:p>
    <w:p w:rsidR="00C343BC" w:rsidRDefault="00CA1EC2">
      <w:pPr>
        <w:pStyle w:val="Default"/>
        <w:spacing w:line="360" w:lineRule="auto"/>
        <w:ind w:firstLineChars="200" w:firstLine="480"/>
        <w:rPr>
          <w:rFonts w:hAnsi="宋体"/>
        </w:rPr>
      </w:pPr>
      <w:bookmarkStart w:id="16" w:name="_Toc476237535"/>
      <w:bookmarkStart w:id="17" w:name="_Toc477166574"/>
      <w:bookmarkStart w:id="18" w:name="_Toc13096"/>
      <w:r>
        <w:rPr>
          <w:rFonts w:hAnsi="宋体" w:hint="eastAsia"/>
        </w:rPr>
        <w:t xml:space="preserve">17.1 </w:t>
      </w:r>
      <w:r>
        <w:rPr>
          <w:rFonts w:hAnsi="宋体" w:hint="eastAsia"/>
        </w:rPr>
        <w:t>加密电子投标文件的编制</w:t>
      </w:r>
    </w:p>
    <w:p w:rsidR="00C343BC" w:rsidRDefault="00CA1EC2">
      <w:pPr>
        <w:pStyle w:val="Default"/>
        <w:spacing w:line="360" w:lineRule="auto"/>
        <w:ind w:firstLineChars="200" w:firstLine="480"/>
        <w:rPr>
          <w:rFonts w:hAnsi="宋体"/>
        </w:rPr>
      </w:pPr>
      <w:r>
        <w:rPr>
          <w:rFonts w:hAnsi="宋体" w:hint="eastAsia"/>
        </w:rPr>
        <w:t xml:space="preserve">17.1.1 </w:t>
      </w:r>
      <w:r>
        <w:rPr>
          <w:rFonts w:hAnsi="宋体" w:hint="eastAsia"/>
        </w:rPr>
        <w:t>加密电子投标文件应按照统一的“电子投标文件制作工具”以及招标文件要求进行制作编制；</w:t>
      </w:r>
    </w:p>
    <w:p w:rsidR="00C343BC" w:rsidRDefault="00CA1EC2">
      <w:pPr>
        <w:pStyle w:val="Default"/>
        <w:spacing w:line="360" w:lineRule="auto"/>
        <w:ind w:firstLineChars="200" w:firstLine="480"/>
        <w:rPr>
          <w:rFonts w:hAnsi="宋体"/>
        </w:rPr>
      </w:pPr>
      <w:r>
        <w:rPr>
          <w:rFonts w:hAnsi="宋体" w:hint="eastAsia"/>
        </w:rPr>
        <w:t xml:space="preserve">17.1.2 </w:t>
      </w:r>
      <w:r>
        <w:rPr>
          <w:rFonts w:hAnsi="宋体" w:hint="eastAsia"/>
        </w:rPr>
        <w:t>加密电子投标文件各类证件须与投标人注册登记资料相一致；</w:t>
      </w:r>
    </w:p>
    <w:p w:rsidR="00C343BC" w:rsidRDefault="00CA1EC2">
      <w:pPr>
        <w:pStyle w:val="Default"/>
        <w:spacing w:line="360" w:lineRule="auto"/>
        <w:ind w:firstLineChars="200" w:firstLine="480"/>
        <w:rPr>
          <w:rFonts w:hAnsi="宋体"/>
        </w:rPr>
      </w:pPr>
      <w:r>
        <w:rPr>
          <w:rFonts w:hAnsi="宋体" w:hint="eastAsia"/>
        </w:rPr>
        <w:t xml:space="preserve">17.1.3 </w:t>
      </w:r>
      <w:r>
        <w:rPr>
          <w:rFonts w:hAnsi="宋体" w:hint="eastAsia"/>
        </w:rPr>
        <w:t>加密电子投标文件</w:t>
      </w:r>
      <w:r>
        <w:rPr>
          <w:rFonts w:hAnsi="宋体" w:hint="eastAsia"/>
        </w:rPr>
        <w:t>未按本招标文件中投标文件格式要求加盖电子签章的</w:t>
      </w:r>
      <w:r>
        <w:rPr>
          <w:rFonts w:hAnsi="宋体" w:hint="eastAsia"/>
        </w:rPr>
        <w:t>视为无效文件。</w:t>
      </w:r>
    </w:p>
    <w:p w:rsidR="00C343BC" w:rsidRDefault="00CA1EC2">
      <w:pPr>
        <w:pStyle w:val="Default"/>
        <w:spacing w:line="360" w:lineRule="auto"/>
        <w:ind w:firstLineChars="200" w:firstLine="480"/>
        <w:rPr>
          <w:rFonts w:hAnsi="宋体"/>
        </w:rPr>
      </w:pPr>
      <w:r>
        <w:rPr>
          <w:rFonts w:hAnsi="宋体" w:hint="eastAsia"/>
        </w:rPr>
        <w:t xml:space="preserve">17.2 </w:t>
      </w:r>
      <w:r>
        <w:rPr>
          <w:rFonts w:hAnsi="宋体" w:hint="eastAsia"/>
        </w:rPr>
        <w:t>投标人应完整地填写招标文件中规定的所有内容。</w:t>
      </w:r>
    </w:p>
    <w:p w:rsidR="00C343BC" w:rsidRDefault="00CA1EC2">
      <w:pPr>
        <w:pStyle w:val="Default"/>
        <w:spacing w:line="360" w:lineRule="auto"/>
        <w:ind w:firstLineChars="200" w:firstLine="480"/>
        <w:rPr>
          <w:rFonts w:hAnsi="宋体"/>
        </w:rPr>
      </w:pPr>
      <w:r>
        <w:rPr>
          <w:rFonts w:hAnsi="宋体" w:hint="eastAsia"/>
        </w:rPr>
        <w:t xml:space="preserve">17.3 </w:t>
      </w:r>
      <w:r>
        <w:rPr>
          <w:rFonts w:hAnsi="宋体" w:hint="eastAsia"/>
        </w:rPr>
        <w:t>投标人必须保证投标文件所提供的全部资料真实可靠。</w:t>
      </w:r>
    </w:p>
    <w:p w:rsidR="00C343BC" w:rsidRDefault="00CA1EC2">
      <w:pPr>
        <w:pStyle w:val="Default"/>
        <w:spacing w:line="360" w:lineRule="auto"/>
        <w:ind w:firstLineChars="200" w:firstLine="480"/>
        <w:rPr>
          <w:rFonts w:hAnsi="宋体"/>
        </w:rPr>
      </w:pPr>
      <w:r>
        <w:rPr>
          <w:rFonts w:hAnsi="宋体" w:hint="eastAsia"/>
        </w:rPr>
        <w:t xml:space="preserve">17.4 </w:t>
      </w:r>
      <w:r>
        <w:rPr>
          <w:rFonts w:hAnsi="宋体" w:hint="eastAsia"/>
        </w:rPr>
        <w:t>如果因为投标人投标文件填报的内容不详，或没有提供招标文件中所要求的全部资料及数据，由此造成的后果，其责任由投标人自行承担。</w:t>
      </w:r>
    </w:p>
    <w:p w:rsidR="00C343BC" w:rsidRDefault="00CA1EC2">
      <w:pPr>
        <w:pStyle w:val="Default"/>
        <w:spacing w:line="360" w:lineRule="auto"/>
        <w:ind w:firstLineChars="200" w:firstLine="480"/>
        <w:rPr>
          <w:rFonts w:hAnsi="宋体"/>
        </w:rPr>
      </w:pPr>
      <w:r>
        <w:rPr>
          <w:rFonts w:hAnsi="宋体" w:hint="eastAsia"/>
        </w:rPr>
        <w:t xml:space="preserve">17.5 </w:t>
      </w:r>
      <w:r>
        <w:rPr>
          <w:rFonts w:hAnsi="宋体" w:hint="eastAsia"/>
        </w:rPr>
        <w:t>本招标文件所表述（指定）的公章</w:t>
      </w:r>
      <w:r>
        <w:rPr>
          <w:rFonts w:hAnsi="宋体" w:hint="eastAsia"/>
        </w:rPr>
        <w:t>是指法人（投标人）行政公章，不包括专用章，并</w:t>
      </w:r>
      <w:r>
        <w:rPr>
          <w:rFonts w:hAnsi="宋体" w:hint="eastAsia"/>
        </w:rPr>
        <w:t>应与电子签章保持一致。</w:t>
      </w:r>
    </w:p>
    <w:p w:rsidR="00C343BC" w:rsidRDefault="00CA1EC2">
      <w:pPr>
        <w:pStyle w:val="Default"/>
        <w:spacing w:line="360" w:lineRule="auto"/>
        <w:ind w:firstLineChars="200" w:firstLine="480"/>
        <w:rPr>
          <w:rFonts w:hAnsi="宋体"/>
        </w:rPr>
      </w:pPr>
      <w:r>
        <w:rPr>
          <w:rFonts w:hAnsi="宋体" w:hint="eastAsia"/>
        </w:rPr>
        <w:t xml:space="preserve">17.6 </w:t>
      </w:r>
      <w:r>
        <w:rPr>
          <w:rFonts w:hAnsi="宋体" w:hint="eastAsia"/>
        </w:rPr>
        <w:t>电报、电话、传真等形式的投标概不接受。</w:t>
      </w:r>
    </w:p>
    <w:p w:rsidR="00C343BC" w:rsidRDefault="00CA1EC2">
      <w:pPr>
        <w:pStyle w:val="20"/>
        <w:numPr>
          <w:ilvl w:val="3"/>
          <w:numId w:val="5"/>
        </w:numPr>
        <w:spacing w:line="440" w:lineRule="exact"/>
        <w:jc w:val="center"/>
        <w:rPr>
          <w:rFonts w:ascii="宋体" w:eastAsia="宋体" w:hAnsi="宋体" w:cs="宋体"/>
          <w:sz w:val="30"/>
          <w:szCs w:val="30"/>
        </w:rPr>
      </w:pPr>
      <w:bookmarkStart w:id="19" w:name="_Toc28333"/>
      <w:r>
        <w:rPr>
          <w:rFonts w:ascii="宋体" w:eastAsia="宋体" w:hAnsi="宋体" w:cs="宋体" w:hint="eastAsia"/>
          <w:sz w:val="30"/>
          <w:szCs w:val="30"/>
        </w:rPr>
        <w:t>投标文件的递交</w:t>
      </w:r>
      <w:bookmarkEnd w:id="16"/>
      <w:bookmarkEnd w:id="17"/>
      <w:r>
        <w:rPr>
          <w:rFonts w:ascii="宋体" w:eastAsia="宋体" w:hAnsi="宋体" w:cs="宋体" w:hint="eastAsia"/>
          <w:sz w:val="30"/>
          <w:szCs w:val="30"/>
        </w:rPr>
        <w:t>、修改和撤回</w:t>
      </w:r>
      <w:bookmarkEnd w:id="18"/>
      <w:bookmarkEnd w:id="19"/>
    </w:p>
    <w:p w:rsidR="00C343BC" w:rsidRDefault="00CA1EC2">
      <w:pPr>
        <w:numPr>
          <w:ilvl w:val="1"/>
          <w:numId w:val="6"/>
        </w:numPr>
        <w:spacing w:line="360" w:lineRule="auto"/>
        <w:ind w:left="0"/>
        <w:rPr>
          <w:rFonts w:ascii="宋体" w:hAnsi="宋体"/>
          <w:b/>
          <w:bCs/>
        </w:rPr>
      </w:pPr>
      <w:r>
        <w:rPr>
          <w:rFonts w:ascii="宋体" w:hAnsi="宋体" w:hint="eastAsia"/>
          <w:b/>
          <w:bCs/>
        </w:rPr>
        <w:t>投标文件的递交</w:t>
      </w:r>
    </w:p>
    <w:p w:rsidR="00C343BC" w:rsidRDefault="00CA1EC2">
      <w:pPr>
        <w:spacing w:line="360" w:lineRule="auto"/>
        <w:ind w:firstLineChars="200" w:firstLine="480"/>
        <w:rPr>
          <w:rFonts w:ascii="宋体" w:hAnsi="宋体"/>
        </w:rPr>
      </w:pPr>
      <w:r>
        <w:rPr>
          <w:rFonts w:ascii="宋体" w:hAnsi="宋体" w:hint="eastAsia"/>
        </w:rPr>
        <w:t>18.1</w:t>
      </w:r>
      <w:r>
        <w:rPr>
          <w:rFonts w:ascii="宋体" w:hAnsi="宋体" w:hint="eastAsia"/>
        </w:rPr>
        <w:t>所有投标文件必须在本招标文件中规定的投标截止时间之前提前上传投标文件，并在开标截止时间前登录不见面开标大厅，按要求解密投标文件，不能按时上传、解密者视为自动放弃投标。</w:t>
      </w:r>
    </w:p>
    <w:p w:rsidR="00C343BC" w:rsidRDefault="00CA1EC2">
      <w:pPr>
        <w:spacing w:line="360" w:lineRule="auto"/>
        <w:ind w:firstLineChars="200" w:firstLine="480"/>
        <w:rPr>
          <w:rFonts w:ascii="宋体" w:hAnsi="宋体"/>
        </w:rPr>
      </w:pPr>
      <w:r>
        <w:rPr>
          <w:rFonts w:ascii="宋体" w:hAnsi="宋体" w:hint="eastAsia"/>
        </w:rPr>
        <w:t>18.2</w:t>
      </w:r>
      <w:r>
        <w:rPr>
          <w:rFonts w:ascii="宋体" w:hAnsi="宋体" w:hint="eastAsia"/>
        </w:rPr>
        <w:t>采购人拒绝接收在投标文件递交截止时间后上传的投标文件。</w:t>
      </w:r>
    </w:p>
    <w:p w:rsidR="00C343BC" w:rsidRDefault="00CA1EC2">
      <w:pPr>
        <w:numPr>
          <w:ilvl w:val="1"/>
          <w:numId w:val="6"/>
        </w:numPr>
        <w:spacing w:line="360" w:lineRule="auto"/>
        <w:ind w:left="0"/>
        <w:rPr>
          <w:rFonts w:ascii="宋体" w:hAnsi="宋体"/>
          <w:b/>
          <w:bCs/>
        </w:rPr>
      </w:pPr>
      <w:r>
        <w:rPr>
          <w:rFonts w:ascii="宋体" w:hAnsi="宋体" w:hint="eastAsia"/>
          <w:b/>
          <w:bCs/>
        </w:rPr>
        <w:t>投标文件的修改和撤回</w:t>
      </w:r>
    </w:p>
    <w:p w:rsidR="00C343BC" w:rsidRDefault="00CA1EC2">
      <w:pPr>
        <w:pStyle w:val="12"/>
        <w:spacing w:line="360" w:lineRule="auto"/>
        <w:ind w:firstLineChars="200" w:firstLine="480"/>
        <w:rPr>
          <w:rFonts w:ascii="宋体" w:hAnsi="宋体"/>
        </w:rPr>
      </w:pPr>
      <w:bookmarkStart w:id="20" w:name="_Toc476237536"/>
      <w:bookmarkStart w:id="21" w:name="_Toc32364"/>
      <w:bookmarkStart w:id="22" w:name="_Toc477166575"/>
      <w:r>
        <w:rPr>
          <w:rFonts w:ascii="宋体" w:hAnsi="宋体" w:hint="eastAsia"/>
        </w:rPr>
        <w:t>19.1</w:t>
      </w:r>
      <w:r>
        <w:rPr>
          <w:rFonts w:ascii="宋体" w:hAnsi="宋体" w:hint="eastAsia"/>
        </w:rPr>
        <w:t>参加投标的投标人在递交投标文件后，可以修改或撤回其投标文件，但这种</w:t>
      </w:r>
      <w:r>
        <w:rPr>
          <w:rFonts w:ascii="宋体" w:hAnsi="宋体" w:hint="eastAsia"/>
        </w:rPr>
        <w:lastRenderedPageBreak/>
        <w:t>修改和撤回，必须在规定的投标文件递交截止时间前。</w:t>
      </w:r>
    </w:p>
    <w:p w:rsidR="00C343BC" w:rsidRDefault="00CA1EC2">
      <w:pPr>
        <w:pStyle w:val="12"/>
        <w:spacing w:line="360" w:lineRule="auto"/>
        <w:ind w:firstLineChars="200" w:firstLine="480"/>
        <w:rPr>
          <w:rFonts w:ascii="宋体" w:hAnsi="宋体"/>
        </w:rPr>
      </w:pPr>
      <w:r>
        <w:rPr>
          <w:rFonts w:ascii="宋体" w:hAnsi="宋体" w:hint="eastAsia"/>
        </w:rPr>
        <w:t>19.2</w:t>
      </w:r>
      <w:r>
        <w:rPr>
          <w:rFonts w:ascii="宋体" w:hAnsi="宋体" w:hint="eastAsia"/>
        </w:rPr>
        <w:t>投标人在投标文件递交截止时间前，可以对所提交的投标文件进行修改或者撤回。</w:t>
      </w:r>
    </w:p>
    <w:p w:rsidR="00C343BC" w:rsidRDefault="00CA1EC2">
      <w:pPr>
        <w:pStyle w:val="12"/>
        <w:spacing w:line="360" w:lineRule="auto"/>
        <w:ind w:firstLineChars="200" w:firstLine="480"/>
        <w:rPr>
          <w:rFonts w:ascii="宋体" w:hAnsi="宋体"/>
        </w:rPr>
      </w:pPr>
      <w:r>
        <w:rPr>
          <w:rFonts w:ascii="宋体" w:hAnsi="宋体" w:hint="eastAsia"/>
        </w:rPr>
        <w:t>19.3</w:t>
      </w:r>
      <w:r>
        <w:rPr>
          <w:rFonts w:ascii="宋体" w:hAnsi="宋体" w:hint="eastAsia"/>
        </w:rPr>
        <w:t>投标人在投标文件递交截止时间后不得修改、撤回投标文件。投标人在投标文件递交截止时间后修改投标文件的，其投标被拒绝。</w:t>
      </w:r>
    </w:p>
    <w:p w:rsidR="00C343BC" w:rsidRDefault="00CA1EC2">
      <w:pPr>
        <w:pStyle w:val="12"/>
        <w:spacing w:line="360" w:lineRule="auto"/>
        <w:ind w:firstLineChars="200" w:firstLine="480"/>
        <w:rPr>
          <w:rFonts w:ascii="宋体" w:hAnsi="宋体"/>
        </w:rPr>
      </w:pPr>
      <w:r>
        <w:rPr>
          <w:rFonts w:ascii="宋体" w:hAnsi="宋体" w:hint="eastAsia"/>
        </w:rPr>
        <w:t>19.4</w:t>
      </w:r>
      <w:r>
        <w:rPr>
          <w:rFonts w:ascii="宋体" w:hAnsi="宋体" w:hint="eastAsia"/>
        </w:rPr>
        <w:t>在投标文件递交截止时间至代理机构在招标文件中规定的投标有效期满之间的这段时间内，参加投标的投标人不得撤回其投标文件。</w:t>
      </w:r>
      <w:bookmarkEnd w:id="20"/>
      <w:bookmarkEnd w:id="21"/>
      <w:bookmarkEnd w:id="22"/>
    </w:p>
    <w:p w:rsidR="00C343BC" w:rsidRDefault="00CA1EC2">
      <w:pPr>
        <w:pStyle w:val="20"/>
        <w:numPr>
          <w:ilvl w:val="3"/>
          <w:numId w:val="5"/>
        </w:numPr>
        <w:spacing w:line="440" w:lineRule="exact"/>
        <w:jc w:val="center"/>
        <w:rPr>
          <w:rFonts w:ascii="宋体" w:eastAsia="宋体" w:hAnsi="宋体" w:cs="宋体"/>
          <w:sz w:val="30"/>
          <w:szCs w:val="30"/>
        </w:rPr>
      </w:pPr>
      <w:bookmarkStart w:id="23" w:name="_Toc20676"/>
      <w:r>
        <w:rPr>
          <w:rFonts w:ascii="宋体" w:eastAsia="宋体" w:hAnsi="宋体" w:cs="宋体" w:hint="eastAsia"/>
          <w:sz w:val="30"/>
          <w:szCs w:val="30"/>
        </w:rPr>
        <w:t>开标与评标</w:t>
      </w:r>
      <w:bookmarkEnd w:id="23"/>
    </w:p>
    <w:p w:rsidR="00C343BC" w:rsidRDefault="00CA1EC2">
      <w:pPr>
        <w:numPr>
          <w:ilvl w:val="1"/>
          <w:numId w:val="6"/>
        </w:numPr>
        <w:spacing w:line="360" w:lineRule="auto"/>
        <w:ind w:left="0"/>
        <w:rPr>
          <w:rFonts w:ascii="宋体" w:hAnsi="宋体"/>
          <w:b/>
          <w:bCs/>
        </w:rPr>
      </w:pPr>
      <w:r>
        <w:rPr>
          <w:rFonts w:ascii="宋体" w:hAnsi="宋体" w:hint="eastAsia"/>
          <w:b/>
          <w:bCs/>
        </w:rPr>
        <w:t>开标</w:t>
      </w:r>
    </w:p>
    <w:p w:rsidR="00C343BC" w:rsidRDefault="00CA1EC2">
      <w:pPr>
        <w:pStyle w:val="Default"/>
        <w:spacing w:line="360" w:lineRule="auto"/>
        <w:ind w:firstLineChars="200" w:firstLine="480"/>
        <w:rPr>
          <w:rFonts w:hAnsi="宋体"/>
        </w:rPr>
      </w:pPr>
      <w:r>
        <w:rPr>
          <w:rFonts w:hAnsi="宋体"/>
        </w:rPr>
        <w:t xml:space="preserve">20.1 </w:t>
      </w:r>
      <w:r>
        <w:rPr>
          <w:rFonts w:hAnsi="宋体"/>
        </w:rPr>
        <w:t>开标时间和地点：</w:t>
      </w:r>
      <w:r>
        <w:rPr>
          <w:rFonts w:hAnsi="宋体" w:hint="eastAsia"/>
        </w:rPr>
        <w:t>详见投标人须知前附表规定</w:t>
      </w:r>
    </w:p>
    <w:p w:rsidR="00C343BC" w:rsidRDefault="00CA1EC2">
      <w:pPr>
        <w:pStyle w:val="Default"/>
        <w:spacing w:line="360" w:lineRule="auto"/>
        <w:ind w:firstLineChars="200" w:firstLine="480"/>
        <w:rPr>
          <w:rFonts w:hAnsi="宋体"/>
          <w:b/>
        </w:rPr>
      </w:pPr>
      <w:r>
        <w:rPr>
          <w:rFonts w:hAnsi="宋体"/>
        </w:rPr>
        <w:t xml:space="preserve">20.2 </w:t>
      </w:r>
      <w:r>
        <w:rPr>
          <w:rFonts w:hAnsi="宋体"/>
        </w:rPr>
        <w:t>开标程序：详见投标人须知前附表规定。</w:t>
      </w:r>
      <w:r>
        <w:rPr>
          <w:rFonts w:hAnsi="宋体"/>
        </w:rPr>
        <w:t xml:space="preserve"> </w:t>
      </w:r>
    </w:p>
    <w:p w:rsidR="00C343BC" w:rsidRDefault="00CA1EC2">
      <w:pPr>
        <w:numPr>
          <w:ilvl w:val="1"/>
          <w:numId w:val="6"/>
        </w:numPr>
        <w:spacing w:line="360" w:lineRule="auto"/>
        <w:ind w:left="0"/>
        <w:rPr>
          <w:rFonts w:ascii="宋体" w:hAnsi="宋体"/>
          <w:b/>
          <w:bCs/>
        </w:rPr>
      </w:pPr>
      <w:r>
        <w:rPr>
          <w:rFonts w:ascii="宋体" w:hAnsi="宋体" w:hint="eastAsia"/>
          <w:b/>
          <w:bCs/>
        </w:rPr>
        <w:t>开标时出现下列情况的，采购人将拒绝其投标文件：</w:t>
      </w:r>
    </w:p>
    <w:p w:rsidR="00C343BC" w:rsidRDefault="00CA1EC2">
      <w:pPr>
        <w:pStyle w:val="Default"/>
        <w:spacing w:line="360" w:lineRule="auto"/>
        <w:ind w:firstLineChars="200" w:firstLine="480"/>
        <w:rPr>
          <w:rFonts w:hAnsi="宋体"/>
        </w:rPr>
      </w:pPr>
      <w:r>
        <w:rPr>
          <w:rFonts w:hAnsi="宋体" w:hint="eastAsia"/>
        </w:rPr>
        <w:t xml:space="preserve">21.1 </w:t>
      </w:r>
      <w:r>
        <w:rPr>
          <w:rFonts w:hAnsi="宋体" w:hint="eastAsia"/>
        </w:rPr>
        <w:t>投标人逾期上传电子投标文件的；</w:t>
      </w:r>
    </w:p>
    <w:p w:rsidR="00C343BC" w:rsidRDefault="00CA1EC2">
      <w:pPr>
        <w:pStyle w:val="Default"/>
        <w:spacing w:line="360" w:lineRule="auto"/>
        <w:ind w:firstLineChars="200" w:firstLine="480"/>
        <w:rPr>
          <w:rFonts w:hAnsi="宋体"/>
        </w:rPr>
      </w:pPr>
      <w:r>
        <w:rPr>
          <w:rFonts w:hAnsi="宋体" w:hint="eastAsia"/>
        </w:rPr>
        <w:t>21.</w:t>
      </w:r>
      <w:r>
        <w:rPr>
          <w:rFonts w:hAnsi="宋体" w:hint="eastAsia"/>
        </w:rPr>
        <w:t>2</w:t>
      </w:r>
      <w:r>
        <w:rPr>
          <w:rFonts w:hAnsi="宋体" w:hint="eastAsia"/>
        </w:rPr>
        <w:t xml:space="preserve"> </w:t>
      </w:r>
      <w:r>
        <w:rPr>
          <w:rFonts w:hAnsi="宋体" w:hint="eastAsia"/>
        </w:rPr>
        <w:t>投标人未按投标人须知表规定的时间内解密投标文件的。</w:t>
      </w:r>
    </w:p>
    <w:p w:rsidR="00C343BC" w:rsidRDefault="00CA1EC2">
      <w:pPr>
        <w:numPr>
          <w:ilvl w:val="1"/>
          <w:numId w:val="6"/>
        </w:numPr>
        <w:spacing w:line="360" w:lineRule="auto"/>
        <w:ind w:left="0"/>
        <w:rPr>
          <w:rFonts w:ascii="宋体" w:hAnsi="宋体"/>
          <w:b/>
          <w:bCs/>
        </w:rPr>
      </w:pPr>
      <w:r>
        <w:rPr>
          <w:rFonts w:ascii="宋体" w:hAnsi="宋体" w:hint="eastAsia"/>
          <w:b/>
          <w:bCs/>
        </w:rPr>
        <w:t>资格审查</w:t>
      </w:r>
    </w:p>
    <w:p w:rsidR="00C343BC" w:rsidRDefault="00CA1EC2">
      <w:pPr>
        <w:pStyle w:val="Default"/>
        <w:spacing w:line="360" w:lineRule="auto"/>
        <w:ind w:firstLineChars="200" w:firstLine="480"/>
        <w:rPr>
          <w:rFonts w:hAnsi="宋体"/>
        </w:rPr>
      </w:pPr>
      <w:r>
        <w:rPr>
          <w:rFonts w:hAnsi="宋体" w:hint="eastAsia"/>
        </w:rPr>
        <w:t xml:space="preserve">22.1 </w:t>
      </w:r>
      <w:r>
        <w:rPr>
          <w:rFonts w:hAnsi="宋体" w:hint="eastAsia"/>
        </w:rPr>
        <w:t>开标结束后，采购人或者采购代理机构依法对投标人的资格进行审查。</w:t>
      </w:r>
    </w:p>
    <w:p w:rsidR="00C343BC" w:rsidRDefault="00CA1EC2">
      <w:pPr>
        <w:pStyle w:val="Default"/>
        <w:spacing w:line="360" w:lineRule="auto"/>
        <w:ind w:firstLineChars="200" w:firstLine="480"/>
        <w:rPr>
          <w:rFonts w:hAnsi="宋体"/>
        </w:rPr>
      </w:pPr>
      <w:r>
        <w:rPr>
          <w:rFonts w:hAnsi="宋体" w:hint="eastAsia"/>
        </w:rPr>
        <w:t xml:space="preserve">22.2 </w:t>
      </w:r>
      <w:r>
        <w:rPr>
          <w:rFonts w:hAnsi="宋体" w:hint="eastAsia"/>
        </w:rPr>
        <w:t>采购人或者采购代理机构审查每个投标人提交的资格证明材料是否齐全、完整、有效，不具备招标文件中规定的资格要求的投标人投标无效。</w:t>
      </w:r>
    </w:p>
    <w:p w:rsidR="00C343BC" w:rsidRDefault="00CA1EC2">
      <w:pPr>
        <w:pStyle w:val="Default"/>
        <w:spacing w:line="360" w:lineRule="auto"/>
        <w:ind w:firstLineChars="200" w:firstLine="480"/>
        <w:rPr>
          <w:rFonts w:hAnsi="宋体"/>
        </w:rPr>
      </w:pPr>
      <w:r>
        <w:rPr>
          <w:rFonts w:hAnsi="宋体" w:hint="eastAsia"/>
        </w:rPr>
        <w:t xml:space="preserve">22.3 </w:t>
      </w:r>
      <w:r>
        <w:rPr>
          <w:rFonts w:hAnsi="宋体" w:hint="eastAsia"/>
        </w:rPr>
        <w:t>投标文件中有下列情形之一的，其投标无效：</w:t>
      </w:r>
    </w:p>
    <w:p w:rsidR="00C343BC" w:rsidRDefault="00CA1EC2">
      <w:pPr>
        <w:pStyle w:val="Default"/>
        <w:spacing w:line="360" w:lineRule="auto"/>
        <w:ind w:firstLineChars="200" w:firstLine="480"/>
        <w:rPr>
          <w:rFonts w:hAnsi="宋体"/>
        </w:rPr>
      </w:pPr>
      <w:r>
        <w:rPr>
          <w:rFonts w:hAnsi="宋体" w:hint="eastAsia"/>
        </w:rPr>
        <w:t>本文件第五章投标文件格式中“资格证明材料”所要求的资格证明材料不全或不符合要求的。</w:t>
      </w:r>
    </w:p>
    <w:p w:rsidR="00C343BC" w:rsidRDefault="00CA1EC2">
      <w:pPr>
        <w:numPr>
          <w:ilvl w:val="1"/>
          <w:numId w:val="6"/>
        </w:numPr>
        <w:spacing w:line="360" w:lineRule="auto"/>
        <w:ind w:left="0"/>
        <w:rPr>
          <w:rFonts w:ascii="宋体" w:hAnsi="宋体"/>
          <w:b/>
          <w:bCs/>
        </w:rPr>
      </w:pPr>
      <w:r>
        <w:rPr>
          <w:rFonts w:ascii="宋体" w:hAnsi="宋体" w:hint="eastAsia"/>
          <w:b/>
          <w:bCs/>
        </w:rPr>
        <w:t>评标委员会的组成：见投标人须知前附表。</w:t>
      </w:r>
    </w:p>
    <w:p w:rsidR="00C343BC" w:rsidRDefault="00CA1EC2">
      <w:pPr>
        <w:numPr>
          <w:ilvl w:val="1"/>
          <w:numId w:val="6"/>
        </w:numPr>
        <w:spacing w:line="360" w:lineRule="auto"/>
        <w:ind w:left="0"/>
        <w:rPr>
          <w:rFonts w:ascii="宋体" w:hAnsi="宋体"/>
          <w:b/>
          <w:bCs/>
        </w:rPr>
      </w:pPr>
      <w:r>
        <w:rPr>
          <w:rFonts w:ascii="宋体" w:hAnsi="宋体" w:hint="eastAsia"/>
          <w:b/>
          <w:bCs/>
        </w:rPr>
        <w:t>评标委员会负责具体评标事务，并独立履行下列职责：</w:t>
      </w:r>
    </w:p>
    <w:p w:rsidR="00C343BC" w:rsidRDefault="00CA1EC2">
      <w:pPr>
        <w:pStyle w:val="Default"/>
        <w:spacing w:line="360" w:lineRule="auto"/>
        <w:ind w:firstLineChars="200" w:firstLine="480"/>
        <w:rPr>
          <w:rFonts w:hAnsi="宋体"/>
        </w:rPr>
      </w:pPr>
      <w:r>
        <w:rPr>
          <w:rFonts w:hAnsi="宋体" w:hint="eastAsia"/>
        </w:rPr>
        <w:t>（</w:t>
      </w:r>
      <w:r>
        <w:rPr>
          <w:rFonts w:hAnsi="宋体" w:hint="eastAsia"/>
        </w:rPr>
        <w:t>1</w:t>
      </w:r>
      <w:r>
        <w:rPr>
          <w:rFonts w:hAnsi="宋体" w:hint="eastAsia"/>
        </w:rPr>
        <w:t>）审查、评价投标文件是否符合招标文件的商务、技术等实质性要求；</w:t>
      </w:r>
    </w:p>
    <w:p w:rsidR="00C343BC" w:rsidRDefault="00CA1EC2">
      <w:pPr>
        <w:pStyle w:val="Default"/>
        <w:spacing w:line="360" w:lineRule="auto"/>
        <w:ind w:firstLineChars="200" w:firstLine="480"/>
        <w:rPr>
          <w:rFonts w:hAnsi="宋体"/>
        </w:rPr>
      </w:pPr>
      <w:r>
        <w:rPr>
          <w:rFonts w:hAnsi="宋体" w:hint="eastAsia"/>
        </w:rPr>
        <w:t>（</w:t>
      </w:r>
      <w:r>
        <w:rPr>
          <w:rFonts w:hAnsi="宋体" w:hint="eastAsia"/>
        </w:rPr>
        <w:t>2</w:t>
      </w:r>
      <w:r>
        <w:rPr>
          <w:rFonts w:hAnsi="宋体" w:hint="eastAsia"/>
        </w:rPr>
        <w:t>）要求投标人对投标文件有关事项作出澄清或者说明；</w:t>
      </w:r>
    </w:p>
    <w:p w:rsidR="00C343BC" w:rsidRDefault="00CA1EC2">
      <w:pPr>
        <w:pStyle w:val="Default"/>
        <w:spacing w:line="360" w:lineRule="auto"/>
        <w:ind w:firstLineChars="200" w:firstLine="480"/>
        <w:rPr>
          <w:rFonts w:hAnsi="宋体"/>
        </w:rPr>
      </w:pPr>
      <w:r>
        <w:rPr>
          <w:rFonts w:hAnsi="宋体" w:hint="eastAsia"/>
        </w:rPr>
        <w:lastRenderedPageBreak/>
        <w:t>（</w:t>
      </w:r>
      <w:r>
        <w:rPr>
          <w:rFonts w:hAnsi="宋体" w:hint="eastAsia"/>
        </w:rPr>
        <w:t>3</w:t>
      </w:r>
      <w:r>
        <w:rPr>
          <w:rFonts w:hAnsi="宋体" w:hint="eastAsia"/>
        </w:rPr>
        <w:t>）对投标文件进行比较和评价；</w:t>
      </w:r>
    </w:p>
    <w:p w:rsidR="00C343BC" w:rsidRDefault="00CA1EC2">
      <w:pPr>
        <w:pStyle w:val="Default"/>
        <w:spacing w:line="360" w:lineRule="auto"/>
        <w:ind w:firstLineChars="200" w:firstLine="480"/>
        <w:rPr>
          <w:rFonts w:hAnsi="宋体"/>
        </w:rPr>
      </w:pPr>
      <w:r>
        <w:rPr>
          <w:rFonts w:hAnsi="宋体" w:hint="eastAsia"/>
        </w:rPr>
        <w:t>（</w:t>
      </w:r>
      <w:r>
        <w:rPr>
          <w:rFonts w:hAnsi="宋体" w:hint="eastAsia"/>
        </w:rPr>
        <w:t>4</w:t>
      </w:r>
      <w:r>
        <w:rPr>
          <w:rFonts w:hAnsi="宋体" w:hint="eastAsia"/>
        </w:rPr>
        <w:t>）确定中标候选人名单或根据采购人委托直接确定中标人；</w:t>
      </w:r>
    </w:p>
    <w:p w:rsidR="00C343BC" w:rsidRDefault="00CA1EC2">
      <w:pPr>
        <w:pStyle w:val="Default"/>
        <w:spacing w:line="360" w:lineRule="auto"/>
        <w:ind w:firstLineChars="200" w:firstLine="480"/>
        <w:rPr>
          <w:rFonts w:hAnsi="宋体"/>
        </w:rPr>
      </w:pPr>
      <w:r>
        <w:rPr>
          <w:rFonts w:hAnsi="宋体" w:hint="eastAsia"/>
        </w:rPr>
        <w:t>（</w:t>
      </w:r>
      <w:r>
        <w:rPr>
          <w:rFonts w:hAnsi="宋体" w:hint="eastAsia"/>
        </w:rPr>
        <w:t>5</w:t>
      </w:r>
      <w:r>
        <w:rPr>
          <w:rFonts w:hAnsi="宋体" w:hint="eastAsia"/>
        </w:rPr>
        <w:t>）向采购人、采购代理机构或者有关部门报告评标中发现的违法行为。</w:t>
      </w:r>
    </w:p>
    <w:p w:rsidR="00C343BC" w:rsidRDefault="00CA1EC2">
      <w:pPr>
        <w:pStyle w:val="Default"/>
        <w:spacing w:line="360" w:lineRule="auto"/>
        <w:ind w:firstLineChars="200" w:firstLine="480"/>
        <w:rPr>
          <w:rFonts w:hAnsi="宋体"/>
        </w:rPr>
      </w:pPr>
      <w:r>
        <w:rPr>
          <w:rFonts w:hAnsi="宋体" w:hint="eastAsia"/>
        </w:rPr>
        <w:t>评标委员会成员对需要共同认定的事项存在争议的，应当按照少数服从多数的原则作出结论。持不同意见的评标委员会成员应当在评标报告上签署不同意见及理由，否则视为同意评标报告。</w:t>
      </w:r>
    </w:p>
    <w:p w:rsidR="00C343BC" w:rsidRDefault="00CA1EC2">
      <w:pPr>
        <w:numPr>
          <w:ilvl w:val="1"/>
          <w:numId w:val="6"/>
        </w:numPr>
        <w:spacing w:line="360" w:lineRule="auto"/>
        <w:ind w:left="0"/>
        <w:rPr>
          <w:rFonts w:ascii="宋体" w:hAnsi="宋体"/>
          <w:b/>
          <w:bCs/>
        </w:rPr>
      </w:pPr>
      <w:r>
        <w:rPr>
          <w:rFonts w:ascii="宋体" w:hAnsi="宋体" w:hint="eastAsia"/>
          <w:b/>
          <w:bCs/>
        </w:rPr>
        <w:t>对投标文件的</w:t>
      </w:r>
      <w:r>
        <w:rPr>
          <w:rFonts w:ascii="宋体" w:hAnsi="宋体" w:hint="eastAsia"/>
          <w:b/>
          <w:bCs/>
        </w:rPr>
        <w:t>符合性审查</w:t>
      </w:r>
      <w:r>
        <w:rPr>
          <w:rFonts w:ascii="宋体" w:hAnsi="宋体" w:hint="eastAsia"/>
          <w:b/>
          <w:bCs/>
        </w:rPr>
        <w:t xml:space="preserve"> </w:t>
      </w:r>
    </w:p>
    <w:p w:rsidR="00C343BC" w:rsidRDefault="00CA1EC2">
      <w:pPr>
        <w:pStyle w:val="Default"/>
        <w:spacing w:line="360" w:lineRule="auto"/>
        <w:ind w:firstLineChars="200" w:firstLine="480"/>
        <w:rPr>
          <w:rFonts w:hAnsi="宋体"/>
        </w:rPr>
      </w:pPr>
      <w:r>
        <w:rPr>
          <w:rFonts w:hAnsi="宋体" w:hint="eastAsia"/>
          <w:color w:val="auto"/>
        </w:rPr>
        <w:t xml:space="preserve">25.1 </w:t>
      </w:r>
      <w:r>
        <w:rPr>
          <w:rFonts w:hAnsi="宋体" w:hint="eastAsia"/>
          <w:color w:val="auto"/>
        </w:rPr>
        <w:t>评标委员会对符合资格的</w:t>
      </w:r>
      <w:r>
        <w:rPr>
          <w:rFonts w:hAnsi="宋体" w:hint="eastAsia"/>
        </w:rPr>
        <w:t>投标人的投标文件进行符合性审查，以确定其是否满足招标文件的实质性要求。</w:t>
      </w:r>
    </w:p>
    <w:p w:rsidR="00C343BC" w:rsidRDefault="00CA1EC2">
      <w:pPr>
        <w:pStyle w:val="Default"/>
        <w:spacing w:line="360" w:lineRule="auto"/>
        <w:rPr>
          <w:rFonts w:hAnsi="宋体"/>
          <w:b/>
        </w:rPr>
      </w:pPr>
      <w:r>
        <w:rPr>
          <w:rFonts w:hAnsi="宋体" w:hint="eastAsia"/>
          <w:b/>
        </w:rPr>
        <w:t>符合性审查的内容包括：</w:t>
      </w:r>
    </w:p>
    <w:p w:rsidR="00C343BC" w:rsidRDefault="00CA1EC2">
      <w:pPr>
        <w:pStyle w:val="Default"/>
        <w:spacing w:line="360" w:lineRule="auto"/>
        <w:rPr>
          <w:rFonts w:hAnsi="宋体"/>
        </w:rPr>
      </w:pPr>
      <w:r>
        <w:rPr>
          <w:rFonts w:hAnsi="宋体" w:hint="eastAsia"/>
        </w:rPr>
        <w:t>（</w:t>
      </w:r>
      <w:r>
        <w:rPr>
          <w:rFonts w:hAnsi="宋体" w:hint="eastAsia"/>
        </w:rPr>
        <w:t>1</w:t>
      </w:r>
      <w:r>
        <w:rPr>
          <w:rFonts w:hAnsi="宋体" w:hint="eastAsia"/>
        </w:rPr>
        <w:t>）报价超过招标文件中规定的项目预算金额</w:t>
      </w:r>
      <w:r>
        <w:rPr>
          <w:rFonts w:hAnsi="宋体" w:hint="eastAsia"/>
        </w:rPr>
        <w:t>或最高限价</w:t>
      </w:r>
      <w:r>
        <w:rPr>
          <w:rFonts w:hAnsi="宋体" w:hint="eastAsia"/>
        </w:rPr>
        <w:t>的；</w:t>
      </w:r>
    </w:p>
    <w:p w:rsidR="00C343BC" w:rsidRDefault="00CA1EC2">
      <w:pPr>
        <w:pStyle w:val="Default"/>
        <w:spacing w:line="360" w:lineRule="auto"/>
        <w:rPr>
          <w:rFonts w:hAnsi="宋体"/>
        </w:rPr>
      </w:pPr>
      <w:r>
        <w:rPr>
          <w:rFonts w:hAnsi="宋体" w:hint="eastAsia"/>
        </w:rPr>
        <w:t>（</w:t>
      </w:r>
      <w:r>
        <w:rPr>
          <w:rFonts w:hAnsi="宋体" w:hint="eastAsia"/>
        </w:rPr>
        <w:t>2</w:t>
      </w:r>
      <w:r>
        <w:rPr>
          <w:rFonts w:hAnsi="宋体" w:hint="eastAsia"/>
        </w:rPr>
        <w:t>）投标文件未按招标文件要求签字、盖章的；</w:t>
      </w:r>
    </w:p>
    <w:p w:rsidR="00C343BC" w:rsidRDefault="00CA1EC2">
      <w:pPr>
        <w:pStyle w:val="Default"/>
        <w:spacing w:line="360" w:lineRule="auto"/>
        <w:rPr>
          <w:rFonts w:hAnsi="宋体"/>
        </w:rPr>
      </w:pPr>
      <w:r>
        <w:rPr>
          <w:rFonts w:hAnsi="宋体" w:hint="eastAsia"/>
        </w:rPr>
        <w:t>（</w:t>
      </w:r>
      <w:r>
        <w:rPr>
          <w:rFonts w:hAnsi="宋体" w:hint="eastAsia"/>
        </w:rPr>
        <w:t>3</w:t>
      </w:r>
      <w:r>
        <w:rPr>
          <w:rFonts w:hAnsi="宋体" w:hint="eastAsia"/>
        </w:rPr>
        <w:t>）投标文件格式不符合招标文件中投标文件格式要求的；</w:t>
      </w:r>
    </w:p>
    <w:p w:rsidR="00C343BC" w:rsidRDefault="00CA1EC2">
      <w:pPr>
        <w:pStyle w:val="Default"/>
        <w:spacing w:line="360" w:lineRule="auto"/>
        <w:rPr>
          <w:rFonts w:hAnsi="宋体"/>
        </w:rPr>
      </w:pPr>
      <w:r>
        <w:rPr>
          <w:rFonts w:hAnsi="宋体" w:hint="eastAsia"/>
        </w:rPr>
        <w:t>（</w:t>
      </w:r>
      <w:r>
        <w:rPr>
          <w:rFonts w:hAnsi="宋体" w:hint="eastAsia"/>
        </w:rPr>
        <w:t>4</w:t>
      </w:r>
      <w:r>
        <w:rPr>
          <w:rFonts w:hAnsi="宋体" w:hint="eastAsia"/>
        </w:rPr>
        <w:t>）不响应招标文件商务要求的；</w:t>
      </w:r>
    </w:p>
    <w:p w:rsidR="00C343BC" w:rsidRDefault="00CA1EC2">
      <w:pPr>
        <w:pStyle w:val="Default"/>
        <w:spacing w:line="360" w:lineRule="auto"/>
        <w:rPr>
          <w:rFonts w:hAnsi="宋体"/>
        </w:rPr>
      </w:pPr>
      <w:r>
        <w:rPr>
          <w:rFonts w:hAnsi="宋体" w:hint="eastAsia"/>
        </w:rPr>
        <w:t>（</w:t>
      </w:r>
      <w:r>
        <w:rPr>
          <w:rFonts w:hAnsi="宋体" w:hint="eastAsia"/>
        </w:rPr>
        <w:t>5</w:t>
      </w:r>
      <w:r>
        <w:rPr>
          <w:rFonts w:hAnsi="宋体" w:hint="eastAsia"/>
        </w:rPr>
        <w:t>）</w:t>
      </w:r>
      <w:r>
        <w:rPr>
          <w:rFonts w:hAnsi="宋体" w:hint="eastAsia"/>
        </w:rPr>
        <w:t>不响应招标文件</w:t>
      </w:r>
      <w:r>
        <w:rPr>
          <w:rFonts w:hAnsi="宋体" w:hint="eastAsia"/>
        </w:rPr>
        <w:t>第四章采购需求中技术（服务）</w:t>
      </w:r>
      <w:r>
        <w:rPr>
          <w:rFonts w:hAnsi="宋体" w:hint="eastAsia"/>
        </w:rPr>
        <w:t>要求的；</w:t>
      </w:r>
    </w:p>
    <w:p w:rsidR="00C343BC" w:rsidRDefault="00CA1EC2">
      <w:pPr>
        <w:pStyle w:val="Default"/>
        <w:spacing w:line="360" w:lineRule="auto"/>
        <w:rPr>
          <w:rFonts w:hAnsi="宋体"/>
        </w:rPr>
      </w:pPr>
      <w:r>
        <w:rPr>
          <w:rFonts w:hAnsi="宋体" w:hint="eastAsia"/>
        </w:rPr>
        <w:t>（</w:t>
      </w:r>
      <w:r>
        <w:rPr>
          <w:rFonts w:hAnsi="宋体" w:hint="eastAsia"/>
        </w:rPr>
        <w:t>6</w:t>
      </w:r>
      <w:r>
        <w:rPr>
          <w:rFonts w:hAnsi="宋体" w:hint="eastAsia"/>
        </w:rPr>
        <w:t>）投标文件中出现有选择性报价的；</w:t>
      </w:r>
    </w:p>
    <w:p w:rsidR="00C343BC" w:rsidRDefault="00CA1EC2">
      <w:pPr>
        <w:pStyle w:val="Default"/>
        <w:spacing w:line="360" w:lineRule="auto"/>
        <w:rPr>
          <w:rFonts w:hAnsi="宋体"/>
        </w:rPr>
      </w:pPr>
      <w:r>
        <w:rPr>
          <w:rFonts w:hAnsi="宋体" w:hint="eastAsia"/>
        </w:rPr>
        <w:t>（</w:t>
      </w:r>
      <w:r>
        <w:rPr>
          <w:rFonts w:hAnsi="宋体" w:hint="eastAsia"/>
        </w:rPr>
        <w:t>7</w:t>
      </w:r>
      <w:r>
        <w:rPr>
          <w:rFonts w:hAnsi="宋体" w:hint="eastAsia"/>
        </w:rPr>
        <w:t>）投标文件含有采购人不能接受的附加条件的；</w:t>
      </w:r>
    </w:p>
    <w:p w:rsidR="00C343BC" w:rsidRDefault="00CA1EC2">
      <w:pPr>
        <w:pStyle w:val="Default"/>
        <w:spacing w:line="360" w:lineRule="auto"/>
        <w:rPr>
          <w:rFonts w:hAnsi="宋体"/>
        </w:rPr>
      </w:pPr>
      <w:r>
        <w:rPr>
          <w:rFonts w:hAnsi="宋体" w:hint="eastAsia"/>
        </w:rPr>
        <w:t>（</w:t>
      </w:r>
      <w:r>
        <w:rPr>
          <w:rFonts w:hAnsi="宋体" w:hint="eastAsia"/>
        </w:rPr>
        <w:t>8</w:t>
      </w:r>
      <w:r>
        <w:rPr>
          <w:rFonts w:hAnsi="宋体" w:hint="eastAsia"/>
        </w:rPr>
        <w:t>）法律、法规和招标文件规定的其他无效情形。</w:t>
      </w:r>
    </w:p>
    <w:p w:rsidR="00C343BC" w:rsidRDefault="00CA1EC2">
      <w:pPr>
        <w:pStyle w:val="Default"/>
        <w:spacing w:line="360" w:lineRule="auto"/>
        <w:rPr>
          <w:rFonts w:hAnsi="宋体"/>
        </w:rPr>
      </w:pPr>
      <w:r>
        <w:rPr>
          <w:rFonts w:hAnsi="宋体" w:hint="eastAsia"/>
        </w:rPr>
        <w:t>投标人存在以上情况之一的，投标无效。</w:t>
      </w:r>
    </w:p>
    <w:p w:rsidR="00C343BC" w:rsidRDefault="00CA1EC2">
      <w:pPr>
        <w:pStyle w:val="Default"/>
        <w:spacing w:line="360" w:lineRule="auto"/>
        <w:ind w:firstLineChars="200" w:firstLine="480"/>
        <w:rPr>
          <w:rFonts w:hAnsi="宋体"/>
        </w:rPr>
      </w:pPr>
      <w:r>
        <w:rPr>
          <w:rFonts w:hAnsi="宋体" w:hint="eastAsia"/>
        </w:rPr>
        <w:t xml:space="preserve">25.2 </w:t>
      </w:r>
      <w:r>
        <w:rPr>
          <w:rFonts w:hAnsi="宋体" w:hint="eastAsia"/>
          <w:color w:val="auto"/>
        </w:rPr>
        <w:t>对资格审查合格的投标人提交的投标文件</w:t>
      </w:r>
      <w:r>
        <w:rPr>
          <w:rFonts w:hAnsi="宋体" w:hint="eastAsia"/>
        </w:rPr>
        <w:t>，依据招标文件的规定，从投标文件的有效性、完整性和对招标文件的响应程度，检查投标文件是否对招标文件的实质性要求作出了响应。</w:t>
      </w:r>
    </w:p>
    <w:p w:rsidR="00C343BC" w:rsidRDefault="00CA1EC2">
      <w:pPr>
        <w:pStyle w:val="Default"/>
        <w:spacing w:line="360" w:lineRule="auto"/>
        <w:ind w:firstLineChars="200" w:firstLine="480"/>
        <w:rPr>
          <w:rFonts w:hAnsi="宋体"/>
        </w:rPr>
      </w:pPr>
      <w:r>
        <w:rPr>
          <w:rFonts w:hAnsi="宋体" w:hint="eastAsia"/>
        </w:rPr>
        <w:t xml:space="preserve">25.3 </w:t>
      </w:r>
      <w:r>
        <w:rPr>
          <w:rFonts w:hAnsi="宋体" w:hint="eastAsia"/>
        </w:rPr>
        <w:t>实质性响应的投标是指与招标文件的全部条款、条件和规格相符，没有重大偏离。</w:t>
      </w:r>
    </w:p>
    <w:p w:rsidR="00C343BC" w:rsidRDefault="00CA1EC2">
      <w:pPr>
        <w:pStyle w:val="Default"/>
        <w:spacing w:line="360" w:lineRule="auto"/>
        <w:ind w:firstLineChars="200" w:firstLine="480"/>
        <w:rPr>
          <w:rFonts w:hAnsi="宋体"/>
        </w:rPr>
      </w:pPr>
      <w:r>
        <w:rPr>
          <w:rFonts w:hAnsi="宋体" w:hint="eastAsia"/>
        </w:rPr>
        <w:lastRenderedPageBreak/>
        <w:t xml:space="preserve">25.4 </w:t>
      </w:r>
      <w:r>
        <w:rPr>
          <w:rFonts w:hAnsi="宋体" w:hint="eastAsia"/>
        </w:rPr>
        <w:t>重大偏离是指投标人所投标的范围、质量、服务等明显不能满足招标文件的要求，或者实质上与招标文件不一致，而且限制了采购人的权利或投标人的义务，纠正这些偏离将对其他实质性响</w:t>
      </w:r>
      <w:r>
        <w:rPr>
          <w:rFonts w:hAnsi="宋体" w:hint="eastAsia"/>
        </w:rPr>
        <w:t>应要求的投标人的竞争地位产生不公正的影响。重大偏离的认定须经评标委员会三分之二以上同意。</w:t>
      </w:r>
    </w:p>
    <w:p w:rsidR="00C343BC" w:rsidRDefault="00CA1EC2">
      <w:pPr>
        <w:pStyle w:val="Default"/>
        <w:spacing w:line="360" w:lineRule="auto"/>
        <w:ind w:firstLineChars="200" w:firstLine="480"/>
        <w:rPr>
          <w:rFonts w:hAnsi="宋体"/>
        </w:rPr>
      </w:pPr>
      <w:r>
        <w:rPr>
          <w:rFonts w:hAnsi="宋体" w:hint="eastAsia"/>
        </w:rPr>
        <w:t xml:space="preserve">25.5 </w:t>
      </w:r>
      <w:r>
        <w:rPr>
          <w:rFonts w:hAnsi="宋体" w:hint="eastAsia"/>
        </w:rPr>
        <w:t>如果投标文件实质上没有响应招标文件的要求，将作为无效投标处理，投标人不得再对投标文件进行任何修正从而使其投标成为实质上响应的投标。</w:t>
      </w:r>
    </w:p>
    <w:p w:rsidR="00C343BC" w:rsidRDefault="00CA1EC2">
      <w:pPr>
        <w:numPr>
          <w:ilvl w:val="1"/>
          <w:numId w:val="6"/>
        </w:numPr>
        <w:spacing w:line="360" w:lineRule="auto"/>
        <w:ind w:left="0"/>
        <w:rPr>
          <w:rFonts w:ascii="宋体" w:hAnsi="宋体"/>
          <w:b/>
          <w:bCs/>
        </w:rPr>
      </w:pPr>
      <w:r>
        <w:rPr>
          <w:rFonts w:ascii="宋体" w:hAnsi="宋体" w:hint="eastAsia"/>
          <w:b/>
          <w:bCs/>
        </w:rPr>
        <w:t>有下列情形之一的，视为投标人串通投标，其投标无效：</w:t>
      </w:r>
    </w:p>
    <w:p w:rsidR="00C343BC" w:rsidRDefault="00CA1EC2">
      <w:pPr>
        <w:pStyle w:val="Default"/>
        <w:spacing w:line="360" w:lineRule="auto"/>
        <w:ind w:firstLineChars="200" w:firstLine="480"/>
        <w:rPr>
          <w:rFonts w:hAnsi="宋体"/>
        </w:rPr>
      </w:pPr>
      <w:r>
        <w:rPr>
          <w:rFonts w:hAnsi="宋体" w:hint="eastAsia"/>
        </w:rPr>
        <w:t>（</w:t>
      </w:r>
      <w:r>
        <w:rPr>
          <w:rFonts w:hAnsi="宋体" w:hint="eastAsia"/>
        </w:rPr>
        <w:t>1</w:t>
      </w:r>
      <w:r>
        <w:rPr>
          <w:rFonts w:hAnsi="宋体" w:hint="eastAsia"/>
        </w:rPr>
        <w:t>）不同投标人的投标文件由同一单位或者个人编制；</w:t>
      </w:r>
    </w:p>
    <w:p w:rsidR="00C343BC" w:rsidRDefault="00CA1EC2">
      <w:pPr>
        <w:pStyle w:val="Default"/>
        <w:spacing w:line="360" w:lineRule="auto"/>
        <w:ind w:firstLineChars="200" w:firstLine="480"/>
        <w:rPr>
          <w:rFonts w:hAnsi="宋体"/>
        </w:rPr>
      </w:pPr>
      <w:r>
        <w:rPr>
          <w:rFonts w:hAnsi="宋体" w:hint="eastAsia"/>
        </w:rPr>
        <w:t>（</w:t>
      </w:r>
      <w:r>
        <w:rPr>
          <w:rFonts w:hAnsi="宋体" w:hint="eastAsia"/>
        </w:rPr>
        <w:t>2</w:t>
      </w:r>
      <w:r>
        <w:rPr>
          <w:rFonts w:hAnsi="宋体" w:hint="eastAsia"/>
        </w:rPr>
        <w:t>）不同投标人委托同一单位或者个人办理投标事宜；</w:t>
      </w:r>
    </w:p>
    <w:p w:rsidR="00C343BC" w:rsidRDefault="00CA1EC2">
      <w:pPr>
        <w:pStyle w:val="Default"/>
        <w:spacing w:line="360" w:lineRule="auto"/>
        <w:ind w:firstLineChars="200" w:firstLine="480"/>
        <w:rPr>
          <w:rFonts w:hAnsi="宋体"/>
        </w:rPr>
      </w:pPr>
      <w:r>
        <w:rPr>
          <w:rFonts w:hAnsi="宋体" w:hint="eastAsia"/>
        </w:rPr>
        <w:t>（</w:t>
      </w:r>
      <w:r>
        <w:rPr>
          <w:rFonts w:hAnsi="宋体" w:hint="eastAsia"/>
        </w:rPr>
        <w:t>3</w:t>
      </w:r>
      <w:r>
        <w:rPr>
          <w:rFonts w:hAnsi="宋体" w:hint="eastAsia"/>
        </w:rPr>
        <w:t>）不同投标人的投标文件载明的项目管理成员或者联系人员为同一人；</w:t>
      </w:r>
    </w:p>
    <w:p w:rsidR="00C343BC" w:rsidRDefault="00CA1EC2">
      <w:pPr>
        <w:pStyle w:val="Default"/>
        <w:spacing w:line="360" w:lineRule="auto"/>
        <w:ind w:firstLineChars="200" w:firstLine="480"/>
        <w:rPr>
          <w:rFonts w:hAnsi="宋体"/>
        </w:rPr>
      </w:pPr>
      <w:r>
        <w:rPr>
          <w:rFonts w:hAnsi="宋体" w:hint="eastAsia"/>
        </w:rPr>
        <w:t>（</w:t>
      </w:r>
      <w:r>
        <w:rPr>
          <w:rFonts w:hAnsi="宋体" w:hint="eastAsia"/>
        </w:rPr>
        <w:t>4</w:t>
      </w:r>
      <w:r>
        <w:rPr>
          <w:rFonts w:hAnsi="宋体" w:hint="eastAsia"/>
        </w:rPr>
        <w:t>）不同投标人的投标文件异常一致或者投标报价呈规律性差</w:t>
      </w:r>
      <w:r>
        <w:rPr>
          <w:rFonts w:hAnsi="宋体" w:hint="eastAsia"/>
        </w:rPr>
        <w:t>异。</w:t>
      </w:r>
    </w:p>
    <w:p w:rsidR="00C343BC" w:rsidRDefault="00CA1EC2">
      <w:pPr>
        <w:numPr>
          <w:ilvl w:val="1"/>
          <w:numId w:val="6"/>
        </w:numPr>
        <w:spacing w:line="360" w:lineRule="auto"/>
        <w:ind w:left="0"/>
        <w:rPr>
          <w:rFonts w:ascii="宋体" w:hAnsi="宋体"/>
          <w:b/>
          <w:bCs/>
        </w:rPr>
      </w:pPr>
      <w:r>
        <w:rPr>
          <w:rFonts w:ascii="宋体" w:hAnsi="宋体" w:hint="eastAsia"/>
          <w:b/>
          <w:bCs/>
        </w:rPr>
        <w:t>投标文件报价出现前后不一致的，除招标文件另有规定外，按照下列规定修正：</w:t>
      </w:r>
    </w:p>
    <w:p w:rsidR="00C343BC" w:rsidRDefault="00CA1EC2">
      <w:pPr>
        <w:pStyle w:val="Default"/>
        <w:spacing w:line="360" w:lineRule="auto"/>
        <w:ind w:firstLineChars="200" w:firstLine="480"/>
        <w:rPr>
          <w:rFonts w:hAnsi="宋体"/>
        </w:rPr>
      </w:pPr>
      <w:r>
        <w:rPr>
          <w:rFonts w:hAnsi="宋体" w:hint="eastAsia"/>
        </w:rPr>
        <w:t>（</w:t>
      </w:r>
      <w:r>
        <w:rPr>
          <w:rFonts w:hAnsi="宋体" w:hint="eastAsia"/>
        </w:rPr>
        <w:t>1</w:t>
      </w:r>
      <w:r>
        <w:rPr>
          <w:rFonts w:hAnsi="宋体" w:hint="eastAsia"/>
        </w:rPr>
        <w:t>）投标文件中开标一览表（报价表）内容与投标文件中相应内容不一致的，以开标一览表（报价表）为准；</w:t>
      </w:r>
    </w:p>
    <w:p w:rsidR="00C343BC" w:rsidRDefault="00CA1EC2">
      <w:pPr>
        <w:pStyle w:val="Default"/>
        <w:spacing w:line="360" w:lineRule="auto"/>
        <w:ind w:firstLineChars="200" w:firstLine="480"/>
        <w:rPr>
          <w:rFonts w:hAnsi="宋体"/>
        </w:rPr>
      </w:pPr>
      <w:r>
        <w:rPr>
          <w:rFonts w:hAnsi="宋体" w:hint="eastAsia"/>
        </w:rPr>
        <w:t>（</w:t>
      </w:r>
      <w:r>
        <w:rPr>
          <w:rFonts w:hAnsi="宋体" w:hint="eastAsia"/>
        </w:rPr>
        <w:t>2</w:t>
      </w:r>
      <w:r>
        <w:rPr>
          <w:rFonts w:hAnsi="宋体" w:hint="eastAsia"/>
        </w:rPr>
        <w:t>）大写金额和小写金额不一致的，以大写金额为准；</w:t>
      </w:r>
    </w:p>
    <w:p w:rsidR="00C343BC" w:rsidRDefault="00CA1EC2">
      <w:pPr>
        <w:pStyle w:val="Default"/>
        <w:spacing w:line="360" w:lineRule="auto"/>
        <w:ind w:firstLineChars="200" w:firstLine="480"/>
        <w:rPr>
          <w:rFonts w:hAnsi="宋体"/>
        </w:rPr>
      </w:pPr>
      <w:r>
        <w:rPr>
          <w:rFonts w:hAnsi="宋体" w:hint="eastAsia"/>
        </w:rPr>
        <w:t>（</w:t>
      </w:r>
      <w:r>
        <w:rPr>
          <w:rFonts w:hAnsi="宋体" w:hint="eastAsia"/>
        </w:rPr>
        <w:t>3</w:t>
      </w:r>
      <w:r>
        <w:rPr>
          <w:rFonts w:hAnsi="宋体" w:hint="eastAsia"/>
        </w:rPr>
        <w:t>）单价金额小数点或者百分比有明显错位的，以开标一览表的总价为准，并修改单价；</w:t>
      </w:r>
    </w:p>
    <w:p w:rsidR="00C343BC" w:rsidRDefault="00CA1EC2">
      <w:pPr>
        <w:pStyle w:val="Default"/>
        <w:spacing w:line="360" w:lineRule="auto"/>
        <w:ind w:firstLineChars="200" w:firstLine="480"/>
        <w:rPr>
          <w:rFonts w:hAnsi="宋体"/>
        </w:rPr>
      </w:pPr>
      <w:r>
        <w:rPr>
          <w:rFonts w:hAnsi="宋体" w:hint="eastAsia"/>
        </w:rPr>
        <w:t>（</w:t>
      </w:r>
      <w:r>
        <w:rPr>
          <w:rFonts w:hAnsi="宋体" w:hint="eastAsia"/>
        </w:rPr>
        <w:t>4</w:t>
      </w:r>
      <w:r>
        <w:rPr>
          <w:rFonts w:hAnsi="宋体" w:hint="eastAsia"/>
        </w:rPr>
        <w:t>）总价金额与按单价汇总金额不一致的，以单价金额计算结果为准。</w:t>
      </w:r>
    </w:p>
    <w:p w:rsidR="00C343BC" w:rsidRDefault="00CA1EC2">
      <w:pPr>
        <w:pStyle w:val="Default"/>
        <w:spacing w:line="360" w:lineRule="auto"/>
        <w:ind w:firstLineChars="200" w:firstLine="480"/>
        <w:rPr>
          <w:rFonts w:hAnsi="宋体"/>
        </w:rPr>
      </w:pPr>
      <w:r>
        <w:rPr>
          <w:rFonts w:hAnsi="宋体" w:hint="eastAsia"/>
        </w:rPr>
        <w:t>同时出现两种以上不一致的，按照前款规定的顺序修正。修正后的投标报价经投标人确认后产生约束力，投标人不确认的，其投标无效。</w:t>
      </w:r>
    </w:p>
    <w:p w:rsidR="00C343BC" w:rsidRDefault="00CA1EC2">
      <w:pPr>
        <w:numPr>
          <w:ilvl w:val="1"/>
          <w:numId w:val="6"/>
        </w:numPr>
        <w:spacing w:line="360" w:lineRule="auto"/>
        <w:ind w:left="0"/>
        <w:rPr>
          <w:rFonts w:ascii="宋体" w:hAnsi="宋体"/>
          <w:b/>
          <w:bCs/>
        </w:rPr>
      </w:pPr>
      <w:r>
        <w:rPr>
          <w:rFonts w:ascii="宋体" w:hAnsi="宋体" w:hint="eastAsia"/>
          <w:b/>
          <w:bCs/>
        </w:rPr>
        <w:t>投标文件的澄</w:t>
      </w:r>
      <w:r>
        <w:rPr>
          <w:rFonts w:ascii="宋体" w:hAnsi="宋体" w:hint="eastAsia"/>
          <w:b/>
          <w:bCs/>
        </w:rPr>
        <w:t>清</w:t>
      </w:r>
    </w:p>
    <w:p w:rsidR="00C343BC" w:rsidRDefault="00CA1EC2">
      <w:pPr>
        <w:pStyle w:val="11"/>
        <w:numPr>
          <w:ilvl w:val="1"/>
          <w:numId w:val="15"/>
        </w:numPr>
        <w:tabs>
          <w:tab w:val="clear" w:pos="709"/>
          <w:tab w:val="left" w:pos="-180"/>
        </w:tabs>
        <w:spacing w:line="360" w:lineRule="auto"/>
        <w:ind w:firstLineChars="200" w:firstLine="480"/>
        <w:rPr>
          <w:sz w:val="24"/>
        </w:rPr>
      </w:pPr>
      <w:r>
        <w:rPr>
          <w:rFonts w:hint="eastAsia"/>
          <w:sz w:val="24"/>
        </w:rPr>
        <w:t xml:space="preserve"> </w:t>
      </w:r>
      <w:r>
        <w:rPr>
          <w:rFonts w:hint="eastAsia"/>
          <w:sz w:val="24"/>
        </w:rPr>
        <w:t>对于投标文件中含义不明确、同类问题表述不一致或者有明显文字和计算错误的内容，评标委员会应当以书面形式要求投标人作出必要的澄清、说明或者补正。</w:t>
      </w:r>
    </w:p>
    <w:p w:rsidR="00C343BC" w:rsidRDefault="00CA1EC2">
      <w:pPr>
        <w:pStyle w:val="11"/>
        <w:numPr>
          <w:ilvl w:val="1"/>
          <w:numId w:val="15"/>
        </w:numPr>
        <w:tabs>
          <w:tab w:val="clear" w:pos="709"/>
          <w:tab w:val="left" w:pos="-180"/>
        </w:tabs>
        <w:spacing w:line="360" w:lineRule="auto"/>
        <w:ind w:firstLineChars="200" w:firstLine="480"/>
        <w:rPr>
          <w:sz w:val="24"/>
        </w:rPr>
      </w:pPr>
      <w:r>
        <w:rPr>
          <w:rFonts w:hint="eastAsia"/>
          <w:sz w:val="24"/>
        </w:rPr>
        <w:t xml:space="preserve"> </w:t>
      </w:r>
      <w:r>
        <w:rPr>
          <w:rFonts w:hint="eastAsia"/>
          <w:sz w:val="24"/>
        </w:rPr>
        <w:t>投标人的澄清、说明或者补正应当采用书面形式，并加盖公章，或者由法</w:t>
      </w:r>
      <w:r>
        <w:rPr>
          <w:rFonts w:hint="eastAsia"/>
          <w:sz w:val="24"/>
        </w:rPr>
        <w:lastRenderedPageBreak/>
        <w:t>定代表人或其授权的代表签字。投标人的澄清、说明或者补正不得超出投标文件的范围或者改变投标文件的实质性内容。投标人拒不按照要求对投标文件进行澄清、说明或者补正的，评标委员会可拒绝该投标。</w:t>
      </w:r>
    </w:p>
    <w:p w:rsidR="00C343BC" w:rsidRDefault="00CA1EC2">
      <w:pPr>
        <w:pStyle w:val="11"/>
        <w:numPr>
          <w:ilvl w:val="1"/>
          <w:numId w:val="15"/>
        </w:numPr>
        <w:tabs>
          <w:tab w:val="clear" w:pos="709"/>
          <w:tab w:val="left" w:pos="-180"/>
        </w:tabs>
        <w:spacing w:line="360" w:lineRule="auto"/>
        <w:ind w:firstLineChars="200" w:firstLine="480"/>
        <w:rPr>
          <w:sz w:val="24"/>
        </w:rPr>
      </w:pPr>
      <w:r>
        <w:rPr>
          <w:rFonts w:hint="eastAsia"/>
          <w:sz w:val="24"/>
        </w:rPr>
        <w:t xml:space="preserve"> </w:t>
      </w:r>
      <w:r>
        <w:rPr>
          <w:rFonts w:hint="eastAsia"/>
          <w:sz w:val="24"/>
        </w:rPr>
        <w:t>评标委员会不得接受投标人主动提出的澄清和解释。</w:t>
      </w:r>
    </w:p>
    <w:p w:rsidR="00C343BC" w:rsidRDefault="00CA1EC2">
      <w:pPr>
        <w:pStyle w:val="11"/>
        <w:numPr>
          <w:ilvl w:val="1"/>
          <w:numId w:val="15"/>
        </w:numPr>
        <w:tabs>
          <w:tab w:val="clear" w:pos="709"/>
          <w:tab w:val="left" w:pos="-180"/>
        </w:tabs>
        <w:spacing w:line="360" w:lineRule="auto"/>
        <w:ind w:firstLineChars="200" w:firstLine="480"/>
        <w:rPr>
          <w:sz w:val="24"/>
        </w:rPr>
      </w:pPr>
      <w:r>
        <w:rPr>
          <w:rFonts w:hint="eastAsia"/>
          <w:sz w:val="24"/>
        </w:rPr>
        <w:t xml:space="preserve"> </w:t>
      </w:r>
      <w:r>
        <w:rPr>
          <w:rFonts w:hint="eastAsia"/>
          <w:sz w:val="24"/>
        </w:rPr>
        <w:t>并非每个投标人都将被要求做出澄清和答复。</w:t>
      </w:r>
    </w:p>
    <w:p w:rsidR="00C343BC" w:rsidRDefault="00CA1EC2">
      <w:pPr>
        <w:numPr>
          <w:ilvl w:val="1"/>
          <w:numId w:val="6"/>
        </w:numPr>
        <w:spacing w:line="360" w:lineRule="auto"/>
        <w:ind w:left="0"/>
        <w:rPr>
          <w:rFonts w:ascii="宋体" w:hAnsi="宋体"/>
          <w:b/>
          <w:bCs/>
        </w:rPr>
      </w:pPr>
      <w:r>
        <w:rPr>
          <w:rFonts w:ascii="宋体" w:hAnsi="宋体" w:hint="eastAsia"/>
          <w:b/>
          <w:bCs/>
        </w:rPr>
        <w:t>比较与评价</w:t>
      </w:r>
    </w:p>
    <w:p w:rsidR="00C343BC" w:rsidRDefault="00CA1EC2">
      <w:pPr>
        <w:pStyle w:val="Default"/>
        <w:spacing w:line="360" w:lineRule="auto"/>
        <w:ind w:firstLineChars="200" w:firstLine="480"/>
        <w:rPr>
          <w:rFonts w:hAnsi="宋体"/>
        </w:rPr>
      </w:pPr>
      <w:r>
        <w:rPr>
          <w:rFonts w:hAnsi="宋体" w:hint="eastAsia"/>
        </w:rPr>
        <w:t xml:space="preserve">29.1 </w:t>
      </w:r>
      <w:r>
        <w:rPr>
          <w:rFonts w:hAnsi="宋体" w:hint="eastAsia"/>
        </w:rPr>
        <w:t>评标方法和标准：见本文件第六章；</w:t>
      </w:r>
    </w:p>
    <w:p w:rsidR="00C343BC" w:rsidRDefault="00CA1EC2">
      <w:pPr>
        <w:pStyle w:val="Default"/>
        <w:spacing w:line="360" w:lineRule="auto"/>
        <w:ind w:firstLineChars="200" w:firstLine="480"/>
        <w:rPr>
          <w:rFonts w:hAnsi="宋体"/>
        </w:rPr>
      </w:pPr>
      <w:r>
        <w:rPr>
          <w:rFonts w:hAnsi="宋体" w:hint="eastAsia"/>
        </w:rPr>
        <w:t xml:space="preserve">29.2 </w:t>
      </w:r>
      <w:r>
        <w:rPr>
          <w:rFonts w:hAnsi="宋体" w:hint="eastAsia"/>
        </w:rPr>
        <w:t>评标委员会应当按照本招标文件中规定的评标方法和标准，对符合性审查合格的投标文件进行商务和技术评估，综合比较与评价。向采购人提出书面评标报告，并按得分高低排序向采购人推荐</w:t>
      </w:r>
      <w:r>
        <w:rPr>
          <w:rFonts w:hAnsi="宋体" w:hint="eastAsia"/>
        </w:rPr>
        <w:t>3</w:t>
      </w:r>
      <w:r>
        <w:rPr>
          <w:rFonts w:hAnsi="宋体" w:hint="eastAsia"/>
        </w:rPr>
        <w:t>名为中标候选人，采购人应当自收到评标报告之日起</w:t>
      </w:r>
      <w:r>
        <w:rPr>
          <w:rFonts w:hAnsi="宋体" w:hint="eastAsia"/>
        </w:rPr>
        <w:t>5</w:t>
      </w:r>
      <w:r>
        <w:rPr>
          <w:rFonts w:hAnsi="宋体" w:hint="eastAsia"/>
        </w:rPr>
        <w:t>个工作日内，在评标报告确定的中标候选人名单中按顺序确定排名第一的中标候选人为中标人，或评标委员会根据采购人委托直接确定中标人。</w:t>
      </w:r>
    </w:p>
    <w:p w:rsidR="00C343BC" w:rsidRDefault="00CA1EC2">
      <w:pPr>
        <w:pStyle w:val="Default"/>
        <w:spacing w:line="360" w:lineRule="auto"/>
        <w:ind w:firstLineChars="200" w:firstLine="480"/>
        <w:rPr>
          <w:rFonts w:hAnsi="宋体"/>
        </w:rPr>
      </w:pPr>
      <w:r>
        <w:rPr>
          <w:rFonts w:hAnsi="宋体" w:hint="eastAsia"/>
        </w:rPr>
        <w:t xml:space="preserve">29.3 </w:t>
      </w:r>
      <w:r>
        <w:rPr>
          <w:rFonts w:hAnsi="宋体" w:hint="eastAsia"/>
        </w:rPr>
        <w:t>评标委员会认为投标人的报价明显低于其他通过符合性审查投标人的报价，有可能影响产品质量或者不能诚信履约的</w:t>
      </w:r>
      <w:r>
        <w:rPr>
          <w:rFonts w:hAnsi="宋体" w:hint="eastAsia"/>
        </w:rPr>
        <w:t>，应当要求其在评标现场合理的时间内提供书面说明，必要时提交相关证明材料；投标人不能证明其报价合理性的，评标委员会应当将其作为无效投标处理。</w:t>
      </w:r>
    </w:p>
    <w:p w:rsidR="00C343BC" w:rsidRDefault="00CA1EC2">
      <w:pPr>
        <w:pStyle w:val="Default"/>
        <w:spacing w:line="360" w:lineRule="auto"/>
        <w:ind w:firstLineChars="200" w:firstLine="480"/>
        <w:rPr>
          <w:rFonts w:hAnsi="宋体"/>
        </w:rPr>
      </w:pPr>
      <w:r>
        <w:rPr>
          <w:rFonts w:hAnsi="宋体" w:hint="eastAsia"/>
        </w:rPr>
        <w:t xml:space="preserve">29.4 </w:t>
      </w:r>
      <w:r>
        <w:rPr>
          <w:rFonts w:hAnsi="宋体" w:hint="eastAsia"/>
        </w:rPr>
        <w:t>同一品牌的认定：</w:t>
      </w:r>
    </w:p>
    <w:p w:rsidR="00C343BC" w:rsidRDefault="00CA1EC2">
      <w:pPr>
        <w:pStyle w:val="Default"/>
        <w:spacing w:line="360" w:lineRule="auto"/>
        <w:ind w:firstLineChars="200" w:firstLine="480"/>
        <w:rPr>
          <w:rFonts w:hAnsi="宋体"/>
        </w:rPr>
      </w:pPr>
      <w:r>
        <w:rPr>
          <w:rFonts w:hAnsi="宋体" w:hint="eastAsia"/>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rsidR="00C343BC" w:rsidRDefault="00CA1EC2">
      <w:pPr>
        <w:pStyle w:val="Default"/>
        <w:spacing w:line="360" w:lineRule="auto"/>
        <w:ind w:firstLineChars="200" w:firstLine="480"/>
        <w:rPr>
          <w:rFonts w:hAnsi="宋体"/>
        </w:rPr>
      </w:pPr>
      <w:r>
        <w:rPr>
          <w:rFonts w:hAnsi="宋体" w:hint="eastAsia"/>
        </w:rPr>
        <w:t>使用综合评分法的采购项目，提供相同品牌产品且通过资格审查、符合性审</w:t>
      </w:r>
      <w:r>
        <w:rPr>
          <w:rFonts w:hAnsi="宋体" w:hint="eastAsia"/>
        </w:rPr>
        <w:t>查的不同投标人参加同一合同项下投标的，按一家投标人计算，评审后得分最高的同品牌投标人获得中标人推荐资格；评审得分相同的，由采购人或者采购人委托评标委员会</w:t>
      </w:r>
      <w:r>
        <w:rPr>
          <w:rFonts w:hAnsi="宋体" w:hint="eastAsia"/>
        </w:rPr>
        <w:lastRenderedPageBreak/>
        <w:t>按照招标文件规定的方式确定一个投标人获得中标人推荐资格，招标文件未规定的采取随机抽取方式确定，其他同品牌投标人不作为中标候选人。</w:t>
      </w:r>
    </w:p>
    <w:p w:rsidR="00C343BC" w:rsidRDefault="00CA1EC2">
      <w:pPr>
        <w:pStyle w:val="Default"/>
        <w:spacing w:line="360" w:lineRule="auto"/>
        <w:ind w:firstLineChars="200" w:firstLine="480"/>
        <w:rPr>
          <w:rFonts w:hAnsi="宋体"/>
        </w:rPr>
      </w:pPr>
      <w:r>
        <w:rPr>
          <w:rFonts w:hAnsi="宋体" w:hint="eastAsia"/>
        </w:rPr>
        <w:t>非单一产品采购项目，采购人应当根据采购项目技术构成、产品价格比重等合理确定核心产品，并在招标文件中载明。多家投标人提供的核心产品品牌相同的，按前两款规定处理。</w:t>
      </w:r>
    </w:p>
    <w:p w:rsidR="00C343BC" w:rsidRDefault="00CA1EC2">
      <w:pPr>
        <w:numPr>
          <w:ilvl w:val="1"/>
          <w:numId w:val="6"/>
        </w:numPr>
        <w:spacing w:line="360" w:lineRule="auto"/>
        <w:ind w:left="0"/>
        <w:rPr>
          <w:rFonts w:ascii="宋体" w:hAnsi="宋体"/>
          <w:b/>
          <w:bCs/>
        </w:rPr>
      </w:pPr>
      <w:r>
        <w:rPr>
          <w:rFonts w:ascii="宋体" w:hAnsi="宋体" w:hint="eastAsia"/>
          <w:b/>
          <w:bCs/>
        </w:rPr>
        <w:t>保密及其他注意事项</w:t>
      </w:r>
    </w:p>
    <w:p w:rsidR="00C343BC" w:rsidRDefault="00CA1EC2">
      <w:pPr>
        <w:pStyle w:val="Default"/>
        <w:spacing w:line="360" w:lineRule="auto"/>
        <w:ind w:firstLineChars="200" w:firstLine="480"/>
        <w:rPr>
          <w:rFonts w:hAnsi="宋体"/>
        </w:rPr>
      </w:pPr>
      <w:r>
        <w:rPr>
          <w:rFonts w:hAnsi="宋体" w:hint="eastAsia"/>
        </w:rPr>
        <w:t xml:space="preserve">30.1 </w:t>
      </w:r>
      <w:r>
        <w:rPr>
          <w:rFonts w:hAnsi="宋体" w:hint="eastAsia"/>
        </w:rPr>
        <w:t>评标委员会将遵照评标原则，公平、公正地对待所有投标人。</w:t>
      </w:r>
    </w:p>
    <w:p w:rsidR="00C343BC" w:rsidRDefault="00CA1EC2">
      <w:pPr>
        <w:pStyle w:val="Default"/>
        <w:spacing w:line="360" w:lineRule="auto"/>
        <w:ind w:firstLineChars="200" w:firstLine="480"/>
        <w:rPr>
          <w:rFonts w:hAnsi="宋体"/>
        </w:rPr>
      </w:pPr>
      <w:r>
        <w:rPr>
          <w:rFonts w:hAnsi="宋体" w:hint="eastAsia"/>
        </w:rPr>
        <w:t xml:space="preserve">30.2 </w:t>
      </w:r>
      <w:r>
        <w:rPr>
          <w:rFonts w:hAnsi="宋体" w:hint="eastAsia"/>
        </w:rPr>
        <w:t>在评标期间，投标人不得向评标委员会成员询问评标情况，不得进行旨在影响中标结果的活动。</w:t>
      </w:r>
    </w:p>
    <w:p w:rsidR="00C343BC" w:rsidRDefault="00CA1EC2">
      <w:pPr>
        <w:pStyle w:val="Default"/>
        <w:spacing w:line="360" w:lineRule="auto"/>
        <w:ind w:firstLineChars="200" w:firstLine="480"/>
        <w:rPr>
          <w:rFonts w:hAnsi="宋体"/>
        </w:rPr>
      </w:pPr>
      <w:r>
        <w:rPr>
          <w:rFonts w:hAnsi="宋体" w:hint="eastAsia"/>
        </w:rPr>
        <w:t xml:space="preserve">30.3 </w:t>
      </w:r>
      <w:r>
        <w:rPr>
          <w:rFonts w:hAnsi="宋体" w:hint="eastAsia"/>
        </w:rPr>
        <w:t>为保证中标结果的公正性，开标之后直至授予中标人合同时，凡是属于审查、澄清、评价和比较投标的有关资料以及授标意向等，均不向投标人或其他与评标无关的人员透露。在评标结束后，凡与评标情况有接触的任何人不得也不应将评标情况扩散出评标委员会成员之外。</w:t>
      </w:r>
    </w:p>
    <w:p w:rsidR="00C343BC" w:rsidRDefault="00CA1EC2">
      <w:pPr>
        <w:pStyle w:val="Default"/>
        <w:spacing w:line="360" w:lineRule="auto"/>
        <w:ind w:firstLineChars="200" w:firstLine="480"/>
        <w:rPr>
          <w:rFonts w:hAnsi="宋体"/>
        </w:rPr>
      </w:pPr>
      <w:r>
        <w:rPr>
          <w:rFonts w:hAnsi="宋体" w:hint="eastAsia"/>
        </w:rPr>
        <w:t xml:space="preserve">30.4 </w:t>
      </w:r>
      <w:r>
        <w:rPr>
          <w:rFonts w:hAnsi="宋体" w:hint="eastAsia"/>
        </w:rPr>
        <w:t>采购人、采购代理机构应当采取必要措施，保证评标在严格保密的情况下进行。除采购人代表、评标现场组织人</w:t>
      </w:r>
      <w:r>
        <w:rPr>
          <w:rFonts w:hAnsi="宋体" w:hint="eastAsia"/>
        </w:rPr>
        <w:t>员外，采购人的其他工作人员以及与评标工作无关的人员不得进入评标现场。</w:t>
      </w:r>
    </w:p>
    <w:p w:rsidR="00C343BC" w:rsidRDefault="00CA1EC2">
      <w:pPr>
        <w:pStyle w:val="Default"/>
        <w:spacing w:line="360" w:lineRule="auto"/>
        <w:ind w:firstLineChars="200" w:firstLine="480"/>
        <w:rPr>
          <w:rFonts w:hAnsi="宋体"/>
        </w:rPr>
      </w:pPr>
      <w:r>
        <w:rPr>
          <w:rFonts w:hAnsi="宋体" w:hint="eastAsia"/>
        </w:rPr>
        <w:t xml:space="preserve">30.5 </w:t>
      </w:r>
      <w:r>
        <w:rPr>
          <w:rFonts w:hAnsi="宋体" w:hint="eastAsia"/>
        </w:rPr>
        <w:t>有关人员对评标情况以及在评标过程中获悉的国家秘密、商业秘密负有保密责任。</w:t>
      </w:r>
    </w:p>
    <w:p w:rsidR="00C343BC" w:rsidRDefault="00CA1EC2">
      <w:pPr>
        <w:numPr>
          <w:ilvl w:val="1"/>
          <w:numId w:val="6"/>
        </w:numPr>
        <w:spacing w:line="360" w:lineRule="auto"/>
        <w:ind w:left="0"/>
        <w:rPr>
          <w:rFonts w:ascii="宋体" w:hAnsi="宋体"/>
          <w:b/>
          <w:bCs/>
        </w:rPr>
      </w:pPr>
      <w:r>
        <w:rPr>
          <w:rFonts w:ascii="宋体" w:hAnsi="宋体" w:hint="eastAsia"/>
          <w:b/>
          <w:bCs/>
        </w:rPr>
        <w:t>废标条款</w:t>
      </w:r>
    </w:p>
    <w:p w:rsidR="00C343BC" w:rsidRDefault="00CA1EC2">
      <w:pPr>
        <w:pStyle w:val="Default"/>
        <w:spacing w:line="360" w:lineRule="auto"/>
        <w:ind w:firstLineChars="200" w:firstLine="480"/>
        <w:rPr>
          <w:rFonts w:hAnsi="宋体"/>
        </w:rPr>
      </w:pPr>
      <w:r>
        <w:rPr>
          <w:rFonts w:hAnsi="宋体" w:hint="eastAsia"/>
        </w:rPr>
        <w:t>在招标采购中，出现下列情形之一的，应予废标：</w:t>
      </w:r>
    </w:p>
    <w:p w:rsidR="00C343BC" w:rsidRDefault="00CA1EC2">
      <w:pPr>
        <w:pStyle w:val="Default"/>
        <w:spacing w:line="360" w:lineRule="auto"/>
        <w:rPr>
          <w:rFonts w:hAnsi="宋体"/>
        </w:rPr>
      </w:pPr>
      <w:r>
        <w:rPr>
          <w:rFonts w:hAnsi="宋体" w:hint="eastAsia"/>
        </w:rPr>
        <w:t>（</w:t>
      </w:r>
      <w:r>
        <w:rPr>
          <w:rFonts w:hAnsi="宋体" w:hint="eastAsia"/>
        </w:rPr>
        <w:t>1</w:t>
      </w:r>
      <w:r>
        <w:rPr>
          <w:rFonts w:hAnsi="宋体" w:hint="eastAsia"/>
        </w:rPr>
        <w:t>）符合专业条件的投标人或者对招标文件作实质响应的投标人不足三家的；</w:t>
      </w:r>
    </w:p>
    <w:p w:rsidR="00C343BC" w:rsidRDefault="00CA1EC2">
      <w:pPr>
        <w:pStyle w:val="Default"/>
        <w:spacing w:line="360" w:lineRule="auto"/>
        <w:rPr>
          <w:rFonts w:hAnsi="宋体"/>
        </w:rPr>
      </w:pPr>
      <w:r>
        <w:rPr>
          <w:rFonts w:hAnsi="宋体" w:hint="eastAsia"/>
        </w:rPr>
        <w:t>（</w:t>
      </w:r>
      <w:r>
        <w:rPr>
          <w:rFonts w:hAnsi="宋体" w:hint="eastAsia"/>
        </w:rPr>
        <w:t>2</w:t>
      </w:r>
      <w:r>
        <w:rPr>
          <w:rFonts w:hAnsi="宋体" w:hint="eastAsia"/>
        </w:rPr>
        <w:t>）投标人的报价均超过了采购预算，采购人不能支付的；</w:t>
      </w:r>
    </w:p>
    <w:p w:rsidR="00C343BC" w:rsidRDefault="00CA1EC2">
      <w:pPr>
        <w:pStyle w:val="Default"/>
        <w:spacing w:line="360" w:lineRule="auto"/>
        <w:rPr>
          <w:rFonts w:hAnsi="宋体"/>
        </w:rPr>
      </w:pPr>
      <w:r>
        <w:rPr>
          <w:rFonts w:hAnsi="宋体" w:hint="eastAsia"/>
        </w:rPr>
        <w:t>（</w:t>
      </w:r>
      <w:r>
        <w:rPr>
          <w:rFonts w:hAnsi="宋体" w:hint="eastAsia"/>
        </w:rPr>
        <w:t>3</w:t>
      </w:r>
      <w:r>
        <w:rPr>
          <w:rFonts w:hAnsi="宋体" w:hint="eastAsia"/>
        </w:rPr>
        <w:t>）出现影响采购公正的违法、违规行为的；</w:t>
      </w:r>
    </w:p>
    <w:p w:rsidR="00C343BC" w:rsidRDefault="00CA1EC2">
      <w:pPr>
        <w:pStyle w:val="Default"/>
        <w:spacing w:line="360" w:lineRule="auto"/>
        <w:rPr>
          <w:rFonts w:hAnsi="宋体"/>
        </w:rPr>
      </w:pPr>
      <w:r>
        <w:rPr>
          <w:rFonts w:hAnsi="宋体" w:hint="eastAsia"/>
        </w:rPr>
        <w:t>（</w:t>
      </w:r>
      <w:r>
        <w:rPr>
          <w:rFonts w:hAnsi="宋体" w:hint="eastAsia"/>
        </w:rPr>
        <w:t>4</w:t>
      </w:r>
      <w:r>
        <w:rPr>
          <w:rFonts w:hAnsi="宋体" w:hint="eastAsia"/>
        </w:rPr>
        <w:t>）因重大变故，采购任务取消的。</w:t>
      </w:r>
    </w:p>
    <w:p w:rsidR="00C343BC" w:rsidRDefault="00CA1EC2">
      <w:pPr>
        <w:pStyle w:val="20"/>
        <w:numPr>
          <w:ilvl w:val="3"/>
          <w:numId w:val="5"/>
        </w:numPr>
        <w:spacing w:line="440" w:lineRule="exact"/>
        <w:jc w:val="center"/>
        <w:rPr>
          <w:rFonts w:ascii="宋体" w:eastAsia="宋体" w:hAnsi="宋体" w:cs="宋体"/>
          <w:sz w:val="30"/>
          <w:szCs w:val="30"/>
        </w:rPr>
      </w:pPr>
      <w:bookmarkStart w:id="24" w:name="_Toc18891"/>
      <w:r>
        <w:rPr>
          <w:rFonts w:ascii="宋体" w:eastAsia="宋体" w:hAnsi="宋体" w:cs="宋体" w:hint="eastAsia"/>
          <w:sz w:val="30"/>
          <w:szCs w:val="30"/>
        </w:rPr>
        <w:lastRenderedPageBreak/>
        <w:t>中标和合同</w:t>
      </w:r>
      <w:bookmarkEnd w:id="24"/>
    </w:p>
    <w:p w:rsidR="00C343BC" w:rsidRDefault="00CA1EC2">
      <w:pPr>
        <w:numPr>
          <w:ilvl w:val="1"/>
          <w:numId w:val="6"/>
        </w:numPr>
        <w:spacing w:line="440" w:lineRule="exact"/>
        <w:ind w:left="0"/>
        <w:rPr>
          <w:rFonts w:ascii="宋体" w:hAnsi="宋体"/>
          <w:b/>
          <w:bCs/>
        </w:rPr>
      </w:pPr>
      <w:r>
        <w:rPr>
          <w:rFonts w:ascii="宋体" w:hAnsi="宋体" w:hint="eastAsia"/>
          <w:b/>
          <w:bCs/>
        </w:rPr>
        <w:t>中标通知</w:t>
      </w:r>
    </w:p>
    <w:p w:rsidR="00C343BC" w:rsidRDefault="00CA1EC2">
      <w:pPr>
        <w:pStyle w:val="Default"/>
        <w:spacing w:line="440" w:lineRule="exact"/>
        <w:ind w:firstLineChars="200" w:firstLine="480"/>
        <w:rPr>
          <w:rFonts w:hAnsi="宋体"/>
        </w:rPr>
      </w:pPr>
      <w:r>
        <w:rPr>
          <w:rFonts w:hAnsi="宋体" w:hint="eastAsia"/>
        </w:rPr>
        <w:t xml:space="preserve">32.1 </w:t>
      </w:r>
      <w:r>
        <w:rPr>
          <w:rFonts w:hAnsi="宋体" w:hint="eastAsia"/>
        </w:rPr>
        <w:t>中标结果将在“原招标公告发布媒体”上公告。</w:t>
      </w:r>
    </w:p>
    <w:p w:rsidR="00C343BC" w:rsidRDefault="00CA1EC2">
      <w:pPr>
        <w:pStyle w:val="Default"/>
        <w:spacing w:line="440" w:lineRule="exact"/>
        <w:ind w:firstLineChars="200" w:firstLine="480"/>
        <w:rPr>
          <w:rFonts w:hAnsi="宋体"/>
        </w:rPr>
      </w:pPr>
      <w:r>
        <w:rPr>
          <w:rFonts w:hAnsi="宋体" w:hint="eastAsia"/>
        </w:rPr>
        <w:t xml:space="preserve">32.2 </w:t>
      </w:r>
      <w:r>
        <w:rPr>
          <w:rFonts w:hAnsi="宋体" w:hint="eastAsia"/>
        </w:rPr>
        <w:t>在公告中标结果的同时，采购人应当向中标人发出中标通知书。</w:t>
      </w:r>
    </w:p>
    <w:p w:rsidR="00C343BC" w:rsidRDefault="00CA1EC2">
      <w:pPr>
        <w:pStyle w:val="Default"/>
        <w:spacing w:line="440" w:lineRule="exact"/>
        <w:ind w:firstLineChars="200" w:firstLine="480"/>
        <w:rPr>
          <w:rFonts w:hAnsi="宋体"/>
        </w:rPr>
      </w:pPr>
      <w:r>
        <w:rPr>
          <w:rFonts w:hAnsi="宋体" w:hint="eastAsia"/>
        </w:rPr>
        <w:t xml:space="preserve">32.3 </w:t>
      </w:r>
      <w:r>
        <w:rPr>
          <w:rFonts w:hAnsi="宋体" w:hint="eastAsia"/>
        </w:rPr>
        <w:t>中标人凭《中标通知书》与采购人签订合同。</w:t>
      </w:r>
    </w:p>
    <w:p w:rsidR="00C343BC" w:rsidRDefault="00CA1EC2">
      <w:pPr>
        <w:pStyle w:val="Default"/>
        <w:spacing w:line="440" w:lineRule="exact"/>
        <w:ind w:firstLineChars="200" w:firstLine="480"/>
        <w:rPr>
          <w:rFonts w:hAnsi="宋体"/>
        </w:rPr>
      </w:pPr>
      <w:r>
        <w:rPr>
          <w:rFonts w:hAnsi="宋体" w:hint="eastAsia"/>
        </w:rPr>
        <w:t xml:space="preserve">32.4 </w:t>
      </w:r>
      <w:r>
        <w:rPr>
          <w:rFonts w:hAnsi="宋体" w:hint="eastAsia"/>
        </w:rPr>
        <w:t>履约担保（如有）：中标人应按招标文件的规定在签订合同前向采购人交纳履约担保。过期不交的将取消其中标资格，另行确定中标人。</w:t>
      </w:r>
    </w:p>
    <w:p w:rsidR="00C343BC" w:rsidRDefault="00CA1EC2">
      <w:pPr>
        <w:pStyle w:val="Default"/>
        <w:spacing w:line="440" w:lineRule="exact"/>
        <w:ind w:firstLineChars="200" w:firstLine="480"/>
        <w:rPr>
          <w:rFonts w:hAnsi="宋体"/>
          <w:color w:val="auto"/>
        </w:rPr>
      </w:pPr>
      <w:r>
        <w:rPr>
          <w:rFonts w:hAnsi="宋体" w:hint="eastAsia"/>
          <w:color w:val="auto"/>
        </w:rPr>
        <w:t xml:space="preserve">32.5 </w:t>
      </w:r>
      <w:r>
        <w:rPr>
          <w:rFonts w:hAnsi="宋体" w:hint="eastAsia"/>
          <w:color w:val="auto"/>
        </w:rPr>
        <w:t>履约担保的形式：应当以支票、汇票、本票或者金融机构、担保机构出具的保函，非现金形式提交。</w:t>
      </w:r>
    </w:p>
    <w:p w:rsidR="00C343BC" w:rsidRDefault="00CA1EC2">
      <w:pPr>
        <w:numPr>
          <w:ilvl w:val="1"/>
          <w:numId w:val="6"/>
        </w:numPr>
        <w:spacing w:line="440" w:lineRule="exact"/>
        <w:ind w:left="0"/>
        <w:rPr>
          <w:rFonts w:ascii="宋体" w:hAnsi="宋体"/>
          <w:b/>
          <w:bCs/>
        </w:rPr>
      </w:pPr>
      <w:r>
        <w:rPr>
          <w:rFonts w:ascii="宋体" w:hAnsi="宋体" w:hint="eastAsia"/>
          <w:b/>
          <w:bCs/>
        </w:rPr>
        <w:t>签订合同及合同的执行</w:t>
      </w:r>
    </w:p>
    <w:p w:rsidR="00C343BC" w:rsidRDefault="00CA1EC2">
      <w:pPr>
        <w:pStyle w:val="Default"/>
        <w:spacing w:line="440" w:lineRule="exact"/>
        <w:ind w:firstLineChars="200" w:firstLine="480"/>
        <w:rPr>
          <w:rFonts w:hAnsi="宋体"/>
        </w:rPr>
      </w:pPr>
      <w:r>
        <w:rPr>
          <w:rFonts w:hAnsi="宋体" w:hint="eastAsia"/>
          <w:color w:val="auto"/>
        </w:rPr>
        <w:t xml:space="preserve">33.1 </w:t>
      </w:r>
      <w:r>
        <w:rPr>
          <w:rFonts w:hAnsi="宋体" w:hint="eastAsia"/>
          <w:color w:val="auto"/>
        </w:rPr>
        <w:t>采购人、中标人在中标通知书发布之日起</w:t>
      </w:r>
      <w:r>
        <w:rPr>
          <w:rFonts w:hAnsi="宋体" w:hint="eastAsia"/>
          <w:color w:val="auto"/>
        </w:rPr>
        <w:t>30</w:t>
      </w:r>
      <w:r>
        <w:rPr>
          <w:rFonts w:hAnsi="宋体" w:hint="eastAsia"/>
          <w:color w:val="auto"/>
        </w:rPr>
        <w:t>日内（投标人须知</w:t>
      </w:r>
      <w:r>
        <w:rPr>
          <w:rFonts w:hAnsi="宋体" w:hint="eastAsia"/>
        </w:rPr>
        <w:t>前附表另有规定者从其规定），根据招标文件确定的事项和中标人投标文件签订书面合同。双</w:t>
      </w:r>
      <w:r>
        <w:rPr>
          <w:rFonts w:hAnsi="宋体" w:hint="eastAsia"/>
        </w:rPr>
        <w:t>方所签订的合同不得对招标文件和中标人投标文件作实质性修改。</w:t>
      </w:r>
    </w:p>
    <w:p w:rsidR="00C343BC" w:rsidRDefault="00CA1EC2">
      <w:pPr>
        <w:pStyle w:val="Default"/>
        <w:spacing w:line="440" w:lineRule="exact"/>
        <w:ind w:firstLineChars="200" w:firstLine="480"/>
        <w:rPr>
          <w:rFonts w:hAnsi="宋体"/>
        </w:rPr>
      </w:pPr>
      <w:r>
        <w:rPr>
          <w:rFonts w:hAnsi="宋体" w:hint="eastAsia"/>
        </w:rPr>
        <w:t xml:space="preserve">33.2 </w:t>
      </w:r>
      <w:r>
        <w:rPr>
          <w:rFonts w:hAnsi="宋体" w:hint="eastAsia"/>
        </w:rPr>
        <w:t>招标文件的修改文件、中标人的投标文件、补充或修改的文件及澄清或承诺文件等，均为双方签订合同的组成部分，并与合同一并作为本招标文件所列采购项目的互补性法律文件，与合同具有同等法律效力。</w:t>
      </w:r>
    </w:p>
    <w:p w:rsidR="00C343BC" w:rsidRDefault="00CA1EC2">
      <w:pPr>
        <w:pStyle w:val="Default"/>
        <w:spacing w:line="440" w:lineRule="exact"/>
        <w:ind w:firstLineChars="200" w:firstLine="480"/>
        <w:rPr>
          <w:rFonts w:hAnsi="宋体"/>
        </w:rPr>
      </w:pPr>
      <w:r>
        <w:rPr>
          <w:rFonts w:hAnsi="宋体" w:hint="eastAsia"/>
        </w:rPr>
        <w:t xml:space="preserve">33.3 </w:t>
      </w:r>
      <w:r>
        <w:rPr>
          <w:rFonts w:hAnsi="宋体" w:hint="eastAsia"/>
        </w:rPr>
        <w:t>根据《政府采购促进中小企业发展管理办法》规定，中标人为小微企业的不得将合同分包给大中型企业，中标人为中型企业的不得将合同分包给大型企业。</w:t>
      </w:r>
    </w:p>
    <w:p w:rsidR="00C343BC" w:rsidRDefault="00CA1EC2">
      <w:pPr>
        <w:pStyle w:val="Default"/>
        <w:spacing w:line="440" w:lineRule="exact"/>
        <w:ind w:firstLineChars="200" w:firstLine="480"/>
        <w:rPr>
          <w:rFonts w:hAnsi="宋体"/>
        </w:rPr>
      </w:pPr>
      <w:r>
        <w:rPr>
          <w:rFonts w:hAnsi="宋体" w:hint="eastAsia"/>
        </w:rPr>
        <w:t xml:space="preserve">33.4 </w:t>
      </w:r>
      <w:r>
        <w:rPr>
          <w:rFonts w:hAnsi="宋体" w:hint="eastAsia"/>
        </w:rPr>
        <w:t>中标人应在采购合同签订之日起三个工作日内将合同报武陟县公共资源交易中心、武陟县政府采购管理办公室备案</w:t>
      </w:r>
      <w:r>
        <w:rPr>
          <w:rFonts w:hAnsi="宋体" w:hint="eastAsia"/>
        </w:rPr>
        <w:t>。</w:t>
      </w:r>
    </w:p>
    <w:p w:rsidR="00C343BC" w:rsidRDefault="00CA1EC2">
      <w:pPr>
        <w:pStyle w:val="Default"/>
        <w:spacing w:line="440" w:lineRule="exact"/>
        <w:ind w:firstLineChars="200" w:firstLine="480"/>
        <w:rPr>
          <w:rFonts w:hAnsi="宋体"/>
        </w:rPr>
      </w:pPr>
      <w:r>
        <w:rPr>
          <w:rFonts w:hAnsi="宋体" w:hint="eastAsia"/>
        </w:rPr>
        <w:t xml:space="preserve">33.5 </w:t>
      </w:r>
      <w:r>
        <w:rPr>
          <w:rFonts w:hAnsi="宋体" w:hint="eastAsia"/>
        </w:rPr>
        <w:t>合同双方如违约，将按《中华人民共和国</w:t>
      </w:r>
      <w:r>
        <w:rPr>
          <w:rFonts w:hAnsi="宋体" w:hint="eastAsia"/>
        </w:rPr>
        <w:t>民</w:t>
      </w:r>
      <w:r>
        <w:rPr>
          <w:rFonts w:hAnsi="宋体" w:hint="eastAsia"/>
        </w:rPr>
        <w:t>法</w:t>
      </w:r>
      <w:r>
        <w:rPr>
          <w:rFonts w:hAnsi="宋体" w:hint="eastAsia"/>
        </w:rPr>
        <w:t>典</w:t>
      </w:r>
      <w:r>
        <w:rPr>
          <w:rFonts w:hAnsi="宋体" w:hint="eastAsia"/>
        </w:rPr>
        <w:t>》、《中华人民共和国政府采购法》及有关法律法规中的规定执行。</w:t>
      </w:r>
    </w:p>
    <w:p w:rsidR="00C343BC" w:rsidRDefault="00CA1EC2">
      <w:pPr>
        <w:numPr>
          <w:ilvl w:val="1"/>
          <w:numId w:val="6"/>
        </w:numPr>
        <w:spacing w:line="440" w:lineRule="exact"/>
        <w:ind w:left="0"/>
        <w:rPr>
          <w:rFonts w:ascii="宋体" w:hAnsi="宋体"/>
          <w:b/>
          <w:bCs/>
        </w:rPr>
      </w:pPr>
      <w:r>
        <w:rPr>
          <w:rFonts w:ascii="宋体" w:hAnsi="宋体" w:hint="eastAsia"/>
          <w:b/>
          <w:bCs/>
        </w:rPr>
        <w:t>质疑</w:t>
      </w:r>
    </w:p>
    <w:p w:rsidR="00C343BC" w:rsidRDefault="00CA1EC2">
      <w:pPr>
        <w:pStyle w:val="Default"/>
        <w:spacing w:line="440" w:lineRule="exact"/>
        <w:ind w:firstLineChars="200" w:firstLine="480"/>
        <w:rPr>
          <w:rFonts w:hAnsi="宋体"/>
        </w:rPr>
      </w:pPr>
      <w:r>
        <w:rPr>
          <w:rFonts w:hAnsi="宋体" w:hint="eastAsia"/>
        </w:rPr>
        <w:t>投标人认为招标文件、采购过程、中标或者成交结果使自己的权益受到损害的，可以在知道或者应知其权益受到损害之日起</w:t>
      </w:r>
      <w:r>
        <w:rPr>
          <w:rFonts w:hAnsi="宋体" w:hint="eastAsia"/>
        </w:rPr>
        <w:t>7</w:t>
      </w:r>
      <w:r>
        <w:rPr>
          <w:rFonts w:hAnsi="宋体" w:hint="eastAsia"/>
        </w:rPr>
        <w:t>个工作日内，以书面形式向采购人、采购代理机构提出质疑。</w:t>
      </w:r>
    </w:p>
    <w:p w:rsidR="00C343BC" w:rsidRDefault="00CA1EC2">
      <w:pPr>
        <w:pStyle w:val="Default"/>
        <w:spacing w:line="440" w:lineRule="exact"/>
        <w:ind w:firstLineChars="200" w:firstLine="480"/>
        <w:rPr>
          <w:rFonts w:hAnsi="宋体"/>
        </w:rPr>
      </w:pPr>
      <w:r>
        <w:rPr>
          <w:rFonts w:hAnsi="宋体" w:hint="eastAsia"/>
        </w:rPr>
        <w:t xml:space="preserve">34.1 </w:t>
      </w:r>
      <w:r>
        <w:rPr>
          <w:rFonts w:hAnsi="宋体" w:hint="eastAsia"/>
        </w:rPr>
        <w:t>投标人应在法定质疑期内一次性提出针对同一采购程序环节的质疑。</w:t>
      </w:r>
    </w:p>
    <w:p w:rsidR="00C343BC" w:rsidRDefault="00CA1EC2">
      <w:pPr>
        <w:pStyle w:val="Default"/>
        <w:spacing w:line="440" w:lineRule="exact"/>
        <w:ind w:firstLineChars="200" w:firstLine="480"/>
        <w:rPr>
          <w:rFonts w:hAnsi="宋体"/>
        </w:rPr>
      </w:pPr>
      <w:r>
        <w:rPr>
          <w:rFonts w:hAnsi="宋体" w:hint="eastAsia"/>
        </w:rPr>
        <w:t xml:space="preserve">34.2 </w:t>
      </w:r>
      <w:r>
        <w:rPr>
          <w:rFonts w:hAnsi="宋体" w:hint="eastAsia"/>
        </w:rPr>
        <w:t>提出质疑的投标人应当是参与所质疑项目采购活动的投标人。</w:t>
      </w:r>
    </w:p>
    <w:p w:rsidR="00C343BC" w:rsidRDefault="00CA1EC2">
      <w:pPr>
        <w:pStyle w:val="Default"/>
        <w:spacing w:line="440" w:lineRule="exact"/>
        <w:ind w:firstLineChars="200" w:firstLine="480"/>
        <w:rPr>
          <w:rFonts w:hAnsi="宋体"/>
        </w:rPr>
      </w:pPr>
      <w:r>
        <w:rPr>
          <w:rFonts w:hAnsi="宋体" w:hint="eastAsia"/>
        </w:rPr>
        <w:t xml:space="preserve">34.3 </w:t>
      </w:r>
      <w:r>
        <w:rPr>
          <w:rFonts w:hAnsi="宋体" w:hint="eastAsia"/>
        </w:rPr>
        <w:t>潜在投标人已依法获取其可质疑的招标文件的，可以对该文件提出质疑。对招标文件提出质疑的，应当在获取招标文件之日起</w:t>
      </w:r>
      <w:r>
        <w:rPr>
          <w:rFonts w:hAnsi="宋体" w:hint="eastAsia"/>
        </w:rPr>
        <w:t>7</w:t>
      </w:r>
      <w:r>
        <w:rPr>
          <w:rFonts w:hAnsi="宋体" w:hint="eastAsia"/>
        </w:rPr>
        <w:t>个工作日内提出。</w:t>
      </w:r>
    </w:p>
    <w:p w:rsidR="00C343BC" w:rsidRDefault="00CA1EC2">
      <w:pPr>
        <w:pStyle w:val="Default"/>
        <w:spacing w:line="440" w:lineRule="exact"/>
        <w:ind w:firstLineChars="200" w:firstLine="480"/>
        <w:rPr>
          <w:rFonts w:hAnsi="宋体"/>
        </w:rPr>
      </w:pPr>
      <w:r>
        <w:rPr>
          <w:rFonts w:hAnsi="宋体" w:hint="eastAsia"/>
        </w:rPr>
        <w:t xml:space="preserve">34.4 </w:t>
      </w:r>
      <w:r>
        <w:rPr>
          <w:rFonts w:hAnsi="宋体" w:hint="eastAsia"/>
        </w:rPr>
        <w:t>投标人提出质疑应当提交质疑函和必要的证明材料。</w:t>
      </w:r>
    </w:p>
    <w:p w:rsidR="00C343BC" w:rsidRDefault="00CA1EC2">
      <w:pPr>
        <w:pStyle w:val="Default"/>
        <w:spacing w:line="440" w:lineRule="exact"/>
        <w:ind w:firstLineChars="200" w:firstLine="480"/>
        <w:rPr>
          <w:rFonts w:hAnsi="宋体"/>
        </w:rPr>
      </w:pPr>
      <w:r>
        <w:rPr>
          <w:rFonts w:hAnsi="宋体" w:hint="eastAsia"/>
        </w:rPr>
        <w:lastRenderedPageBreak/>
        <w:t xml:space="preserve">34.5 </w:t>
      </w:r>
      <w:r>
        <w:rPr>
          <w:rFonts w:hAnsi="宋体" w:hint="eastAsia"/>
        </w:rPr>
        <w:t>投标人不得虚假质疑和恶意质疑，并对质疑内容的真实性承担责任。投标人或者其他利害关系人通过捏造事实、伪造证明材料等方式提出异议或投诉，阻碍招投标活动正常进行的，属于严重不良行为，采购代理机构将提请政府采购监管部门将其列入不良行为记录名单，依法予以处罚。</w:t>
      </w:r>
    </w:p>
    <w:p w:rsidR="00C343BC" w:rsidRDefault="00CA1EC2">
      <w:pPr>
        <w:pStyle w:val="Default"/>
        <w:spacing w:line="440" w:lineRule="exact"/>
        <w:ind w:firstLineChars="200" w:firstLine="480"/>
        <w:rPr>
          <w:rFonts w:hAnsi="宋体"/>
        </w:rPr>
      </w:pPr>
      <w:r>
        <w:rPr>
          <w:rFonts w:hAnsi="宋体" w:hint="eastAsia"/>
        </w:rPr>
        <w:t xml:space="preserve">34.6 </w:t>
      </w:r>
      <w:r>
        <w:rPr>
          <w:rFonts w:hAnsi="宋体" w:hint="eastAsia"/>
        </w:rPr>
        <w:t>质疑文件格式详见《中国政府采购网》下载专区“政府采购</w:t>
      </w:r>
      <w:r>
        <w:rPr>
          <w:rFonts w:hAnsi="宋体" w:hint="eastAsia"/>
        </w:rPr>
        <w:t>供应商质疑函范本”，并按照“谁主张、谁举证”的原则，附上相关证明材料。否则，采购人或采购代理机构不予受理</w:t>
      </w:r>
      <w:r>
        <w:rPr>
          <w:rFonts w:hAnsi="宋体" w:hint="eastAsia"/>
        </w:rPr>
        <w:t xml:space="preserve">, </w:t>
      </w:r>
      <w:r>
        <w:rPr>
          <w:rFonts w:hAnsi="宋体" w:hint="eastAsia"/>
        </w:rPr>
        <w:t>质疑文件及相关证明材料一式二份，采购人、采购代理机构各执一份。</w:t>
      </w:r>
    </w:p>
    <w:p w:rsidR="00C343BC" w:rsidRDefault="00CA1EC2">
      <w:pPr>
        <w:pStyle w:val="Default"/>
        <w:spacing w:line="440" w:lineRule="exact"/>
        <w:ind w:firstLineChars="200" w:firstLine="480"/>
        <w:rPr>
          <w:rFonts w:hAnsi="宋体"/>
        </w:rPr>
      </w:pPr>
      <w:r>
        <w:rPr>
          <w:rFonts w:hAnsi="宋体" w:hint="eastAsia"/>
        </w:rPr>
        <w:t>34.7</w:t>
      </w:r>
      <w:r>
        <w:rPr>
          <w:rFonts w:hAnsi="宋体" w:hint="eastAsia"/>
        </w:rPr>
        <w:t>投标人可以委托代理人进行质疑。其授权委托书应当载明代理人的姓名或者名称、代理事项、具体权限、期限和相关事项。投标人为自然人的，应当由本人签字；投标人为法人或者其他组织的，应当由法定代表人、主要负责人签字或者盖章，并加盖公章。代理人提出质疑，应当提交投标人签署的授权委托书。</w:t>
      </w:r>
    </w:p>
    <w:p w:rsidR="00C343BC" w:rsidRDefault="00CA1EC2">
      <w:pPr>
        <w:pStyle w:val="Default"/>
        <w:spacing w:line="440" w:lineRule="exact"/>
        <w:ind w:firstLineChars="200" w:firstLine="480"/>
        <w:rPr>
          <w:rFonts w:hAnsi="宋体"/>
        </w:rPr>
      </w:pPr>
      <w:r>
        <w:rPr>
          <w:rFonts w:hAnsi="宋体" w:hint="eastAsia"/>
        </w:rPr>
        <w:t>34.</w:t>
      </w:r>
      <w:r>
        <w:rPr>
          <w:rFonts w:hAnsi="宋体" w:hint="eastAsia"/>
        </w:rPr>
        <w:t>8</w:t>
      </w:r>
      <w:r>
        <w:rPr>
          <w:rFonts w:hAnsi="宋体" w:hint="eastAsia"/>
        </w:rPr>
        <w:t xml:space="preserve"> </w:t>
      </w:r>
      <w:r>
        <w:rPr>
          <w:rFonts w:hAnsi="宋体" w:hint="eastAsia"/>
        </w:rPr>
        <w:t>采购人或采购代理机构将在收到符合上述条件的书面质</w:t>
      </w:r>
      <w:r>
        <w:rPr>
          <w:rFonts w:hAnsi="宋体" w:hint="eastAsia"/>
        </w:rPr>
        <w:t>疑后</w:t>
      </w:r>
      <w:r>
        <w:rPr>
          <w:rFonts w:hAnsi="宋体" w:hint="eastAsia"/>
        </w:rPr>
        <w:t>7</w:t>
      </w:r>
      <w:r>
        <w:rPr>
          <w:rFonts w:hAnsi="宋体" w:hint="eastAsia"/>
        </w:rPr>
        <w:t>个工作日内审查质疑事项，作出答复或相关处理决定，并以书面形式通知质疑供应商和其他有关投标人，但答复的内容不涉及商业秘密。采购代理机构遵循“谁过错谁负担”的原则，有过错的一方承担调查论证费用。</w:t>
      </w:r>
    </w:p>
    <w:p w:rsidR="00C343BC" w:rsidRDefault="00CA1EC2">
      <w:pPr>
        <w:pStyle w:val="Default"/>
        <w:spacing w:line="440" w:lineRule="exact"/>
        <w:ind w:firstLineChars="200" w:firstLine="480"/>
        <w:rPr>
          <w:rFonts w:hAnsi="宋体"/>
        </w:rPr>
      </w:pPr>
      <w:r>
        <w:rPr>
          <w:rFonts w:hAnsi="宋体" w:hint="eastAsia"/>
        </w:rPr>
        <w:t>34.</w:t>
      </w:r>
      <w:r>
        <w:rPr>
          <w:rFonts w:hAnsi="宋体" w:hint="eastAsia"/>
        </w:rPr>
        <w:t>9</w:t>
      </w:r>
      <w:r>
        <w:rPr>
          <w:rFonts w:hAnsi="宋体" w:hint="eastAsia"/>
        </w:rPr>
        <w:t>质疑投标人对采购人或采购代理机构的答复不满意以及采购人或采购代理机构未在规定的时间内做出答复的，可以在答复期满后</w:t>
      </w:r>
      <w:r>
        <w:rPr>
          <w:rFonts w:hAnsi="宋体" w:hint="eastAsia"/>
        </w:rPr>
        <w:t>15</w:t>
      </w:r>
      <w:r>
        <w:rPr>
          <w:rFonts w:hAnsi="宋体" w:hint="eastAsia"/>
        </w:rPr>
        <w:t>个工作日内向同级财政部门投诉。</w:t>
      </w:r>
    </w:p>
    <w:p w:rsidR="00C343BC" w:rsidRDefault="00CA1EC2">
      <w:pPr>
        <w:adjustRightInd w:val="0"/>
        <w:spacing w:line="440" w:lineRule="exact"/>
        <w:ind w:firstLineChars="200" w:firstLine="480"/>
        <w:jc w:val="left"/>
        <w:textAlignment w:val="baseline"/>
        <w:rPr>
          <w:rFonts w:ascii="宋体" w:hAnsi="宋体"/>
        </w:rPr>
      </w:pPr>
      <w:r>
        <w:rPr>
          <w:rFonts w:ascii="宋体" w:hAnsi="宋体" w:hint="eastAsia"/>
        </w:rPr>
        <w:t>34.</w:t>
      </w:r>
      <w:r>
        <w:rPr>
          <w:rFonts w:ascii="宋体" w:hAnsi="宋体" w:hint="eastAsia"/>
        </w:rPr>
        <w:t>10</w:t>
      </w:r>
      <w:r>
        <w:rPr>
          <w:rFonts w:ascii="宋体" w:hAnsi="宋体" w:hint="eastAsia"/>
        </w:rPr>
        <w:t>质疑联系事项：</w:t>
      </w:r>
      <w:r>
        <w:rPr>
          <w:rFonts w:ascii="宋体" w:hAnsi="宋体" w:hint="eastAsia"/>
        </w:rPr>
        <w:t xml:space="preserve"> </w:t>
      </w:r>
    </w:p>
    <w:p w:rsidR="00C343BC" w:rsidRDefault="00CA1EC2">
      <w:pPr>
        <w:adjustRightInd w:val="0"/>
        <w:spacing w:line="440" w:lineRule="exact"/>
        <w:jc w:val="left"/>
        <w:textAlignment w:val="baseline"/>
        <w:rPr>
          <w:rFonts w:ascii="宋体" w:hAnsi="宋体"/>
        </w:rPr>
      </w:pPr>
      <w:r>
        <w:rPr>
          <w:rFonts w:ascii="宋体" w:hAnsi="宋体" w:hint="eastAsia"/>
        </w:rPr>
        <w:t>（</w:t>
      </w:r>
      <w:r>
        <w:rPr>
          <w:rFonts w:ascii="宋体" w:hAnsi="宋体" w:hint="eastAsia"/>
        </w:rPr>
        <w:t>1</w:t>
      </w:r>
      <w:r>
        <w:rPr>
          <w:rFonts w:ascii="宋体" w:hAnsi="宋体" w:hint="eastAsia"/>
        </w:rPr>
        <w:t>）</w:t>
      </w:r>
      <w:r>
        <w:rPr>
          <w:rFonts w:ascii="宋体" w:hAnsi="宋体" w:hint="eastAsia"/>
        </w:rPr>
        <w:t>投标人应以书面方式将质疑函分别送至采购人、采购代理机构；</w:t>
      </w:r>
    </w:p>
    <w:p w:rsidR="00C343BC" w:rsidRDefault="00CA1EC2">
      <w:pPr>
        <w:adjustRightInd w:val="0"/>
        <w:spacing w:line="440" w:lineRule="exact"/>
        <w:jc w:val="left"/>
        <w:textAlignment w:val="baseline"/>
        <w:rPr>
          <w:rFonts w:ascii="宋体" w:hAnsi="宋体"/>
        </w:rPr>
      </w:pPr>
      <w:r>
        <w:rPr>
          <w:rFonts w:ascii="宋体" w:hAnsi="宋体" w:hint="eastAsia"/>
        </w:rPr>
        <w:t>（</w:t>
      </w:r>
      <w:r>
        <w:rPr>
          <w:rFonts w:ascii="宋体" w:hAnsi="宋体" w:hint="eastAsia"/>
        </w:rPr>
        <w:t>2</w:t>
      </w:r>
      <w:r>
        <w:rPr>
          <w:rFonts w:ascii="宋体" w:hAnsi="宋体" w:hint="eastAsia"/>
        </w:rPr>
        <w:t>）</w:t>
      </w:r>
      <w:r>
        <w:rPr>
          <w:rFonts w:ascii="宋体" w:hAnsi="宋体" w:hint="eastAsia"/>
        </w:rPr>
        <w:t>采购人：武陟县林业发展服务中心</w:t>
      </w:r>
    </w:p>
    <w:p w:rsidR="00C343BC" w:rsidRDefault="00CA1EC2">
      <w:pPr>
        <w:adjustRightInd w:val="0"/>
        <w:spacing w:line="440" w:lineRule="exact"/>
        <w:jc w:val="left"/>
        <w:textAlignment w:val="baseline"/>
        <w:rPr>
          <w:rFonts w:ascii="宋体" w:hAnsi="宋体"/>
        </w:rPr>
      </w:pPr>
      <w:r>
        <w:rPr>
          <w:rFonts w:ascii="宋体" w:hAnsi="宋体" w:hint="eastAsia"/>
        </w:rPr>
        <w:t>联系人：杨延林</w:t>
      </w:r>
    </w:p>
    <w:p w:rsidR="00C343BC" w:rsidRDefault="00CA1EC2">
      <w:pPr>
        <w:adjustRightInd w:val="0"/>
        <w:spacing w:line="440" w:lineRule="exact"/>
        <w:jc w:val="left"/>
        <w:textAlignment w:val="baseline"/>
        <w:rPr>
          <w:rFonts w:ascii="宋体" w:hAnsi="宋体"/>
        </w:rPr>
      </w:pPr>
      <w:r>
        <w:rPr>
          <w:rFonts w:ascii="宋体" w:hAnsi="宋体" w:hint="eastAsia"/>
        </w:rPr>
        <w:t>联系电话：</w:t>
      </w:r>
      <w:r>
        <w:rPr>
          <w:rFonts w:ascii="宋体" w:hAnsi="宋体" w:hint="eastAsia"/>
        </w:rPr>
        <w:t>13849507350</w:t>
      </w:r>
    </w:p>
    <w:p w:rsidR="00C343BC" w:rsidRDefault="00CA1EC2">
      <w:pPr>
        <w:adjustRightInd w:val="0"/>
        <w:spacing w:line="440" w:lineRule="exact"/>
        <w:jc w:val="left"/>
        <w:textAlignment w:val="baseline"/>
        <w:rPr>
          <w:rFonts w:ascii="宋体" w:hAnsi="宋体"/>
          <w:u w:val="single"/>
        </w:rPr>
      </w:pPr>
      <w:r>
        <w:rPr>
          <w:rFonts w:ascii="宋体" w:hAnsi="宋体" w:hint="eastAsia"/>
        </w:rPr>
        <w:t>联系地址：</w:t>
      </w:r>
      <w:r>
        <w:rPr>
          <w:rFonts w:ascii="宋体" w:hAnsi="宋体" w:hint="eastAsia"/>
        </w:rPr>
        <w:t>武陟县黄河大道</w:t>
      </w:r>
      <w:r>
        <w:rPr>
          <w:rFonts w:ascii="宋体" w:hAnsi="宋体" w:hint="eastAsia"/>
        </w:rPr>
        <w:t>78</w:t>
      </w:r>
    </w:p>
    <w:p w:rsidR="00C343BC" w:rsidRDefault="00CA1EC2">
      <w:pPr>
        <w:adjustRightInd w:val="0"/>
        <w:spacing w:line="440" w:lineRule="exact"/>
        <w:jc w:val="left"/>
        <w:textAlignment w:val="baseline"/>
        <w:rPr>
          <w:rFonts w:ascii="宋体" w:hAnsi="宋体"/>
        </w:rPr>
      </w:pPr>
      <w:r>
        <w:rPr>
          <w:rFonts w:ascii="宋体" w:hAnsi="宋体" w:hint="eastAsia"/>
        </w:rPr>
        <w:t>（</w:t>
      </w:r>
      <w:r>
        <w:rPr>
          <w:rFonts w:ascii="宋体" w:hAnsi="宋体" w:hint="eastAsia"/>
        </w:rPr>
        <w:t>3</w:t>
      </w:r>
      <w:r>
        <w:rPr>
          <w:rFonts w:ascii="宋体" w:hAnsi="宋体" w:hint="eastAsia"/>
        </w:rPr>
        <w:t>）</w:t>
      </w:r>
      <w:r>
        <w:rPr>
          <w:rFonts w:ascii="宋体" w:hAnsi="宋体" w:hint="eastAsia"/>
        </w:rPr>
        <w:t>采购代理机构：</w:t>
      </w:r>
      <w:r>
        <w:rPr>
          <w:rFonts w:ascii="宋体" w:hAnsi="宋体" w:hint="eastAsia"/>
        </w:rPr>
        <w:t>达信建设发展有限公司</w:t>
      </w:r>
    </w:p>
    <w:p w:rsidR="00C343BC" w:rsidRDefault="00CA1EC2">
      <w:pPr>
        <w:adjustRightInd w:val="0"/>
        <w:spacing w:line="440" w:lineRule="exact"/>
        <w:jc w:val="left"/>
        <w:textAlignment w:val="baseline"/>
        <w:rPr>
          <w:rFonts w:ascii="宋体" w:hAnsi="宋体"/>
        </w:rPr>
      </w:pPr>
      <w:r>
        <w:rPr>
          <w:rFonts w:ascii="宋体" w:hAnsi="宋体" w:hint="eastAsia"/>
        </w:rPr>
        <w:t>联系人：</w:t>
      </w:r>
      <w:r>
        <w:rPr>
          <w:rFonts w:ascii="宋体" w:hAnsi="宋体" w:hint="eastAsia"/>
        </w:rPr>
        <w:t>王一帆</w:t>
      </w:r>
    </w:p>
    <w:p w:rsidR="00C343BC" w:rsidRDefault="00CA1EC2">
      <w:pPr>
        <w:adjustRightInd w:val="0"/>
        <w:spacing w:line="440" w:lineRule="exact"/>
        <w:jc w:val="left"/>
        <w:textAlignment w:val="baseline"/>
        <w:rPr>
          <w:rFonts w:ascii="宋体" w:hAnsi="宋体"/>
        </w:rPr>
      </w:pPr>
      <w:r>
        <w:rPr>
          <w:rFonts w:ascii="宋体" w:hAnsi="宋体" w:hint="eastAsia"/>
        </w:rPr>
        <w:t>联系电话：</w:t>
      </w:r>
      <w:r>
        <w:rPr>
          <w:rFonts w:ascii="宋体" w:hAnsi="宋体" w:hint="eastAsia"/>
        </w:rPr>
        <w:t>0391-7289803</w:t>
      </w:r>
    </w:p>
    <w:p w:rsidR="00C343BC" w:rsidRDefault="00CA1EC2">
      <w:pPr>
        <w:adjustRightInd w:val="0"/>
        <w:spacing w:line="440" w:lineRule="exact"/>
        <w:jc w:val="left"/>
        <w:textAlignment w:val="baseline"/>
        <w:rPr>
          <w:rFonts w:ascii="宋体" w:hAnsi="宋体"/>
          <w:u w:val="single"/>
        </w:rPr>
      </w:pPr>
      <w:r>
        <w:rPr>
          <w:rFonts w:ascii="宋体" w:hAnsi="宋体" w:hint="eastAsia"/>
        </w:rPr>
        <w:t>联系地址：</w:t>
      </w:r>
      <w:r>
        <w:rPr>
          <w:rFonts w:ascii="宋体" w:hAnsi="宋体" w:hint="eastAsia"/>
        </w:rPr>
        <w:t>新乡市新二街</w:t>
      </w:r>
      <w:r>
        <w:rPr>
          <w:rFonts w:ascii="宋体" w:hAnsi="宋体" w:hint="eastAsia"/>
        </w:rPr>
        <w:t>356</w:t>
      </w:r>
      <w:r>
        <w:rPr>
          <w:rFonts w:ascii="宋体" w:hAnsi="宋体" w:hint="eastAsia"/>
        </w:rPr>
        <w:t>号国贸大厦</w:t>
      </w:r>
      <w:r>
        <w:rPr>
          <w:rFonts w:ascii="宋体" w:hAnsi="宋体" w:hint="eastAsia"/>
        </w:rPr>
        <w:t>A</w:t>
      </w:r>
      <w:r>
        <w:rPr>
          <w:rFonts w:ascii="宋体" w:hAnsi="宋体" w:hint="eastAsia"/>
        </w:rPr>
        <w:t>座</w:t>
      </w:r>
      <w:r>
        <w:rPr>
          <w:rFonts w:ascii="宋体" w:hAnsi="宋体" w:hint="eastAsia"/>
        </w:rPr>
        <w:t>9</w:t>
      </w:r>
      <w:r>
        <w:rPr>
          <w:rFonts w:ascii="宋体" w:hAnsi="宋体" w:hint="eastAsia"/>
        </w:rPr>
        <w:t>楼</w:t>
      </w:r>
    </w:p>
    <w:p w:rsidR="00C343BC" w:rsidRDefault="00C343BC">
      <w:pPr>
        <w:spacing w:line="440" w:lineRule="exact"/>
        <w:jc w:val="center"/>
        <w:rPr>
          <w:rFonts w:ascii="宋体" w:hAnsi="宋体"/>
          <w:b/>
          <w:bCs/>
          <w:sz w:val="21"/>
          <w:szCs w:val="21"/>
        </w:rPr>
      </w:pPr>
    </w:p>
    <w:p w:rsidR="00C343BC" w:rsidRDefault="00CA1EC2">
      <w:pPr>
        <w:numPr>
          <w:ilvl w:val="1"/>
          <w:numId w:val="6"/>
        </w:numPr>
        <w:spacing w:line="360" w:lineRule="auto"/>
        <w:ind w:left="0"/>
        <w:jc w:val="center"/>
        <w:rPr>
          <w:rFonts w:ascii="宋体" w:hAnsi="宋体"/>
          <w:b/>
          <w:bCs/>
        </w:rPr>
      </w:pPr>
      <w:r>
        <w:rPr>
          <w:rFonts w:ascii="宋体" w:hAnsi="宋体" w:hint="eastAsia"/>
          <w:b/>
          <w:bCs/>
        </w:rPr>
        <w:t>河南省政府采购合同融资政策告知函</w:t>
      </w:r>
    </w:p>
    <w:p w:rsidR="00C343BC" w:rsidRDefault="00CA1EC2">
      <w:pPr>
        <w:pStyle w:val="12"/>
        <w:spacing w:line="360" w:lineRule="auto"/>
        <w:rPr>
          <w:rFonts w:ascii="Times New Roman" w:hAnsi="Times New Roman"/>
        </w:rPr>
      </w:pPr>
      <w:r>
        <w:rPr>
          <w:rFonts w:ascii="Times New Roman" w:hAnsi="Times New Roman" w:hint="eastAsia"/>
        </w:rPr>
        <w:lastRenderedPageBreak/>
        <w:t>各投标人：</w:t>
      </w:r>
    </w:p>
    <w:p w:rsidR="00C343BC" w:rsidRDefault="00CA1EC2">
      <w:pPr>
        <w:pStyle w:val="12"/>
        <w:spacing w:line="360" w:lineRule="auto"/>
        <w:ind w:firstLineChars="200" w:firstLine="480"/>
        <w:rPr>
          <w:rFonts w:ascii="Times New Roman" w:hAnsi="Times New Roman"/>
        </w:rPr>
      </w:pPr>
      <w:r>
        <w:rPr>
          <w:rFonts w:ascii="Times New Roman" w:hAnsi="Times New Roman" w:hint="eastAsia"/>
        </w:rPr>
        <w:t>欢迎贵公司参与河南省政府采购活动！</w:t>
      </w:r>
    </w:p>
    <w:p w:rsidR="00C343BC" w:rsidRDefault="00CA1EC2">
      <w:pPr>
        <w:pStyle w:val="12"/>
        <w:spacing w:line="360" w:lineRule="auto"/>
        <w:ind w:firstLineChars="200" w:firstLine="480"/>
        <w:rPr>
          <w:rFonts w:ascii="Times New Roman" w:hAnsi="Times New Roman"/>
        </w:rPr>
      </w:pPr>
      <w:r>
        <w:rPr>
          <w:rFonts w:ascii="Times New Roman" w:hAnsi="Times New Roman" w:hint="eastAsia"/>
        </w:rPr>
        <w:t>政府采购合同融资是河南省财政厅支持中小微企业发展，针对参与政府采购活动的投标人融资难、融资贵问题推出的一项融资政策。贵公司若成为本次政府采购项目的中标成交投标人，可持政府采购合同向金融机构申请贷款，无需抵押、担保，融资机构将依据《河南省采购合同融资工作实施方案》（豫财购</w:t>
      </w:r>
      <w:r>
        <w:rPr>
          <w:rFonts w:ascii="Times New Roman" w:hAnsi="Times New Roman" w:hint="eastAsia"/>
        </w:rPr>
        <w:t>[2017]10</w:t>
      </w:r>
      <w:r>
        <w:rPr>
          <w:rFonts w:ascii="Times New Roman" w:hAnsi="Times New Roman" w:hint="eastAsia"/>
        </w:rPr>
        <w:t>号），按照双方自愿的原则提供便捷、优惠的贷款服务。</w:t>
      </w:r>
    </w:p>
    <w:p w:rsidR="00C343BC" w:rsidRDefault="00CA1EC2">
      <w:pPr>
        <w:pStyle w:val="12"/>
        <w:spacing w:line="360" w:lineRule="auto"/>
        <w:ind w:firstLineChars="200" w:firstLine="480"/>
        <w:rPr>
          <w:rFonts w:ascii="Times New Roman" w:hAnsi="Times New Roman"/>
        </w:rPr>
      </w:pPr>
      <w:r>
        <w:rPr>
          <w:rFonts w:ascii="Times New Roman" w:hAnsi="Times New Roman" w:hint="eastAsia"/>
        </w:rPr>
        <w:t>贷款渠道和提供贷款的金融机构，可在河南省政府采购网“河南省政府采购合同融资平台”查询联系。</w:t>
      </w:r>
    </w:p>
    <w:p w:rsidR="00C343BC" w:rsidRDefault="00C343BC">
      <w:pPr>
        <w:pStyle w:val="12"/>
        <w:spacing w:line="440" w:lineRule="exact"/>
        <w:rPr>
          <w:rFonts w:ascii="Times New Roman" w:hAnsi="Times New Roman"/>
        </w:rPr>
      </w:pPr>
    </w:p>
    <w:p w:rsidR="00C343BC" w:rsidRDefault="00C343BC">
      <w:pPr>
        <w:pStyle w:val="12"/>
        <w:rPr>
          <w:rFonts w:ascii="Times New Roman" w:hAnsi="Times New Roman"/>
        </w:rPr>
      </w:pPr>
    </w:p>
    <w:p w:rsidR="00C343BC" w:rsidRDefault="00C343BC">
      <w:pPr>
        <w:pStyle w:val="12"/>
        <w:rPr>
          <w:rFonts w:ascii="Times New Roman" w:hAnsi="Times New Roman"/>
        </w:rPr>
      </w:pPr>
    </w:p>
    <w:p w:rsidR="00C343BC" w:rsidRDefault="00C343BC">
      <w:pPr>
        <w:pStyle w:val="12"/>
        <w:rPr>
          <w:rFonts w:ascii="Times New Roman" w:hAnsi="Times New Roman"/>
        </w:rPr>
      </w:pPr>
    </w:p>
    <w:p w:rsidR="00C343BC" w:rsidRDefault="00C343BC">
      <w:pPr>
        <w:pStyle w:val="12"/>
        <w:rPr>
          <w:rFonts w:ascii="Times New Roman" w:hAnsi="Times New Roman"/>
        </w:rPr>
      </w:pPr>
    </w:p>
    <w:p w:rsidR="00C343BC" w:rsidRDefault="00C343BC">
      <w:pPr>
        <w:pStyle w:val="12"/>
        <w:rPr>
          <w:rFonts w:ascii="Times New Roman" w:hAnsi="Times New Roman"/>
        </w:rPr>
      </w:pPr>
    </w:p>
    <w:p w:rsidR="00C343BC" w:rsidRDefault="00C343BC">
      <w:pPr>
        <w:pStyle w:val="12"/>
        <w:rPr>
          <w:rFonts w:ascii="Times New Roman" w:hAnsi="Times New Roman"/>
        </w:rPr>
      </w:pPr>
    </w:p>
    <w:p w:rsidR="00C343BC" w:rsidRDefault="00C343BC">
      <w:pPr>
        <w:pStyle w:val="12"/>
        <w:rPr>
          <w:rFonts w:ascii="Times New Roman" w:hAnsi="Times New Roman"/>
        </w:rPr>
      </w:pPr>
    </w:p>
    <w:p w:rsidR="00C343BC" w:rsidRDefault="00C343BC">
      <w:pPr>
        <w:pStyle w:val="12"/>
        <w:rPr>
          <w:rFonts w:ascii="Times New Roman" w:hAnsi="Times New Roman"/>
        </w:rPr>
      </w:pPr>
    </w:p>
    <w:p w:rsidR="00C343BC" w:rsidRDefault="00C343BC">
      <w:pPr>
        <w:pStyle w:val="12"/>
        <w:rPr>
          <w:rFonts w:ascii="Times New Roman" w:hAnsi="Times New Roman"/>
        </w:rPr>
      </w:pPr>
    </w:p>
    <w:p w:rsidR="00C343BC" w:rsidRDefault="00C343BC">
      <w:pPr>
        <w:pStyle w:val="12"/>
        <w:rPr>
          <w:rFonts w:ascii="Times New Roman" w:hAnsi="Times New Roman"/>
        </w:rPr>
      </w:pPr>
    </w:p>
    <w:p w:rsidR="00C343BC" w:rsidRDefault="00C343BC">
      <w:pPr>
        <w:pStyle w:val="12"/>
        <w:rPr>
          <w:rFonts w:ascii="Times New Roman" w:hAnsi="Times New Roman"/>
        </w:rPr>
      </w:pPr>
    </w:p>
    <w:p w:rsidR="00C343BC" w:rsidRDefault="00C343BC">
      <w:pPr>
        <w:pStyle w:val="12"/>
        <w:rPr>
          <w:rFonts w:ascii="Times New Roman" w:hAnsi="Times New Roman"/>
        </w:rPr>
      </w:pPr>
    </w:p>
    <w:p w:rsidR="00C343BC" w:rsidRDefault="00C343BC">
      <w:pPr>
        <w:pStyle w:val="12"/>
        <w:rPr>
          <w:rFonts w:ascii="Times New Roman" w:hAnsi="Times New Roman"/>
        </w:rPr>
      </w:pPr>
    </w:p>
    <w:p w:rsidR="00C343BC" w:rsidRDefault="00C343BC">
      <w:pPr>
        <w:pStyle w:val="12"/>
        <w:rPr>
          <w:rFonts w:ascii="Times New Roman" w:hAnsi="Times New Roman"/>
        </w:rPr>
      </w:pPr>
    </w:p>
    <w:p w:rsidR="00C343BC" w:rsidRDefault="00C343BC">
      <w:pPr>
        <w:pStyle w:val="12"/>
        <w:rPr>
          <w:rFonts w:ascii="Times New Roman" w:hAnsi="Times New Roman"/>
        </w:rPr>
      </w:pPr>
    </w:p>
    <w:p w:rsidR="00C343BC" w:rsidRDefault="00C343BC">
      <w:pPr>
        <w:pStyle w:val="12"/>
        <w:rPr>
          <w:rFonts w:ascii="Times New Roman" w:hAnsi="Times New Roman"/>
        </w:rPr>
      </w:pPr>
    </w:p>
    <w:p w:rsidR="00C343BC" w:rsidRDefault="00C343BC">
      <w:pPr>
        <w:pStyle w:val="12"/>
        <w:rPr>
          <w:rFonts w:ascii="Times New Roman" w:hAnsi="Times New Roman"/>
        </w:rPr>
      </w:pPr>
    </w:p>
    <w:p w:rsidR="00C343BC" w:rsidRDefault="00C343BC">
      <w:pPr>
        <w:pStyle w:val="12"/>
        <w:rPr>
          <w:rFonts w:ascii="Times New Roman" w:hAnsi="Times New Roman"/>
        </w:rPr>
      </w:pPr>
    </w:p>
    <w:p w:rsidR="00C343BC" w:rsidRDefault="00CA1EC2">
      <w:pPr>
        <w:pStyle w:val="af1"/>
        <w:spacing w:line="480" w:lineRule="exact"/>
        <w:ind w:rightChars="-30" w:right="-72"/>
        <w:rPr>
          <w:rFonts w:ascii="宋体" w:hAnsi="宋体" w:cs="宋体"/>
        </w:rPr>
      </w:pPr>
      <w:bookmarkStart w:id="25" w:name="_Toc23874"/>
      <w:r>
        <w:rPr>
          <w:rFonts w:ascii="宋体" w:hAnsi="宋体" w:cs="宋体" w:hint="eastAsia"/>
        </w:rPr>
        <w:t>第三章</w:t>
      </w:r>
      <w:r>
        <w:rPr>
          <w:rFonts w:ascii="宋体" w:hAnsi="宋体" w:cs="宋体" w:hint="eastAsia"/>
        </w:rPr>
        <w:t xml:space="preserve"> </w:t>
      </w:r>
      <w:r>
        <w:rPr>
          <w:rFonts w:ascii="宋体" w:hAnsi="宋体" w:cs="宋体" w:hint="eastAsia"/>
        </w:rPr>
        <w:t>拟签订的合同文本</w:t>
      </w:r>
      <w:bookmarkEnd w:id="25"/>
    </w:p>
    <w:p w:rsidR="00C343BC" w:rsidRDefault="00C343BC">
      <w:pPr>
        <w:pStyle w:val="12"/>
        <w:spacing w:line="600" w:lineRule="exact"/>
        <w:rPr>
          <w:rFonts w:ascii="Times New Roman" w:hAnsi="Times New Roman"/>
        </w:rPr>
      </w:pPr>
    </w:p>
    <w:p w:rsidR="00C343BC" w:rsidRDefault="00C343BC">
      <w:pPr>
        <w:pStyle w:val="12"/>
        <w:rPr>
          <w:rFonts w:ascii="Times New Roman" w:hAnsi="Times New Roman"/>
        </w:rPr>
      </w:pPr>
    </w:p>
    <w:p w:rsidR="00C343BC" w:rsidRDefault="00CA1EC2">
      <w:pPr>
        <w:autoSpaceDE w:val="0"/>
        <w:autoSpaceDN w:val="0"/>
        <w:adjustRightInd w:val="0"/>
        <w:spacing w:line="600" w:lineRule="exact"/>
        <w:rPr>
          <w:rFonts w:ascii="宋体" w:hAnsi="宋体"/>
          <w:color w:val="000000"/>
          <w:sz w:val="21"/>
          <w:szCs w:val="21"/>
        </w:rPr>
      </w:pPr>
      <w:r>
        <w:rPr>
          <w:rFonts w:ascii="宋体" w:hAnsi="宋体" w:hint="eastAsia"/>
          <w:color w:val="000000"/>
          <w:sz w:val="21"/>
          <w:szCs w:val="21"/>
        </w:rPr>
        <w:t>委托方：</w:t>
      </w:r>
      <w:r>
        <w:rPr>
          <w:rFonts w:ascii="宋体" w:hAnsi="宋体" w:hint="eastAsia"/>
          <w:color w:val="000000"/>
          <w:sz w:val="21"/>
          <w:szCs w:val="21"/>
        </w:rPr>
        <w:t xml:space="preserve">   </w:t>
      </w:r>
      <w:r>
        <w:rPr>
          <w:rFonts w:ascii="宋体" w:hAnsi="宋体" w:hint="eastAsia"/>
          <w:color w:val="000000"/>
          <w:sz w:val="21"/>
          <w:szCs w:val="21"/>
        </w:rPr>
        <w:t xml:space="preserve">                         </w:t>
      </w:r>
      <w:r>
        <w:rPr>
          <w:rFonts w:ascii="宋体" w:hAnsi="宋体" w:hint="eastAsia"/>
          <w:color w:val="000000"/>
          <w:sz w:val="21"/>
          <w:szCs w:val="21"/>
        </w:rPr>
        <w:t>（以下简称甲方）</w:t>
      </w:r>
    </w:p>
    <w:p w:rsidR="00C343BC" w:rsidRDefault="00CA1EC2">
      <w:pPr>
        <w:autoSpaceDE w:val="0"/>
        <w:autoSpaceDN w:val="0"/>
        <w:adjustRightInd w:val="0"/>
        <w:spacing w:line="600" w:lineRule="exact"/>
        <w:rPr>
          <w:rFonts w:ascii="宋体" w:hAnsi="宋体"/>
          <w:color w:val="000000"/>
          <w:sz w:val="21"/>
          <w:szCs w:val="21"/>
        </w:rPr>
      </w:pPr>
      <w:r>
        <w:rPr>
          <w:rFonts w:ascii="宋体" w:hAnsi="宋体" w:hint="eastAsia"/>
          <w:color w:val="000000"/>
          <w:sz w:val="21"/>
          <w:szCs w:val="21"/>
        </w:rPr>
        <w:t>受托方：</w:t>
      </w:r>
      <w:r>
        <w:rPr>
          <w:rFonts w:ascii="宋体" w:hAnsi="宋体" w:hint="eastAsia"/>
          <w:color w:val="000000"/>
          <w:sz w:val="21"/>
          <w:szCs w:val="21"/>
        </w:rPr>
        <w:t xml:space="preserve">                            </w:t>
      </w:r>
      <w:r>
        <w:rPr>
          <w:rFonts w:ascii="宋体" w:hAnsi="宋体" w:hint="eastAsia"/>
          <w:color w:val="000000"/>
          <w:sz w:val="21"/>
          <w:szCs w:val="21"/>
        </w:rPr>
        <w:t>（以下简称乙方）</w:t>
      </w:r>
    </w:p>
    <w:p w:rsidR="00C343BC" w:rsidRDefault="00CA1EC2">
      <w:pPr>
        <w:autoSpaceDE w:val="0"/>
        <w:autoSpaceDN w:val="0"/>
        <w:adjustRightInd w:val="0"/>
        <w:spacing w:line="600" w:lineRule="exact"/>
        <w:ind w:firstLineChars="200" w:firstLine="420"/>
        <w:rPr>
          <w:rFonts w:ascii="宋体" w:hAnsi="宋体"/>
          <w:color w:val="000000"/>
          <w:sz w:val="21"/>
          <w:szCs w:val="21"/>
        </w:rPr>
      </w:pPr>
      <w:r>
        <w:rPr>
          <w:rFonts w:ascii="宋体" w:hAnsi="宋体" w:hint="eastAsia"/>
          <w:color w:val="000000"/>
          <w:sz w:val="21"/>
          <w:szCs w:val="21"/>
        </w:rPr>
        <w:t>依据公开招标文件（项目编号：）、中标通知书、《中华人民共和国民法典》和有关法律法规，甲方委托乙方承担“武陟县第二次森林资源普查（调查）技术服务项目”，并就有关事宜达成如下协议：</w:t>
      </w:r>
    </w:p>
    <w:p w:rsidR="00C343BC" w:rsidRDefault="00CA1EC2">
      <w:pPr>
        <w:autoSpaceDE w:val="0"/>
        <w:autoSpaceDN w:val="0"/>
        <w:adjustRightInd w:val="0"/>
        <w:spacing w:line="600" w:lineRule="exact"/>
        <w:rPr>
          <w:rFonts w:ascii="宋体" w:hAnsi="宋体"/>
          <w:color w:val="000000"/>
          <w:sz w:val="21"/>
          <w:szCs w:val="21"/>
        </w:rPr>
      </w:pPr>
      <w:r>
        <w:rPr>
          <w:rFonts w:ascii="宋体" w:hAnsi="宋体" w:hint="eastAsia"/>
          <w:color w:val="000000"/>
          <w:sz w:val="21"/>
          <w:szCs w:val="21"/>
        </w:rPr>
        <w:t>一、甲方委托乙方完成</w:t>
      </w:r>
      <w:r>
        <w:rPr>
          <w:rFonts w:ascii="宋体" w:hAnsi="宋体" w:hint="eastAsia"/>
          <w:color w:val="000000"/>
          <w:sz w:val="21"/>
          <w:szCs w:val="21"/>
          <w:u w:val="single"/>
        </w:rPr>
        <w:t xml:space="preserve">                </w:t>
      </w:r>
      <w:r>
        <w:rPr>
          <w:rFonts w:ascii="宋体" w:hAnsi="宋体" w:hint="eastAsia"/>
          <w:color w:val="000000"/>
          <w:sz w:val="21"/>
          <w:szCs w:val="21"/>
        </w:rPr>
        <w:t>项目，该项目内容包括</w:t>
      </w:r>
      <w:r>
        <w:rPr>
          <w:rFonts w:ascii="宋体" w:hAnsi="宋体" w:hint="eastAsia"/>
          <w:color w:val="000000"/>
          <w:sz w:val="21"/>
          <w:szCs w:val="21"/>
          <w:u w:val="single"/>
        </w:rPr>
        <w:t xml:space="preserve">                       </w:t>
      </w:r>
      <w:r>
        <w:rPr>
          <w:rFonts w:ascii="宋体" w:hAnsi="宋体" w:hint="eastAsia"/>
          <w:color w:val="000000"/>
          <w:sz w:val="21"/>
          <w:szCs w:val="21"/>
        </w:rPr>
        <w:t>。</w:t>
      </w:r>
    </w:p>
    <w:p w:rsidR="00C343BC" w:rsidRDefault="00CA1EC2">
      <w:pPr>
        <w:autoSpaceDE w:val="0"/>
        <w:autoSpaceDN w:val="0"/>
        <w:adjustRightInd w:val="0"/>
        <w:spacing w:line="600" w:lineRule="exact"/>
        <w:rPr>
          <w:rFonts w:ascii="宋体" w:hAnsi="宋体"/>
          <w:color w:val="000000"/>
          <w:sz w:val="21"/>
          <w:szCs w:val="21"/>
        </w:rPr>
      </w:pPr>
      <w:r>
        <w:rPr>
          <w:rFonts w:ascii="宋体" w:hAnsi="宋体" w:hint="eastAsia"/>
          <w:color w:val="000000"/>
          <w:sz w:val="21"/>
          <w:szCs w:val="21"/>
        </w:rPr>
        <w:t>二、合同总金额为人民币</w:t>
      </w:r>
      <w:r>
        <w:rPr>
          <w:rFonts w:ascii="宋体" w:hAnsi="宋体" w:hint="eastAsia"/>
          <w:color w:val="000000"/>
          <w:sz w:val="21"/>
          <w:szCs w:val="21"/>
          <w:u w:val="single"/>
        </w:rPr>
        <w:t xml:space="preserve">  </w:t>
      </w:r>
      <w:r>
        <w:rPr>
          <w:rFonts w:ascii="宋体" w:hAnsi="宋体" w:hint="eastAsia"/>
          <w:color w:val="000000"/>
          <w:sz w:val="21"/>
          <w:szCs w:val="21"/>
          <w:u w:val="single"/>
        </w:rPr>
        <w:t>大写：</w:t>
      </w:r>
      <w:r>
        <w:rPr>
          <w:rFonts w:ascii="宋体" w:hAnsi="宋体" w:hint="eastAsia"/>
          <w:color w:val="000000"/>
          <w:sz w:val="21"/>
          <w:szCs w:val="21"/>
          <w:u w:val="single"/>
        </w:rPr>
        <w:t xml:space="preserve">        </w:t>
      </w:r>
      <w:r>
        <w:rPr>
          <w:rFonts w:ascii="宋体" w:hAnsi="宋体" w:hint="eastAsia"/>
          <w:color w:val="000000"/>
          <w:sz w:val="21"/>
          <w:szCs w:val="21"/>
          <w:u w:val="single"/>
        </w:rPr>
        <w:t>小写：</w:t>
      </w:r>
      <w:r>
        <w:rPr>
          <w:rFonts w:ascii="宋体" w:hAnsi="宋体" w:hint="eastAsia"/>
          <w:color w:val="000000"/>
          <w:sz w:val="21"/>
          <w:szCs w:val="21"/>
          <w:u w:val="single"/>
        </w:rPr>
        <w:t xml:space="preserve">    </w:t>
      </w:r>
      <w:r>
        <w:rPr>
          <w:rFonts w:ascii="宋体" w:hAnsi="宋体" w:hint="eastAsia"/>
          <w:color w:val="000000"/>
          <w:sz w:val="21"/>
          <w:szCs w:val="21"/>
          <w:u w:val="single"/>
        </w:rPr>
        <w:t xml:space="preserve">     </w:t>
      </w:r>
      <w:r>
        <w:rPr>
          <w:rFonts w:ascii="宋体" w:hAnsi="宋体" w:hint="eastAsia"/>
          <w:color w:val="000000"/>
          <w:sz w:val="21"/>
          <w:szCs w:val="21"/>
        </w:rPr>
        <w:t>。</w:t>
      </w:r>
    </w:p>
    <w:p w:rsidR="00C343BC" w:rsidRDefault="00CA1EC2">
      <w:pPr>
        <w:autoSpaceDE w:val="0"/>
        <w:autoSpaceDN w:val="0"/>
        <w:adjustRightInd w:val="0"/>
        <w:spacing w:line="600" w:lineRule="exact"/>
        <w:rPr>
          <w:rFonts w:ascii="宋体" w:hAnsi="宋体"/>
          <w:color w:val="000000"/>
          <w:sz w:val="21"/>
          <w:szCs w:val="21"/>
        </w:rPr>
      </w:pPr>
      <w:r>
        <w:rPr>
          <w:rFonts w:ascii="宋体" w:hAnsi="宋体" w:hint="eastAsia"/>
          <w:color w:val="000000"/>
          <w:sz w:val="21"/>
          <w:szCs w:val="21"/>
        </w:rPr>
        <w:t>三、付款方式：</w:t>
      </w:r>
      <w:r>
        <w:rPr>
          <w:rFonts w:ascii="宋体" w:hAnsi="宋体" w:hint="eastAsia"/>
          <w:color w:val="000000"/>
          <w:sz w:val="21"/>
          <w:szCs w:val="21"/>
        </w:rPr>
        <w:t>签订合同后，乙方完成外业调查并提交初步成果后，甲方向乙方支付合同额的</w:t>
      </w:r>
      <w:r>
        <w:rPr>
          <w:rFonts w:ascii="宋体" w:hAnsi="宋体" w:hint="eastAsia"/>
          <w:color w:val="000000"/>
          <w:sz w:val="21"/>
          <w:szCs w:val="21"/>
        </w:rPr>
        <w:t>50%</w:t>
      </w:r>
      <w:r>
        <w:rPr>
          <w:rFonts w:ascii="宋体" w:hAnsi="宋体" w:hint="eastAsia"/>
          <w:color w:val="000000"/>
          <w:sz w:val="21"/>
          <w:szCs w:val="21"/>
        </w:rPr>
        <w:t>；乙方提交的成果经验收合格后，甲方向乙方支付合同额的</w:t>
      </w:r>
      <w:r>
        <w:rPr>
          <w:rFonts w:ascii="宋体" w:hAnsi="宋体" w:hint="eastAsia"/>
          <w:color w:val="000000"/>
          <w:sz w:val="21"/>
          <w:szCs w:val="21"/>
        </w:rPr>
        <w:t>50</w:t>
      </w:r>
      <w:r>
        <w:rPr>
          <w:rFonts w:ascii="宋体" w:hAnsi="宋体" w:hint="eastAsia"/>
          <w:color w:val="000000"/>
          <w:sz w:val="21"/>
          <w:szCs w:val="21"/>
        </w:rPr>
        <w:t>％。</w:t>
      </w:r>
    </w:p>
    <w:p w:rsidR="00C343BC" w:rsidRDefault="00CA1EC2">
      <w:pPr>
        <w:spacing w:line="600" w:lineRule="exact"/>
        <w:jc w:val="left"/>
        <w:rPr>
          <w:rFonts w:ascii="宋体" w:hAnsi="宋体"/>
          <w:color w:val="000000"/>
          <w:sz w:val="21"/>
          <w:szCs w:val="21"/>
        </w:rPr>
      </w:pPr>
      <w:r>
        <w:rPr>
          <w:rFonts w:ascii="宋体" w:hAnsi="宋体" w:hint="eastAsia"/>
          <w:color w:val="000000"/>
          <w:sz w:val="21"/>
          <w:szCs w:val="21"/>
        </w:rPr>
        <w:t>四、合同履行期限：</w:t>
      </w:r>
      <w:r>
        <w:rPr>
          <w:rFonts w:ascii="宋体" w:hAnsi="宋体" w:hint="eastAsia"/>
          <w:color w:val="000000"/>
          <w:sz w:val="21"/>
          <w:szCs w:val="21"/>
        </w:rPr>
        <w:t>自合同签订之日起</w:t>
      </w:r>
      <w:r>
        <w:rPr>
          <w:rFonts w:ascii="宋体" w:hAnsi="宋体" w:hint="eastAsia"/>
          <w:color w:val="000000"/>
          <w:sz w:val="21"/>
          <w:szCs w:val="21"/>
        </w:rPr>
        <w:t>120</w:t>
      </w:r>
      <w:r>
        <w:rPr>
          <w:rFonts w:ascii="宋体" w:hAnsi="宋体" w:hint="eastAsia"/>
          <w:color w:val="000000"/>
          <w:sz w:val="21"/>
          <w:szCs w:val="21"/>
        </w:rPr>
        <w:t>日历天</w:t>
      </w:r>
    </w:p>
    <w:p w:rsidR="00C343BC" w:rsidRDefault="00CA1EC2">
      <w:pPr>
        <w:spacing w:line="600" w:lineRule="exact"/>
        <w:jc w:val="left"/>
        <w:rPr>
          <w:rFonts w:ascii="宋体" w:hAnsi="宋体"/>
          <w:sz w:val="21"/>
          <w:szCs w:val="21"/>
        </w:rPr>
      </w:pPr>
      <w:r>
        <w:rPr>
          <w:rFonts w:ascii="宋体" w:hAnsi="宋体" w:hint="eastAsia"/>
          <w:sz w:val="21"/>
          <w:szCs w:val="21"/>
        </w:rPr>
        <w:t>五、质量标准：</w:t>
      </w:r>
      <w:r>
        <w:rPr>
          <w:rFonts w:ascii="宋体" w:hAnsi="宋体" w:hint="eastAsia"/>
          <w:color w:val="000000"/>
          <w:sz w:val="21"/>
          <w:szCs w:val="21"/>
        </w:rPr>
        <w:t>符合国家和省制定的技术标准</w:t>
      </w:r>
      <w:r>
        <w:rPr>
          <w:rFonts w:ascii="宋体" w:hAnsi="宋体" w:hint="eastAsia"/>
          <w:sz w:val="21"/>
          <w:szCs w:val="21"/>
        </w:rPr>
        <w:t>。</w:t>
      </w:r>
    </w:p>
    <w:p w:rsidR="00C343BC" w:rsidRDefault="00CA1EC2">
      <w:pPr>
        <w:autoSpaceDE w:val="0"/>
        <w:autoSpaceDN w:val="0"/>
        <w:adjustRightInd w:val="0"/>
        <w:spacing w:line="600" w:lineRule="exact"/>
        <w:rPr>
          <w:rFonts w:ascii="宋体" w:hAnsi="宋体"/>
          <w:color w:val="000000"/>
          <w:sz w:val="21"/>
          <w:szCs w:val="21"/>
        </w:rPr>
      </w:pPr>
      <w:r>
        <w:rPr>
          <w:rFonts w:ascii="宋体" w:hAnsi="宋体" w:hint="eastAsia"/>
          <w:sz w:val="21"/>
          <w:szCs w:val="21"/>
        </w:rPr>
        <w:t>六、验收标准：</w:t>
      </w:r>
      <w:r>
        <w:rPr>
          <w:rFonts w:ascii="宋体" w:hAnsi="宋体" w:hint="eastAsia"/>
          <w:color w:val="000000"/>
          <w:sz w:val="21"/>
          <w:szCs w:val="21"/>
        </w:rPr>
        <w:t>满足国家、省、市相关规范及其他相关专业现行规范要求，符合采购人验收的有关要求。</w:t>
      </w:r>
    </w:p>
    <w:p w:rsidR="00C343BC" w:rsidRDefault="00CA1EC2">
      <w:pPr>
        <w:spacing w:line="600" w:lineRule="exact"/>
        <w:jc w:val="left"/>
        <w:rPr>
          <w:rFonts w:ascii="宋体" w:hAnsi="宋体"/>
          <w:color w:val="FF0000"/>
          <w:sz w:val="21"/>
          <w:szCs w:val="21"/>
          <w:u w:val="single"/>
        </w:rPr>
      </w:pPr>
      <w:r>
        <w:rPr>
          <w:rFonts w:ascii="宋体" w:hAnsi="宋体" w:hint="eastAsia"/>
          <w:sz w:val="21"/>
          <w:szCs w:val="21"/>
        </w:rPr>
        <w:t>七、服务地点：武陟县辖区内。</w:t>
      </w:r>
      <w:r>
        <w:rPr>
          <w:rFonts w:ascii="宋体" w:hAnsi="宋体" w:hint="eastAsia"/>
          <w:sz w:val="21"/>
          <w:szCs w:val="21"/>
        </w:rPr>
        <w:t xml:space="preserve">  </w:t>
      </w:r>
    </w:p>
    <w:p w:rsidR="00C343BC" w:rsidRDefault="00CA1EC2">
      <w:pPr>
        <w:spacing w:line="600" w:lineRule="exact"/>
        <w:jc w:val="left"/>
        <w:rPr>
          <w:rFonts w:ascii="宋体" w:hAnsi="宋体"/>
          <w:sz w:val="21"/>
          <w:szCs w:val="21"/>
        </w:rPr>
      </w:pPr>
      <w:r>
        <w:rPr>
          <w:rFonts w:ascii="宋体" w:hAnsi="宋体" w:hint="eastAsia"/>
          <w:sz w:val="21"/>
          <w:szCs w:val="21"/>
        </w:rPr>
        <w:t>八</w:t>
      </w:r>
      <w:r>
        <w:rPr>
          <w:rFonts w:ascii="宋体" w:hAnsi="宋体" w:hint="eastAsia"/>
          <w:sz w:val="21"/>
          <w:szCs w:val="21"/>
        </w:rPr>
        <w:t>、</w:t>
      </w:r>
      <w:r>
        <w:rPr>
          <w:rFonts w:ascii="宋体" w:hAnsi="宋体" w:hint="eastAsia"/>
          <w:sz w:val="21"/>
          <w:szCs w:val="21"/>
        </w:rPr>
        <w:t>双方责任</w:t>
      </w:r>
      <w:r>
        <w:rPr>
          <w:rFonts w:ascii="宋体" w:hAnsi="宋体" w:hint="eastAsia"/>
          <w:sz w:val="21"/>
          <w:szCs w:val="21"/>
        </w:rPr>
        <w:t>：</w:t>
      </w:r>
    </w:p>
    <w:p w:rsidR="00C343BC" w:rsidRDefault="00CA1EC2">
      <w:pPr>
        <w:spacing w:line="600" w:lineRule="exact"/>
        <w:jc w:val="left"/>
        <w:rPr>
          <w:rFonts w:ascii="宋体" w:hAnsi="宋体"/>
          <w:sz w:val="21"/>
          <w:szCs w:val="21"/>
        </w:rPr>
      </w:pPr>
      <w:r>
        <w:rPr>
          <w:rFonts w:ascii="宋体" w:hAnsi="宋体" w:hint="eastAsia"/>
          <w:sz w:val="21"/>
          <w:szCs w:val="21"/>
        </w:rPr>
        <w:t>九、违约责任：</w:t>
      </w:r>
    </w:p>
    <w:p w:rsidR="00C343BC" w:rsidRDefault="00CA1EC2">
      <w:pPr>
        <w:spacing w:line="600" w:lineRule="exact"/>
        <w:jc w:val="left"/>
        <w:rPr>
          <w:rFonts w:ascii="宋体" w:hAnsi="宋体"/>
          <w:sz w:val="21"/>
          <w:szCs w:val="21"/>
        </w:rPr>
      </w:pPr>
      <w:r>
        <w:rPr>
          <w:rFonts w:ascii="宋体" w:hAnsi="宋体" w:hint="eastAsia"/>
          <w:sz w:val="21"/>
          <w:szCs w:val="21"/>
        </w:rPr>
        <w:t>十</w:t>
      </w:r>
      <w:r>
        <w:rPr>
          <w:rFonts w:ascii="宋体" w:hAnsi="宋体" w:hint="eastAsia"/>
          <w:sz w:val="21"/>
          <w:szCs w:val="21"/>
        </w:rPr>
        <w:t>、其他约定</w:t>
      </w:r>
    </w:p>
    <w:p w:rsidR="00C343BC" w:rsidRDefault="00CA1EC2">
      <w:pPr>
        <w:spacing w:line="600" w:lineRule="exact"/>
        <w:ind w:firstLineChars="200" w:firstLine="420"/>
        <w:jc w:val="left"/>
        <w:rPr>
          <w:rFonts w:ascii="宋体" w:hAnsi="宋体"/>
          <w:sz w:val="21"/>
          <w:szCs w:val="21"/>
        </w:rPr>
      </w:pPr>
      <w:r>
        <w:rPr>
          <w:rFonts w:ascii="宋体" w:hAnsi="宋体" w:hint="eastAsia"/>
          <w:sz w:val="21"/>
          <w:szCs w:val="21"/>
        </w:rPr>
        <w:t>1.</w:t>
      </w:r>
      <w:r>
        <w:rPr>
          <w:rFonts w:ascii="宋体" w:hAnsi="宋体" w:hint="eastAsia"/>
          <w:sz w:val="21"/>
          <w:szCs w:val="21"/>
        </w:rPr>
        <w:t>由于不可抗力，致使合同无法履行时，双方应按有关法律现定及时协商处理。</w:t>
      </w:r>
    </w:p>
    <w:p w:rsidR="00C343BC" w:rsidRDefault="00CA1EC2">
      <w:pPr>
        <w:spacing w:line="600" w:lineRule="exact"/>
        <w:ind w:firstLineChars="200" w:firstLine="420"/>
        <w:jc w:val="left"/>
        <w:rPr>
          <w:rFonts w:ascii="宋体" w:hAnsi="宋体"/>
          <w:sz w:val="21"/>
          <w:szCs w:val="21"/>
        </w:rPr>
      </w:pPr>
      <w:r>
        <w:rPr>
          <w:rFonts w:ascii="宋体" w:hAnsi="宋体" w:hint="eastAsia"/>
          <w:sz w:val="21"/>
          <w:szCs w:val="21"/>
        </w:rPr>
        <w:t>2</w:t>
      </w:r>
      <w:r>
        <w:rPr>
          <w:rFonts w:ascii="宋体" w:hAnsi="宋体" w:hint="eastAsia"/>
          <w:sz w:val="21"/>
          <w:szCs w:val="21"/>
        </w:rPr>
        <w:t>.</w:t>
      </w:r>
      <w:r>
        <w:rPr>
          <w:rFonts w:ascii="宋体" w:hAnsi="宋体" w:hint="eastAsia"/>
          <w:sz w:val="21"/>
          <w:szCs w:val="21"/>
        </w:rPr>
        <w:t>本合同执行过程中的未尽事宜，双方应本着实事求是、友好协商的态度加以解决，双方协商一致的，签订补充协议。补充协议与本合同具有同等效力。</w:t>
      </w:r>
    </w:p>
    <w:p w:rsidR="00C343BC" w:rsidRDefault="00CA1EC2">
      <w:pPr>
        <w:autoSpaceDE w:val="0"/>
        <w:autoSpaceDN w:val="0"/>
        <w:adjustRightInd w:val="0"/>
        <w:spacing w:line="600" w:lineRule="exact"/>
        <w:rPr>
          <w:rFonts w:ascii="宋体" w:hAnsi="宋体"/>
          <w:color w:val="000000"/>
          <w:sz w:val="21"/>
          <w:szCs w:val="21"/>
        </w:rPr>
      </w:pPr>
      <w:r>
        <w:rPr>
          <w:rFonts w:ascii="宋体" w:hAnsi="宋体" w:hint="eastAsia"/>
          <w:color w:val="000000"/>
          <w:sz w:val="21"/>
          <w:szCs w:val="21"/>
        </w:rPr>
        <w:t>十一</w:t>
      </w:r>
      <w:r>
        <w:rPr>
          <w:rFonts w:ascii="宋体" w:hAnsi="宋体" w:hint="eastAsia"/>
          <w:color w:val="000000"/>
          <w:sz w:val="21"/>
          <w:szCs w:val="21"/>
        </w:rPr>
        <w:t>、争议的解决</w:t>
      </w:r>
    </w:p>
    <w:p w:rsidR="00C343BC" w:rsidRDefault="00CA1EC2">
      <w:pPr>
        <w:autoSpaceDE w:val="0"/>
        <w:autoSpaceDN w:val="0"/>
        <w:adjustRightInd w:val="0"/>
        <w:spacing w:line="600" w:lineRule="exact"/>
        <w:ind w:firstLineChars="200" w:firstLine="420"/>
        <w:rPr>
          <w:rFonts w:ascii="宋体" w:hAnsi="宋体"/>
          <w:sz w:val="21"/>
          <w:szCs w:val="21"/>
        </w:rPr>
      </w:pPr>
      <w:r>
        <w:rPr>
          <w:rFonts w:ascii="宋体" w:hAnsi="宋体" w:hint="eastAsia"/>
          <w:sz w:val="21"/>
          <w:szCs w:val="21"/>
        </w:rPr>
        <w:t>因本合同发生争议，由双方当事人协商解决或由双方主管部门调解，协商或调解不成的，由</w:t>
      </w:r>
      <w:r>
        <w:rPr>
          <w:rFonts w:ascii="宋体" w:hAnsi="宋体" w:hint="eastAsia"/>
          <w:sz w:val="21"/>
          <w:szCs w:val="21"/>
        </w:rPr>
        <w:lastRenderedPageBreak/>
        <w:t>甲方所在</w:t>
      </w:r>
      <w:r>
        <w:rPr>
          <w:rFonts w:ascii="宋体" w:hAnsi="宋体" w:hint="eastAsia"/>
          <w:sz w:val="21"/>
          <w:szCs w:val="21"/>
        </w:rPr>
        <w:t>地人民法院管辖。</w:t>
      </w:r>
    </w:p>
    <w:p w:rsidR="00C343BC" w:rsidRDefault="00CA1EC2">
      <w:pPr>
        <w:autoSpaceDE w:val="0"/>
        <w:autoSpaceDN w:val="0"/>
        <w:adjustRightInd w:val="0"/>
        <w:spacing w:line="600" w:lineRule="exact"/>
        <w:rPr>
          <w:rFonts w:ascii="宋体" w:hAnsi="宋体"/>
          <w:color w:val="000000"/>
          <w:sz w:val="21"/>
          <w:szCs w:val="21"/>
        </w:rPr>
      </w:pPr>
      <w:r>
        <w:rPr>
          <w:rFonts w:ascii="宋体" w:hAnsi="宋体" w:hint="eastAsia"/>
          <w:color w:val="000000"/>
          <w:sz w:val="21"/>
          <w:szCs w:val="21"/>
        </w:rPr>
        <w:t>十</w:t>
      </w:r>
      <w:r>
        <w:rPr>
          <w:rFonts w:ascii="宋体" w:hAnsi="宋体" w:hint="eastAsia"/>
          <w:color w:val="000000"/>
          <w:sz w:val="21"/>
          <w:szCs w:val="21"/>
        </w:rPr>
        <w:t>二</w:t>
      </w:r>
      <w:r>
        <w:rPr>
          <w:rFonts w:ascii="宋体" w:hAnsi="宋体" w:hint="eastAsia"/>
          <w:color w:val="000000"/>
          <w:sz w:val="21"/>
          <w:szCs w:val="21"/>
        </w:rPr>
        <w:t>、附则</w:t>
      </w:r>
    </w:p>
    <w:p w:rsidR="00C343BC" w:rsidRDefault="00CA1EC2">
      <w:pPr>
        <w:autoSpaceDE w:val="0"/>
        <w:autoSpaceDN w:val="0"/>
        <w:adjustRightInd w:val="0"/>
        <w:spacing w:line="600" w:lineRule="exact"/>
        <w:ind w:firstLineChars="200" w:firstLine="420"/>
        <w:rPr>
          <w:rFonts w:ascii="宋体" w:hAnsi="宋体"/>
          <w:color w:val="000000"/>
          <w:sz w:val="21"/>
          <w:szCs w:val="21"/>
        </w:rPr>
      </w:pPr>
      <w:r>
        <w:rPr>
          <w:rFonts w:ascii="宋体" w:hAnsi="宋体" w:hint="eastAsia"/>
          <w:color w:val="000000"/>
          <w:sz w:val="21"/>
          <w:szCs w:val="21"/>
        </w:rPr>
        <w:t>1.</w:t>
      </w:r>
      <w:r>
        <w:rPr>
          <w:rFonts w:ascii="宋体" w:hAnsi="宋体" w:hint="eastAsia"/>
          <w:color w:val="000000"/>
          <w:sz w:val="21"/>
          <w:szCs w:val="21"/>
        </w:rPr>
        <w:t>本合同一经双方法定代表人（或委托代理人）签字，加盖双方公章或合同专用章后生效。</w:t>
      </w:r>
    </w:p>
    <w:p w:rsidR="00C343BC" w:rsidRDefault="00CA1EC2">
      <w:pPr>
        <w:autoSpaceDE w:val="0"/>
        <w:autoSpaceDN w:val="0"/>
        <w:adjustRightInd w:val="0"/>
        <w:spacing w:line="600" w:lineRule="exact"/>
        <w:ind w:firstLineChars="200" w:firstLine="420"/>
        <w:rPr>
          <w:rFonts w:ascii="宋体" w:hAnsi="宋体"/>
          <w:color w:val="000000"/>
          <w:sz w:val="21"/>
          <w:szCs w:val="21"/>
        </w:rPr>
      </w:pPr>
      <w:r>
        <w:rPr>
          <w:rFonts w:ascii="宋体" w:hAnsi="宋体" w:hint="eastAsia"/>
          <w:color w:val="000000"/>
          <w:sz w:val="21"/>
          <w:szCs w:val="21"/>
        </w:rPr>
        <w:t>2.</w:t>
      </w:r>
      <w:r>
        <w:rPr>
          <w:rFonts w:ascii="宋体" w:hAnsi="宋体" w:hint="eastAsia"/>
          <w:color w:val="000000"/>
          <w:sz w:val="21"/>
          <w:szCs w:val="21"/>
        </w:rPr>
        <w:t>全部成果交接完毕和项目费结算完成后，本合同终止</w:t>
      </w:r>
      <w:r>
        <w:rPr>
          <w:rFonts w:ascii="宋体" w:hAnsi="宋体" w:hint="eastAsia"/>
          <w:color w:val="000000"/>
          <w:sz w:val="21"/>
          <w:szCs w:val="21"/>
        </w:rPr>
        <w:t>。</w:t>
      </w:r>
    </w:p>
    <w:p w:rsidR="00C343BC" w:rsidRDefault="00CA1EC2">
      <w:pPr>
        <w:autoSpaceDE w:val="0"/>
        <w:autoSpaceDN w:val="0"/>
        <w:adjustRightInd w:val="0"/>
        <w:spacing w:line="600" w:lineRule="exact"/>
        <w:ind w:firstLineChars="200" w:firstLine="420"/>
        <w:rPr>
          <w:rFonts w:ascii="宋体" w:hAnsi="宋体"/>
          <w:color w:val="000000"/>
          <w:sz w:val="21"/>
          <w:szCs w:val="21"/>
        </w:rPr>
      </w:pPr>
      <w:r>
        <w:rPr>
          <w:rFonts w:ascii="宋体" w:hAnsi="宋体" w:hint="eastAsia"/>
          <w:color w:val="000000"/>
          <w:sz w:val="21"/>
          <w:szCs w:val="21"/>
        </w:rPr>
        <w:t>3.</w:t>
      </w:r>
      <w:r>
        <w:rPr>
          <w:rFonts w:ascii="宋体" w:hAnsi="宋体" w:hint="eastAsia"/>
          <w:color w:val="000000"/>
          <w:sz w:val="21"/>
          <w:szCs w:val="21"/>
        </w:rPr>
        <w:t>本合同一式</w:t>
      </w:r>
      <w:r>
        <w:rPr>
          <w:rFonts w:ascii="宋体" w:hAnsi="宋体" w:hint="eastAsia"/>
          <w:color w:val="000000"/>
          <w:sz w:val="21"/>
          <w:szCs w:val="21"/>
          <w:u w:val="single"/>
        </w:rPr>
        <w:t xml:space="preserve">   </w:t>
      </w:r>
      <w:r>
        <w:rPr>
          <w:rFonts w:ascii="宋体" w:hAnsi="宋体" w:hint="eastAsia"/>
          <w:color w:val="000000"/>
          <w:sz w:val="21"/>
          <w:szCs w:val="21"/>
        </w:rPr>
        <w:t>份，甲乙双方各执</w:t>
      </w:r>
      <w:r>
        <w:rPr>
          <w:rFonts w:ascii="宋体" w:hAnsi="宋体" w:hint="eastAsia"/>
          <w:color w:val="000000"/>
          <w:sz w:val="21"/>
          <w:szCs w:val="21"/>
          <w:u w:val="single"/>
        </w:rPr>
        <w:t xml:space="preserve">   </w:t>
      </w:r>
      <w:r>
        <w:rPr>
          <w:rFonts w:ascii="宋体" w:hAnsi="宋体" w:hint="eastAsia"/>
          <w:color w:val="000000"/>
          <w:sz w:val="21"/>
          <w:szCs w:val="21"/>
        </w:rPr>
        <w:t>份、政府采购办及公共资源交易中心各执</w:t>
      </w:r>
      <w:r>
        <w:rPr>
          <w:rFonts w:ascii="宋体" w:hAnsi="宋体" w:hint="eastAsia"/>
          <w:color w:val="000000"/>
          <w:sz w:val="21"/>
          <w:szCs w:val="21"/>
          <w:u w:val="single"/>
        </w:rPr>
        <w:t xml:space="preserve">   </w:t>
      </w:r>
      <w:r>
        <w:rPr>
          <w:rFonts w:ascii="宋体" w:hAnsi="宋体" w:hint="eastAsia"/>
          <w:color w:val="000000"/>
          <w:sz w:val="21"/>
          <w:szCs w:val="21"/>
        </w:rPr>
        <w:t>份，效力相同。</w:t>
      </w:r>
    </w:p>
    <w:p w:rsidR="00C343BC" w:rsidRDefault="00C343BC">
      <w:pPr>
        <w:autoSpaceDE w:val="0"/>
        <w:autoSpaceDN w:val="0"/>
        <w:adjustRightInd w:val="0"/>
        <w:spacing w:line="600" w:lineRule="exact"/>
        <w:rPr>
          <w:rFonts w:ascii="宋体" w:hAnsi="宋体"/>
          <w:color w:val="000000"/>
          <w:sz w:val="21"/>
          <w:szCs w:val="21"/>
        </w:rPr>
      </w:pPr>
    </w:p>
    <w:p w:rsidR="00C343BC" w:rsidRDefault="00CA1EC2">
      <w:pPr>
        <w:autoSpaceDE w:val="0"/>
        <w:autoSpaceDN w:val="0"/>
        <w:adjustRightInd w:val="0"/>
        <w:spacing w:line="600" w:lineRule="exact"/>
        <w:rPr>
          <w:rFonts w:ascii="宋体" w:hAnsi="宋体"/>
          <w:color w:val="000000"/>
          <w:sz w:val="21"/>
          <w:szCs w:val="21"/>
        </w:rPr>
      </w:pPr>
      <w:r>
        <w:rPr>
          <w:rFonts w:ascii="宋体" w:hAnsi="宋体" w:hint="eastAsia"/>
          <w:color w:val="000000"/>
          <w:sz w:val="21"/>
          <w:szCs w:val="21"/>
        </w:rPr>
        <w:t>甲方（盖章）：</w:t>
      </w:r>
      <w:r>
        <w:rPr>
          <w:rFonts w:ascii="宋体" w:hAnsi="宋体" w:hint="eastAsia"/>
          <w:color w:val="000000"/>
          <w:sz w:val="21"/>
          <w:szCs w:val="21"/>
        </w:rPr>
        <w:t xml:space="preserve">                                  </w:t>
      </w:r>
      <w:r>
        <w:rPr>
          <w:rFonts w:ascii="宋体" w:hAnsi="宋体" w:hint="eastAsia"/>
          <w:color w:val="000000"/>
          <w:sz w:val="21"/>
          <w:szCs w:val="21"/>
        </w:rPr>
        <w:t>乙方（盖章）：</w:t>
      </w:r>
      <w:r>
        <w:rPr>
          <w:rFonts w:ascii="宋体" w:hAnsi="宋体" w:hint="eastAsia"/>
          <w:color w:val="000000"/>
          <w:sz w:val="21"/>
          <w:szCs w:val="21"/>
        </w:rPr>
        <w:t xml:space="preserve"> </w:t>
      </w:r>
    </w:p>
    <w:p w:rsidR="00C343BC" w:rsidRDefault="00C343BC">
      <w:pPr>
        <w:autoSpaceDE w:val="0"/>
        <w:autoSpaceDN w:val="0"/>
        <w:adjustRightInd w:val="0"/>
        <w:spacing w:line="600" w:lineRule="exact"/>
        <w:rPr>
          <w:rFonts w:ascii="宋体" w:hAnsi="宋体"/>
          <w:color w:val="000000"/>
          <w:sz w:val="21"/>
          <w:szCs w:val="21"/>
        </w:rPr>
      </w:pPr>
    </w:p>
    <w:p w:rsidR="00C343BC" w:rsidRDefault="00CA1EC2">
      <w:pPr>
        <w:autoSpaceDE w:val="0"/>
        <w:autoSpaceDN w:val="0"/>
        <w:adjustRightInd w:val="0"/>
        <w:spacing w:line="600" w:lineRule="exact"/>
        <w:rPr>
          <w:rFonts w:ascii="宋体" w:hAnsi="宋体"/>
          <w:color w:val="000000"/>
          <w:sz w:val="21"/>
          <w:szCs w:val="21"/>
        </w:rPr>
      </w:pPr>
      <w:r>
        <w:rPr>
          <w:rFonts w:ascii="宋体" w:hAnsi="宋体" w:hint="eastAsia"/>
          <w:color w:val="000000"/>
          <w:sz w:val="21"/>
          <w:szCs w:val="21"/>
        </w:rPr>
        <w:t>法定代表人或者</w:t>
      </w:r>
      <w:r>
        <w:rPr>
          <w:rFonts w:ascii="宋体" w:hAnsi="宋体" w:hint="eastAsia"/>
          <w:color w:val="000000"/>
          <w:sz w:val="21"/>
          <w:szCs w:val="21"/>
        </w:rPr>
        <w:t xml:space="preserve">                                  </w:t>
      </w:r>
      <w:r>
        <w:rPr>
          <w:rFonts w:ascii="宋体" w:hAnsi="宋体" w:hint="eastAsia"/>
          <w:color w:val="000000"/>
          <w:sz w:val="21"/>
          <w:szCs w:val="21"/>
        </w:rPr>
        <w:t>法定代表人或者</w:t>
      </w:r>
    </w:p>
    <w:p w:rsidR="00C343BC" w:rsidRDefault="00CA1EC2">
      <w:pPr>
        <w:autoSpaceDE w:val="0"/>
        <w:autoSpaceDN w:val="0"/>
        <w:adjustRightInd w:val="0"/>
        <w:spacing w:line="600" w:lineRule="exact"/>
        <w:rPr>
          <w:rFonts w:ascii="宋体" w:hAnsi="宋体"/>
          <w:color w:val="000000"/>
          <w:sz w:val="21"/>
          <w:szCs w:val="21"/>
        </w:rPr>
      </w:pPr>
      <w:r>
        <w:rPr>
          <w:rFonts w:ascii="宋体" w:hAnsi="宋体" w:hint="eastAsia"/>
          <w:color w:val="000000"/>
          <w:sz w:val="21"/>
          <w:szCs w:val="21"/>
        </w:rPr>
        <w:t>委托代理人（签字）：</w:t>
      </w:r>
      <w:r>
        <w:rPr>
          <w:rFonts w:ascii="宋体" w:hAnsi="宋体" w:hint="eastAsia"/>
          <w:color w:val="000000"/>
          <w:sz w:val="21"/>
          <w:szCs w:val="21"/>
        </w:rPr>
        <w:t xml:space="preserve">                            </w:t>
      </w:r>
      <w:r>
        <w:rPr>
          <w:rFonts w:ascii="宋体" w:hAnsi="宋体" w:hint="eastAsia"/>
          <w:color w:val="000000"/>
          <w:sz w:val="21"/>
          <w:szCs w:val="21"/>
        </w:rPr>
        <w:t>委托代理人（签字）：</w:t>
      </w:r>
    </w:p>
    <w:p w:rsidR="00C343BC" w:rsidRDefault="00CA1EC2">
      <w:pPr>
        <w:pStyle w:val="a8"/>
        <w:spacing w:line="600" w:lineRule="exact"/>
        <w:rPr>
          <w:rFonts w:ascii="宋体" w:eastAsia="宋体" w:hAnsi="宋体" w:cs="宋体"/>
          <w:color w:val="000000"/>
          <w:sz w:val="21"/>
          <w:szCs w:val="21"/>
        </w:rPr>
      </w:pPr>
      <w:r>
        <w:rPr>
          <w:rFonts w:ascii="宋体" w:eastAsia="宋体" w:hAnsi="宋体" w:cs="宋体" w:hint="eastAsia"/>
          <w:color w:val="000000"/>
          <w:sz w:val="21"/>
          <w:szCs w:val="21"/>
        </w:rPr>
        <w:t>单位地址：</w:t>
      </w:r>
      <w:r>
        <w:rPr>
          <w:rFonts w:ascii="宋体" w:eastAsia="宋体" w:hAnsi="宋体" w:cs="宋体" w:hint="eastAsia"/>
          <w:color w:val="000000"/>
          <w:sz w:val="21"/>
          <w:szCs w:val="21"/>
        </w:rPr>
        <w:t xml:space="preserve">                                      </w:t>
      </w:r>
      <w:r>
        <w:rPr>
          <w:rFonts w:ascii="宋体" w:eastAsia="宋体" w:hAnsi="宋体" w:cs="宋体" w:hint="eastAsia"/>
          <w:color w:val="000000"/>
          <w:sz w:val="21"/>
          <w:szCs w:val="21"/>
        </w:rPr>
        <w:t>单位地址：</w:t>
      </w:r>
    </w:p>
    <w:p w:rsidR="00C343BC" w:rsidRDefault="00CA1EC2">
      <w:pPr>
        <w:pStyle w:val="a8"/>
        <w:spacing w:line="600" w:lineRule="exact"/>
        <w:rPr>
          <w:rFonts w:ascii="宋体" w:eastAsia="宋体" w:hAnsi="宋体" w:cs="宋体"/>
          <w:color w:val="000000"/>
          <w:sz w:val="21"/>
          <w:szCs w:val="21"/>
        </w:rPr>
      </w:pPr>
      <w:r>
        <w:rPr>
          <w:rFonts w:ascii="宋体" w:eastAsia="宋体" w:hAnsi="宋体" w:cs="宋体" w:hint="eastAsia"/>
          <w:color w:val="000000"/>
          <w:sz w:val="21"/>
          <w:szCs w:val="21"/>
        </w:rPr>
        <w:t>联系电话：</w:t>
      </w:r>
      <w:r>
        <w:rPr>
          <w:rFonts w:ascii="宋体" w:eastAsia="宋体" w:hAnsi="宋体" w:cs="宋体" w:hint="eastAsia"/>
          <w:color w:val="000000"/>
          <w:sz w:val="21"/>
          <w:szCs w:val="21"/>
        </w:rPr>
        <w:t xml:space="preserve">                                      </w:t>
      </w:r>
      <w:r>
        <w:rPr>
          <w:rFonts w:ascii="宋体" w:eastAsia="宋体" w:hAnsi="宋体" w:cs="宋体" w:hint="eastAsia"/>
          <w:color w:val="000000"/>
          <w:sz w:val="21"/>
          <w:szCs w:val="21"/>
        </w:rPr>
        <w:t>联系电话：</w:t>
      </w:r>
    </w:p>
    <w:p w:rsidR="00C343BC" w:rsidRDefault="00CA1EC2">
      <w:pPr>
        <w:pStyle w:val="a8"/>
        <w:spacing w:line="600" w:lineRule="exact"/>
        <w:rPr>
          <w:rFonts w:ascii="宋体" w:eastAsia="宋体" w:hAnsi="宋体" w:cs="宋体"/>
          <w:color w:val="000000"/>
          <w:sz w:val="21"/>
          <w:szCs w:val="21"/>
        </w:rPr>
      </w:pPr>
      <w:r>
        <w:rPr>
          <w:rFonts w:ascii="宋体" w:eastAsia="宋体" w:hAnsi="宋体" w:cs="宋体" w:hint="eastAsia"/>
          <w:color w:val="000000"/>
          <w:sz w:val="21"/>
          <w:szCs w:val="21"/>
        </w:rPr>
        <w:t>开户银行：</w:t>
      </w:r>
      <w:r>
        <w:rPr>
          <w:rFonts w:ascii="宋体" w:eastAsia="宋体" w:hAnsi="宋体" w:cs="宋体" w:hint="eastAsia"/>
          <w:color w:val="000000"/>
          <w:sz w:val="21"/>
          <w:szCs w:val="21"/>
        </w:rPr>
        <w:t xml:space="preserve">    </w:t>
      </w:r>
      <w:r>
        <w:rPr>
          <w:rFonts w:ascii="宋体" w:eastAsia="宋体" w:hAnsi="宋体" w:cs="宋体" w:hint="eastAsia"/>
          <w:color w:val="000000"/>
          <w:sz w:val="21"/>
          <w:szCs w:val="21"/>
        </w:rPr>
        <w:t xml:space="preserve">                                  </w:t>
      </w:r>
      <w:r>
        <w:rPr>
          <w:rFonts w:ascii="宋体" w:eastAsia="宋体" w:hAnsi="宋体" w:cs="宋体" w:hint="eastAsia"/>
          <w:color w:val="000000"/>
          <w:sz w:val="21"/>
          <w:szCs w:val="21"/>
        </w:rPr>
        <w:t>开户银行：</w:t>
      </w:r>
    </w:p>
    <w:p w:rsidR="00C343BC" w:rsidRDefault="00CA1EC2">
      <w:pPr>
        <w:pStyle w:val="a8"/>
        <w:spacing w:line="600" w:lineRule="exact"/>
        <w:rPr>
          <w:rFonts w:ascii="宋体" w:eastAsia="宋体" w:hAnsi="宋体" w:cs="宋体"/>
          <w:sz w:val="21"/>
          <w:szCs w:val="21"/>
        </w:rPr>
      </w:pPr>
      <w:r>
        <w:rPr>
          <w:rFonts w:ascii="宋体" w:eastAsia="宋体" w:hAnsi="宋体" w:cs="宋体" w:hint="eastAsia"/>
          <w:color w:val="000000"/>
          <w:sz w:val="21"/>
          <w:szCs w:val="21"/>
        </w:rPr>
        <w:t>银行账号：</w:t>
      </w:r>
      <w:r>
        <w:rPr>
          <w:rFonts w:ascii="宋体" w:eastAsia="宋体" w:hAnsi="宋体" w:cs="宋体" w:hint="eastAsia"/>
          <w:color w:val="000000"/>
          <w:sz w:val="21"/>
          <w:szCs w:val="21"/>
        </w:rPr>
        <w:t xml:space="preserve">                                      </w:t>
      </w:r>
      <w:r>
        <w:rPr>
          <w:rFonts w:ascii="宋体" w:eastAsia="宋体" w:hAnsi="宋体" w:cs="宋体" w:hint="eastAsia"/>
          <w:color w:val="000000"/>
          <w:sz w:val="21"/>
          <w:szCs w:val="21"/>
        </w:rPr>
        <w:t>银行账号：</w:t>
      </w:r>
    </w:p>
    <w:p w:rsidR="00C343BC" w:rsidRDefault="00CA1EC2">
      <w:pPr>
        <w:spacing w:line="600" w:lineRule="exact"/>
        <w:rPr>
          <w:rFonts w:ascii="宋体" w:hAnsi="宋体"/>
          <w:color w:val="000000"/>
          <w:sz w:val="21"/>
          <w:szCs w:val="21"/>
        </w:rPr>
      </w:pPr>
      <w:r>
        <w:rPr>
          <w:rFonts w:ascii="宋体" w:hAnsi="宋体" w:hint="eastAsia"/>
          <w:color w:val="000000"/>
          <w:sz w:val="21"/>
          <w:szCs w:val="21"/>
        </w:rPr>
        <w:t>签订日期：</w:t>
      </w:r>
      <w:r>
        <w:rPr>
          <w:rFonts w:ascii="宋体" w:hAnsi="宋体" w:hint="eastAsia"/>
          <w:color w:val="000000"/>
          <w:sz w:val="21"/>
          <w:szCs w:val="21"/>
        </w:rPr>
        <w:t xml:space="preserve">   </w:t>
      </w:r>
      <w:r>
        <w:rPr>
          <w:rFonts w:ascii="宋体" w:hAnsi="宋体" w:hint="eastAsia"/>
          <w:color w:val="000000"/>
          <w:sz w:val="21"/>
          <w:szCs w:val="21"/>
        </w:rPr>
        <w:t>年</w:t>
      </w:r>
      <w:r>
        <w:rPr>
          <w:rFonts w:ascii="宋体" w:hAnsi="宋体" w:hint="eastAsia"/>
          <w:color w:val="000000"/>
          <w:sz w:val="21"/>
          <w:szCs w:val="21"/>
        </w:rPr>
        <w:t xml:space="preserve">   </w:t>
      </w:r>
      <w:r>
        <w:rPr>
          <w:rFonts w:ascii="宋体" w:hAnsi="宋体" w:hint="eastAsia"/>
          <w:color w:val="000000"/>
          <w:sz w:val="21"/>
          <w:szCs w:val="21"/>
        </w:rPr>
        <w:t>月</w:t>
      </w:r>
      <w:r>
        <w:rPr>
          <w:rFonts w:ascii="宋体" w:hAnsi="宋体" w:hint="eastAsia"/>
          <w:color w:val="000000"/>
          <w:sz w:val="21"/>
          <w:szCs w:val="21"/>
        </w:rPr>
        <w:t xml:space="preserve">    </w:t>
      </w:r>
      <w:r>
        <w:rPr>
          <w:rFonts w:ascii="宋体" w:hAnsi="宋体" w:hint="eastAsia"/>
          <w:color w:val="000000"/>
          <w:sz w:val="21"/>
          <w:szCs w:val="21"/>
        </w:rPr>
        <w:t>日</w:t>
      </w:r>
      <w:r>
        <w:rPr>
          <w:rFonts w:ascii="宋体" w:hAnsi="宋体" w:hint="eastAsia"/>
          <w:color w:val="000000"/>
          <w:sz w:val="21"/>
          <w:szCs w:val="21"/>
        </w:rPr>
        <w:t xml:space="preserve">                       </w:t>
      </w:r>
      <w:r>
        <w:rPr>
          <w:rFonts w:ascii="宋体" w:hAnsi="宋体" w:hint="eastAsia"/>
          <w:color w:val="000000"/>
          <w:sz w:val="21"/>
          <w:szCs w:val="21"/>
        </w:rPr>
        <w:t>签订日期：</w:t>
      </w:r>
      <w:r>
        <w:rPr>
          <w:rFonts w:ascii="宋体" w:hAnsi="宋体" w:hint="eastAsia"/>
          <w:color w:val="000000"/>
          <w:sz w:val="21"/>
          <w:szCs w:val="21"/>
        </w:rPr>
        <w:t xml:space="preserve">   </w:t>
      </w:r>
      <w:r>
        <w:rPr>
          <w:rFonts w:ascii="宋体" w:hAnsi="宋体" w:hint="eastAsia"/>
          <w:color w:val="000000"/>
          <w:sz w:val="21"/>
          <w:szCs w:val="21"/>
        </w:rPr>
        <w:t>年</w:t>
      </w:r>
      <w:r>
        <w:rPr>
          <w:rFonts w:ascii="宋体" w:hAnsi="宋体" w:hint="eastAsia"/>
          <w:color w:val="000000"/>
          <w:sz w:val="21"/>
          <w:szCs w:val="21"/>
        </w:rPr>
        <w:t xml:space="preserve">   </w:t>
      </w:r>
      <w:r>
        <w:rPr>
          <w:rFonts w:ascii="宋体" w:hAnsi="宋体" w:hint="eastAsia"/>
          <w:color w:val="000000"/>
          <w:sz w:val="21"/>
          <w:szCs w:val="21"/>
        </w:rPr>
        <w:t>月</w:t>
      </w:r>
      <w:r>
        <w:rPr>
          <w:rFonts w:ascii="宋体" w:hAnsi="宋体" w:hint="eastAsia"/>
          <w:color w:val="000000"/>
          <w:sz w:val="21"/>
          <w:szCs w:val="21"/>
        </w:rPr>
        <w:t xml:space="preserve">    </w:t>
      </w:r>
      <w:r>
        <w:rPr>
          <w:rFonts w:ascii="宋体" w:hAnsi="宋体" w:hint="eastAsia"/>
          <w:color w:val="000000"/>
          <w:sz w:val="21"/>
          <w:szCs w:val="21"/>
        </w:rPr>
        <w:t>日</w:t>
      </w:r>
    </w:p>
    <w:p w:rsidR="00C343BC" w:rsidRDefault="00CA1EC2">
      <w:pPr>
        <w:pStyle w:val="12"/>
        <w:jc w:val="center"/>
        <w:outlineLvl w:val="0"/>
        <w:rPr>
          <w:rFonts w:ascii="宋体" w:hAnsi="宋体"/>
          <w:b/>
          <w:bCs/>
          <w:sz w:val="32"/>
          <w:szCs w:val="32"/>
        </w:rPr>
      </w:pPr>
      <w:bookmarkStart w:id="26" w:name="_Toc477166579"/>
      <w:bookmarkStart w:id="27" w:name="_Toc20971"/>
      <w:bookmarkStart w:id="28" w:name="_Toc458698253"/>
      <w:r>
        <w:rPr>
          <w:rFonts w:ascii="宋体" w:hAnsi="宋体" w:hint="eastAsia"/>
        </w:rPr>
        <w:br w:type="page"/>
      </w:r>
      <w:r>
        <w:rPr>
          <w:rFonts w:ascii="宋体" w:hAnsi="宋体" w:hint="eastAsia"/>
          <w:b/>
          <w:bCs/>
          <w:sz w:val="32"/>
          <w:szCs w:val="32"/>
        </w:rPr>
        <w:lastRenderedPageBreak/>
        <w:t>第四章</w:t>
      </w:r>
      <w:r>
        <w:rPr>
          <w:rFonts w:ascii="宋体" w:hAnsi="宋体" w:hint="eastAsia"/>
          <w:b/>
          <w:bCs/>
          <w:sz w:val="32"/>
          <w:szCs w:val="32"/>
        </w:rPr>
        <w:t xml:space="preserve"> </w:t>
      </w:r>
      <w:r>
        <w:rPr>
          <w:rFonts w:ascii="宋体" w:hAnsi="宋体" w:hint="eastAsia"/>
          <w:b/>
          <w:bCs/>
          <w:sz w:val="32"/>
          <w:szCs w:val="32"/>
        </w:rPr>
        <w:t>采购需求</w:t>
      </w:r>
      <w:bookmarkEnd w:id="26"/>
      <w:bookmarkEnd w:id="27"/>
      <w:bookmarkEnd w:id="28"/>
    </w:p>
    <w:p w:rsidR="00C343BC" w:rsidRDefault="00CA1EC2">
      <w:pPr>
        <w:widowControl/>
        <w:adjustRightInd w:val="0"/>
        <w:spacing w:line="360" w:lineRule="auto"/>
        <w:rPr>
          <w:rFonts w:ascii="宋体" w:hAnsi="宋体"/>
          <w:b/>
          <w:kern w:val="0"/>
          <w:sz w:val="28"/>
          <w:szCs w:val="28"/>
        </w:rPr>
      </w:pPr>
      <w:r>
        <w:rPr>
          <w:rFonts w:ascii="宋体" w:hAnsi="宋体" w:hint="eastAsia"/>
          <w:b/>
          <w:kern w:val="0"/>
          <w:sz w:val="28"/>
          <w:szCs w:val="28"/>
        </w:rPr>
        <w:t>一、</w:t>
      </w:r>
      <w:r>
        <w:rPr>
          <w:rFonts w:ascii="宋体" w:hAnsi="宋体"/>
          <w:b/>
          <w:kern w:val="0"/>
          <w:sz w:val="28"/>
          <w:szCs w:val="28"/>
        </w:rPr>
        <w:t>相关说明</w:t>
      </w:r>
    </w:p>
    <w:p w:rsidR="00C343BC" w:rsidRDefault="00CA1EC2">
      <w:pPr>
        <w:widowControl/>
        <w:numPr>
          <w:ilvl w:val="2"/>
          <w:numId w:val="16"/>
        </w:numPr>
        <w:adjustRightInd w:val="0"/>
        <w:spacing w:line="360" w:lineRule="auto"/>
        <w:ind w:firstLineChars="200" w:firstLine="420"/>
        <w:jc w:val="left"/>
        <w:rPr>
          <w:rFonts w:ascii="宋体" w:hAnsi="宋体"/>
          <w:kern w:val="0"/>
          <w:sz w:val="21"/>
          <w:szCs w:val="21"/>
        </w:rPr>
      </w:pPr>
      <w:r>
        <w:rPr>
          <w:rFonts w:ascii="宋体" w:hAnsi="宋体" w:hint="eastAsia"/>
          <w:kern w:val="0"/>
          <w:sz w:val="21"/>
          <w:szCs w:val="21"/>
        </w:rPr>
        <w:t>本次采购内容如果要求的某些技术标准低于国家标准，均以最新的国家标准为准。招标技术要求中未明确的技术标准也均不得低于国家标准；</w:t>
      </w:r>
    </w:p>
    <w:p w:rsidR="00C343BC" w:rsidRDefault="00CA1EC2">
      <w:pPr>
        <w:widowControl/>
        <w:adjustRightInd w:val="0"/>
        <w:spacing w:line="360" w:lineRule="auto"/>
        <w:rPr>
          <w:rFonts w:ascii="宋体" w:hAnsi="宋体"/>
          <w:b/>
          <w:kern w:val="0"/>
        </w:rPr>
      </w:pPr>
      <w:r>
        <w:rPr>
          <w:rFonts w:ascii="宋体" w:hAnsi="宋体" w:hint="eastAsia"/>
          <w:b/>
          <w:kern w:val="0"/>
        </w:rPr>
        <w:t>二、技术要求</w:t>
      </w:r>
      <w:r>
        <w:rPr>
          <w:rFonts w:ascii="宋体" w:hAnsi="宋体" w:hint="eastAsia"/>
          <w:b/>
          <w:kern w:val="0"/>
        </w:rPr>
        <w:t xml:space="preserve"> </w:t>
      </w:r>
    </w:p>
    <w:p w:rsidR="00C343BC" w:rsidRDefault="00CA1EC2">
      <w:pPr>
        <w:autoSpaceDE w:val="0"/>
        <w:autoSpaceDN w:val="0"/>
        <w:spacing w:line="360" w:lineRule="auto"/>
        <w:ind w:firstLineChars="200" w:firstLine="480"/>
        <w:rPr>
          <w:rFonts w:ascii="宋体" w:hAnsi="宋体"/>
          <w:color w:val="000000"/>
        </w:rPr>
      </w:pPr>
      <w:r>
        <w:rPr>
          <w:rFonts w:ascii="宋体" w:hAnsi="宋体" w:hint="eastAsia"/>
          <w:color w:val="000000"/>
        </w:rPr>
        <w:t>1.</w:t>
      </w:r>
      <w:r>
        <w:rPr>
          <w:rFonts w:ascii="宋体" w:hAnsi="宋体" w:hint="eastAsia"/>
          <w:color w:val="000000"/>
        </w:rPr>
        <w:t>前期准备：（</w:t>
      </w:r>
      <w:r>
        <w:rPr>
          <w:rFonts w:ascii="宋体" w:hAnsi="宋体" w:hint="eastAsia"/>
          <w:color w:val="000000"/>
        </w:rPr>
        <w:t>1</w:t>
      </w:r>
      <w:r>
        <w:rPr>
          <w:rFonts w:ascii="宋体" w:hAnsi="宋体" w:hint="eastAsia"/>
          <w:color w:val="000000"/>
        </w:rPr>
        <w:t>）资料收集、整理与工作准备：收集最新国土年度变更调查成果、森林资源管理“一张图”调查成果、林业经营管理数据等相关资料，并进行整理完善；编制工作方案、技术方案和操作细则；组织技术培训；采购各类仪器设备及作业软件。（</w:t>
      </w:r>
      <w:r>
        <w:rPr>
          <w:rFonts w:ascii="宋体" w:hAnsi="宋体" w:hint="eastAsia"/>
          <w:color w:val="000000"/>
        </w:rPr>
        <w:t>2</w:t>
      </w:r>
      <w:r>
        <w:rPr>
          <w:rFonts w:ascii="宋体" w:hAnsi="宋体" w:hint="eastAsia"/>
          <w:color w:val="000000"/>
        </w:rPr>
        <w:t>）小班区划：以国土“三调”林地图斑为基础，进行小班</w:t>
      </w:r>
      <w:r>
        <w:rPr>
          <w:rFonts w:ascii="宋体" w:hAnsi="宋体" w:hint="eastAsia"/>
          <w:color w:val="000000"/>
        </w:rPr>
        <w:t>(</w:t>
      </w:r>
      <w:r>
        <w:rPr>
          <w:rFonts w:ascii="宋体" w:hAnsi="宋体" w:hint="eastAsia"/>
          <w:color w:val="000000"/>
        </w:rPr>
        <w:t>图斑</w:t>
      </w:r>
      <w:r>
        <w:rPr>
          <w:rFonts w:ascii="宋体" w:hAnsi="宋体" w:hint="eastAsia"/>
          <w:color w:val="000000"/>
        </w:rPr>
        <w:t>)</w:t>
      </w:r>
      <w:r>
        <w:rPr>
          <w:rFonts w:ascii="宋体" w:hAnsi="宋体" w:hint="eastAsia"/>
          <w:color w:val="000000"/>
        </w:rPr>
        <w:t>区划。</w:t>
      </w:r>
    </w:p>
    <w:p w:rsidR="00C343BC" w:rsidRDefault="00CA1EC2">
      <w:pPr>
        <w:autoSpaceDE w:val="0"/>
        <w:autoSpaceDN w:val="0"/>
        <w:spacing w:line="360" w:lineRule="auto"/>
        <w:ind w:firstLineChars="200" w:firstLine="480"/>
        <w:rPr>
          <w:rFonts w:ascii="宋体" w:hAnsi="宋体"/>
          <w:color w:val="000000"/>
        </w:rPr>
      </w:pPr>
      <w:r>
        <w:rPr>
          <w:rFonts w:ascii="宋体" w:hAnsi="宋体" w:hint="eastAsia"/>
          <w:color w:val="000000"/>
        </w:rPr>
        <w:t>2.</w:t>
      </w:r>
      <w:r>
        <w:rPr>
          <w:rFonts w:ascii="宋体" w:hAnsi="宋体" w:hint="eastAsia"/>
          <w:color w:val="000000"/>
        </w:rPr>
        <w:t>林草湿图斑监测：通过图斑遥感判读、验证核实（现地举证）、数据更新获取林草湿种类、数量、分布现状及其变化数据，林草湿地类变化图斑涉及林草湿转入转出的，经各级自然资源主管部门与林业主管部门共同审核确认后，纳入国土变更调查和林草湿图斑监测成果；在完善林草湿图斑监测数据采集、处理、分析工具软件和管理平台的基础上，建立调查监测数据库；依据产出现状、动态和评价数据，编制林草湿调查监测成果，完成天然林类型变化等专题分析，编写林草湿图斑监测报告，编制图件。</w:t>
      </w:r>
    </w:p>
    <w:p w:rsidR="00C343BC" w:rsidRDefault="00CA1EC2">
      <w:pPr>
        <w:autoSpaceDE w:val="0"/>
        <w:autoSpaceDN w:val="0"/>
        <w:spacing w:line="360" w:lineRule="auto"/>
        <w:ind w:firstLineChars="200" w:firstLine="480"/>
        <w:rPr>
          <w:rFonts w:ascii="宋体" w:hAnsi="宋体"/>
          <w:color w:val="000000"/>
        </w:rPr>
      </w:pPr>
      <w:r>
        <w:rPr>
          <w:rFonts w:ascii="宋体" w:hAnsi="宋体" w:hint="eastAsia"/>
          <w:color w:val="000000"/>
        </w:rPr>
        <w:t>3.</w:t>
      </w:r>
      <w:r>
        <w:rPr>
          <w:rFonts w:ascii="宋体" w:hAnsi="宋体" w:hint="eastAsia"/>
          <w:color w:val="000000"/>
        </w:rPr>
        <w:t>野外调查：（</w:t>
      </w:r>
      <w:r>
        <w:rPr>
          <w:rFonts w:ascii="宋体" w:hAnsi="宋体" w:hint="eastAsia"/>
          <w:color w:val="000000"/>
        </w:rPr>
        <w:t>1</w:t>
      </w:r>
      <w:r>
        <w:rPr>
          <w:rFonts w:ascii="宋体" w:hAnsi="宋体" w:hint="eastAsia"/>
          <w:color w:val="000000"/>
        </w:rPr>
        <w:t>）验证核实：对小班区划进行实地核实与完善。（</w:t>
      </w:r>
      <w:r>
        <w:rPr>
          <w:rFonts w:ascii="宋体" w:hAnsi="宋体" w:hint="eastAsia"/>
          <w:color w:val="000000"/>
        </w:rPr>
        <w:t>2</w:t>
      </w:r>
      <w:r>
        <w:rPr>
          <w:rFonts w:ascii="宋体" w:hAnsi="宋体" w:hint="eastAsia"/>
          <w:color w:val="000000"/>
        </w:rPr>
        <w:t>）样地及小班因子调查：调查各小班</w:t>
      </w:r>
      <w:r>
        <w:rPr>
          <w:rFonts w:ascii="宋体" w:hAnsi="宋体" w:hint="eastAsia"/>
          <w:color w:val="000000"/>
        </w:rPr>
        <w:t>(</w:t>
      </w:r>
      <w:r>
        <w:rPr>
          <w:rFonts w:ascii="宋体" w:hAnsi="宋体" w:hint="eastAsia"/>
          <w:color w:val="000000"/>
        </w:rPr>
        <w:t>图斑</w:t>
      </w:r>
      <w:r>
        <w:rPr>
          <w:rFonts w:ascii="宋体" w:hAnsi="宋体" w:hint="eastAsia"/>
          <w:color w:val="000000"/>
        </w:rPr>
        <w:t>)</w:t>
      </w:r>
      <w:r>
        <w:rPr>
          <w:rFonts w:ascii="宋体" w:hAnsi="宋体" w:hint="eastAsia"/>
          <w:color w:val="000000"/>
        </w:rPr>
        <w:t>的土壤、地貌、坡度等立地因子；地类、起源、林龄、树种组成、优势树种、平均胸径、平均树高、郁闭度、株数、蓄积等林分因子；权属、森林类别、林种、公益林事权等级、国家级省级公益林保护等级、林地保护等级、生态区位等管理属性因子。</w:t>
      </w:r>
    </w:p>
    <w:p w:rsidR="00C343BC" w:rsidRDefault="00CA1EC2">
      <w:pPr>
        <w:autoSpaceDE w:val="0"/>
        <w:autoSpaceDN w:val="0"/>
        <w:spacing w:line="360" w:lineRule="auto"/>
        <w:ind w:firstLineChars="200" w:firstLine="480"/>
        <w:rPr>
          <w:rFonts w:ascii="宋体" w:hAnsi="宋体"/>
          <w:color w:val="000000"/>
        </w:rPr>
      </w:pPr>
      <w:r>
        <w:rPr>
          <w:rFonts w:ascii="宋体" w:hAnsi="宋体" w:hint="eastAsia"/>
          <w:color w:val="000000"/>
        </w:rPr>
        <w:t>4.</w:t>
      </w:r>
      <w:r>
        <w:rPr>
          <w:rFonts w:ascii="宋体" w:hAnsi="宋体" w:hint="eastAsia"/>
          <w:color w:val="000000"/>
        </w:rPr>
        <w:t>内业整理</w:t>
      </w:r>
      <w:r>
        <w:rPr>
          <w:rFonts w:ascii="宋体" w:hAnsi="宋体" w:hint="eastAsia"/>
          <w:color w:val="000000"/>
        </w:rPr>
        <w:t>:</w:t>
      </w:r>
      <w:r>
        <w:rPr>
          <w:rFonts w:ascii="宋体" w:hAnsi="宋体" w:hint="eastAsia"/>
          <w:color w:val="000000"/>
        </w:rPr>
        <w:t>（</w:t>
      </w:r>
      <w:r>
        <w:rPr>
          <w:rFonts w:ascii="宋体" w:hAnsi="宋体" w:hint="eastAsia"/>
          <w:color w:val="000000"/>
        </w:rPr>
        <w:t>1</w:t>
      </w:r>
      <w:r>
        <w:rPr>
          <w:rFonts w:ascii="宋体" w:hAnsi="宋体" w:hint="eastAsia"/>
          <w:color w:val="000000"/>
        </w:rPr>
        <w:t>）统计分析：统计各行政单位、森林经营单位的各类林地面积和林木蓄积，分析森林资源数量、质量、结构、分布等变化情况，客观评价森林经营管理成效，测算森林生态系统服务功能价值，提出森林资源培育、森林资源科学经营和保护利用意见；编制各类报告</w:t>
      </w:r>
      <w:r>
        <w:rPr>
          <w:rFonts w:ascii="宋体" w:hAnsi="宋体" w:hint="eastAsia"/>
          <w:color w:val="000000"/>
        </w:rPr>
        <w:t>及分析图件。（</w:t>
      </w:r>
      <w:r>
        <w:rPr>
          <w:rFonts w:ascii="宋体" w:hAnsi="宋体" w:hint="eastAsia"/>
          <w:color w:val="000000"/>
        </w:rPr>
        <w:t>2</w:t>
      </w:r>
      <w:r>
        <w:rPr>
          <w:rFonts w:ascii="宋体" w:hAnsi="宋体" w:hint="eastAsia"/>
          <w:color w:val="000000"/>
        </w:rPr>
        <w:t>）数据库建设：基于抽样控制，在核</w:t>
      </w:r>
      <w:r>
        <w:rPr>
          <w:rFonts w:ascii="宋体" w:hAnsi="宋体" w:hint="eastAsia"/>
          <w:color w:val="000000"/>
        </w:rPr>
        <w:lastRenderedPageBreak/>
        <w:t>对修正经营区界、小班</w:t>
      </w:r>
      <w:r>
        <w:rPr>
          <w:rFonts w:ascii="宋体" w:hAnsi="宋体" w:hint="eastAsia"/>
          <w:color w:val="000000"/>
        </w:rPr>
        <w:t>(</w:t>
      </w:r>
      <w:r>
        <w:rPr>
          <w:rFonts w:ascii="宋体" w:hAnsi="宋体" w:hint="eastAsia"/>
          <w:color w:val="000000"/>
        </w:rPr>
        <w:t>图斑</w:t>
      </w:r>
      <w:r>
        <w:rPr>
          <w:rFonts w:ascii="宋体" w:hAnsi="宋体" w:hint="eastAsia"/>
          <w:color w:val="000000"/>
        </w:rPr>
        <w:t>)</w:t>
      </w:r>
      <w:r>
        <w:rPr>
          <w:rFonts w:ascii="宋体" w:hAnsi="宋体" w:hint="eastAsia"/>
          <w:color w:val="000000"/>
        </w:rPr>
        <w:t>边界的基础上，全面更新林地、生态公益林等数据，形成基于</w:t>
      </w:r>
      <w:r>
        <w:rPr>
          <w:rFonts w:ascii="宋体" w:hAnsi="宋体" w:hint="eastAsia"/>
          <w:color w:val="000000"/>
        </w:rPr>
        <w:t>2000</w:t>
      </w:r>
      <w:r>
        <w:rPr>
          <w:rFonts w:ascii="宋体" w:hAnsi="宋体" w:hint="eastAsia"/>
          <w:color w:val="000000"/>
        </w:rPr>
        <w:t>国家大地坐标系</w:t>
      </w:r>
      <w:r>
        <w:rPr>
          <w:rFonts w:ascii="宋体" w:hAnsi="宋体" w:hint="eastAsia"/>
          <w:color w:val="000000"/>
        </w:rPr>
        <w:t>(CGCS2000)</w:t>
      </w:r>
      <w:r>
        <w:rPr>
          <w:rFonts w:ascii="宋体" w:hAnsi="宋体" w:hint="eastAsia"/>
          <w:color w:val="000000"/>
        </w:rPr>
        <w:t>的森林资源管理信息系统。</w:t>
      </w:r>
    </w:p>
    <w:p w:rsidR="00C343BC" w:rsidRDefault="00CA1EC2">
      <w:pPr>
        <w:autoSpaceDE w:val="0"/>
        <w:autoSpaceDN w:val="0"/>
        <w:spacing w:line="360" w:lineRule="auto"/>
        <w:ind w:firstLineChars="200" w:firstLine="480"/>
        <w:rPr>
          <w:rFonts w:ascii="宋体" w:hAnsi="宋体"/>
          <w:color w:val="000000"/>
        </w:rPr>
      </w:pPr>
      <w:r>
        <w:rPr>
          <w:rFonts w:ascii="宋体" w:hAnsi="宋体" w:hint="eastAsia"/>
          <w:color w:val="000000"/>
        </w:rPr>
        <w:t>5.</w:t>
      </w:r>
      <w:r>
        <w:rPr>
          <w:rFonts w:ascii="宋体" w:hAnsi="宋体" w:hint="eastAsia"/>
          <w:color w:val="000000"/>
        </w:rPr>
        <w:t>经营成效评价：结合森林经营规划和森林经营方案编制有关要求，从科学经营角度出发，调查森林经营条件，提出经营规划措施，评价经营成效。</w:t>
      </w:r>
    </w:p>
    <w:p w:rsidR="00C343BC" w:rsidRDefault="00CA1EC2">
      <w:pPr>
        <w:autoSpaceDE w:val="0"/>
        <w:autoSpaceDN w:val="0"/>
        <w:spacing w:line="360" w:lineRule="auto"/>
        <w:ind w:firstLineChars="200" w:firstLine="480"/>
        <w:rPr>
          <w:rFonts w:ascii="宋体" w:hAnsi="宋体"/>
          <w:color w:val="000000"/>
        </w:rPr>
      </w:pPr>
      <w:r>
        <w:rPr>
          <w:rFonts w:ascii="宋体" w:hAnsi="宋体" w:hint="eastAsia"/>
          <w:color w:val="000000"/>
        </w:rPr>
        <w:t>6.</w:t>
      </w:r>
      <w:r>
        <w:rPr>
          <w:rFonts w:ascii="宋体" w:hAnsi="宋体" w:hint="eastAsia"/>
          <w:color w:val="000000"/>
        </w:rPr>
        <w:t>检查验收：质量检查、成果验收。</w:t>
      </w:r>
    </w:p>
    <w:p w:rsidR="00C343BC" w:rsidRDefault="00CA1EC2">
      <w:pPr>
        <w:widowControl/>
        <w:adjustRightInd w:val="0"/>
        <w:spacing w:line="360" w:lineRule="auto"/>
        <w:rPr>
          <w:rFonts w:ascii="宋体" w:hAnsi="宋体"/>
          <w:b/>
          <w:kern w:val="0"/>
        </w:rPr>
      </w:pPr>
      <w:r>
        <w:rPr>
          <w:rFonts w:ascii="宋体" w:hAnsi="宋体" w:hint="eastAsia"/>
          <w:b/>
          <w:kern w:val="0"/>
        </w:rPr>
        <w:t>三、商务要求</w:t>
      </w:r>
      <w:r>
        <w:rPr>
          <w:rFonts w:ascii="宋体" w:hAnsi="宋体" w:hint="eastAsia"/>
          <w:b/>
          <w:kern w:val="0"/>
        </w:rPr>
        <w:t xml:space="preserve"> </w:t>
      </w:r>
    </w:p>
    <w:p w:rsidR="00C343BC" w:rsidRDefault="00CA1EC2">
      <w:pPr>
        <w:autoSpaceDE w:val="0"/>
        <w:autoSpaceDN w:val="0"/>
        <w:spacing w:line="360" w:lineRule="auto"/>
        <w:ind w:firstLineChars="200" w:firstLine="480"/>
        <w:rPr>
          <w:rFonts w:ascii="宋体" w:hAnsi="宋体"/>
          <w:color w:val="000000"/>
        </w:rPr>
      </w:pPr>
      <w:r>
        <w:rPr>
          <w:rFonts w:ascii="宋体" w:hAnsi="宋体" w:hint="eastAsia"/>
          <w:color w:val="000000"/>
        </w:rPr>
        <w:t>1.</w:t>
      </w:r>
      <w:r>
        <w:rPr>
          <w:rFonts w:ascii="宋体" w:hAnsi="宋体" w:hint="eastAsia"/>
          <w:color w:val="000000"/>
        </w:rPr>
        <w:t>质量要求：符合国家和省制定的技术标准。</w:t>
      </w:r>
    </w:p>
    <w:p w:rsidR="00C343BC" w:rsidRDefault="00CA1EC2">
      <w:pPr>
        <w:autoSpaceDE w:val="0"/>
        <w:autoSpaceDN w:val="0"/>
        <w:spacing w:line="360" w:lineRule="auto"/>
        <w:ind w:firstLineChars="200" w:firstLine="480"/>
        <w:rPr>
          <w:rFonts w:ascii="宋体" w:hAnsi="宋体"/>
          <w:color w:val="000000"/>
        </w:rPr>
      </w:pPr>
      <w:r>
        <w:rPr>
          <w:rFonts w:ascii="宋体" w:hAnsi="宋体" w:hint="eastAsia"/>
          <w:color w:val="000000"/>
        </w:rPr>
        <w:t>2.</w:t>
      </w:r>
      <w:r>
        <w:rPr>
          <w:rFonts w:ascii="宋体" w:hAnsi="宋体" w:hint="eastAsia"/>
          <w:color w:val="000000"/>
        </w:rPr>
        <w:t>服务地点：武陟县辖区内。</w:t>
      </w:r>
    </w:p>
    <w:p w:rsidR="00C343BC" w:rsidRDefault="00CA1EC2">
      <w:pPr>
        <w:pStyle w:val="a9"/>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3.</w:t>
      </w:r>
      <w:r>
        <w:rPr>
          <w:rFonts w:ascii="宋体" w:eastAsia="宋体" w:hAnsi="宋体" w:cs="宋体" w:hint="eastAsia"/>
          <w:color w:val="000000"/>
          <w:sz w:val="24"/>
        </w:rPr>
        <w:t>验收标准：满足国家、省、市相关规范及其他相关专业现</w:t>
      </w:r>
      <w:r>
        <w:rPr>
          <w:rFonts w:ascii="宋体" w:eastAsia="宋体" w:hAnsi="宋体" w:cs="宋体" w:hint="eastAsia"/>
          <w:color w:val="000000"/>
          <w:sz w:val="24"/>
        </w:rPr>
        <w:t>行规范要求，符合采购人验收的有关要求。</w:t>
      </w:r>
    </w:p>
    <w:p w:rsidR="00C343BC" w:rsidRDefault="00CA1EC2">
      <w:pPr>
        <w:spacing w:line="360" w:lineRule="auto"/>
        <w:ind w:leftChars="200" w:left="480"/>
        <w:jc w:val="left"/>
        <w:rPr>
          <w:rFonts w:ascii="宋体" w:hAnsi="宋体"/>
          <w:color w:val="000000"/>
        </w:rPr>
      </w:pPr>
      <w:r>
        <w:rPr>
          <w:rFonts w:ascii="宋体" w:hAnsi="宋体" w:hint="eastAsia"/>
          <w:color w:val="000000"/>
        </w:rPr>
        <w:t>4.</w:t>
      </w:r>
      <w:r>
        <w:rPr>
          <w:rFonts w:ascii="宋体" w:hAnsi="宋体" w:hint="eastAsia"/>
          <w:color w:val="000000"/>
        </w:rPr>
        <w:t>合同履行期限：</w:t>
      </w:r>
      <w:r>
        <w:rPr>
          <w:rFonts w:ascii="宋体" w:hAnsi="宋体" w:hint="eastAsia"/>
          <w:color w:val="000000"/>
        </w:rPr>
        <w:t>自合同签订之日起</w:t>
      </w:r>
      <w:r>
        <w:rPr>
          <w:rFonts w:ascii="宋体" w:hAnsi="宋体" w:hint="eastAsia"/>
          <w:color w:val="000000"/>
        </w:rPr>
        <w:t>120</w:t>
      </w:r>
      <w:r>
        <w:rPr>
          <w:rFonts w:ascii="宋体" w:hAnsi="宋体" w:hint="eastAsia"/>
          <w:color w:val="000000"/>
        </w:rPr>
        <w:t>日历天</w:t>
      </w:r>
      <w:r>
        <w:rPr>
          <w:rFonts w:ascii="宋体" w:hAnsi="宋体" w:hint="eastAsia"/>
          <w:color w:val="000000"/>
        </w:rPr>
        <w:t>。</w:t>
      </w:r>
    </w:p>
    <w:p w:rsidR="00C343BC" w:rsidRDefault="00CA1EC2">
      <w:pPr>
        <w:spacing w:line="360" w:lineRule="auto"/>
        <w:ind w:firstLineChars="200" w:firstLine="480"/>
        <w:jc w:val="left"/>
        <w:rPr>
          <w:rFonts w:ascii="宋体" w:hAnsi="宋体"/>
          <w:color w:val="000000"/>
        </w:rPr>
      </w:pPr>
      <w:r>
        <w:rPr>
          <w:rFonts w:ascii="宋体" w:hAnsi="宋体" w:hint="eastAsia"/>
          <w:color w:val="000000"/>
        </w:rPr>
        <w:t>5.</w:t>
      </w:r>
      <w:r>
        <w:rPr>
          <w:rFonts w:ascii="宋体" w:hAnsi="宋体" w:hint="eastAsia"/>
          <w:color w:val="000000"/>
        </w:rPr>
        <w:t>付款方式：签订合同后，乙方完成外业调查并提交初步成果后，甲方向乙方支付合同额的</w:t>
      </w:r>
      <w:r>
        <w:rPr>
          <w:rFonts w:ascii="宋体" w:hAnsi="宋体" w:hint="eastAsia"/>
          <w:color w:val="000000"/>
        </w:rPr>
        <w:t>50%</w:t>
      </w:r>
      <w:r>
        <w:rPr>
          <w:rFonts w:ascii="宋体" w:hAnsi="宋体" w:hint="eastAsia"/>
          <w:color w:val="000000"/>
        </w:rPr>
        <w:t>；乙方提交的成果经验收合格后，甲方向乙方支付合同额的</w:t>
      </w:r>
      <w:r>
        <w:rPr>
          <w:rFonts w:ascii="宋体" w:hAnsi="宋体" w:hint="eastAsia"/>
          <w:color w:val="000000"/>
        </w:rPr>
        <w:t>50</w:t>
      </w:r>
      <w:r>
        <w:rPr>
          <w:rFonts w:ascii="宋体" w:hAnsi="宋体" w:hint="eastAsia"/>
          <w:color w:val="000000"/>
        </w:rPr>
        <w:t>％。</w:t>
      </w:r>
    </w:p>
    <w:p w:rsidR="00C343BC" w:rsidRDefault="00CA1EC2">
      <w:pPr>
        <w:widowControl/>
        <w:adjustRightInd w:val="0"/>
        <w:spacing w:line="360" w:lineRule="auto"/>
        <w:ind w:firstLineChars="200" w:firstLine="482"/>
        <w:rPr>
          <w:rFonts w:ascii="宋体" w:hAnsi="宋体"/>
          <w:b/>
          <w:kern w:val="0"/>
        </w:rPr>
      </w:pPr>
      <w:r>
        <w:rPr>
          <w:rFonts w:ascii="宋体" w:hAnsi="宋体" w:hint="eastAsia"/>
          <w:b/>
          <w:kern w:val="0"/>
        </w:rPr>
        <w:t>四、采购需求</w:t>
      </w:r>
    </w:p>
    <w:p w:rsidR="00C343BC" w:rsidRDefault="00CA1EC2">
      <w:pPr>
        <w:widowControl/>
        <w:adjustRightInd w:val="0"/>
        <w:spacing w:line="360" w:lineRule="auto"/>
        <w:ind w:firstLineChars="200" w:firstLine="480"/>
        <w:rPr>
          <w:rFonts w:ascii="宋体" w:hAnsi="宋体"/>
          <w:bCs/>
          <w:kern w:val="0"/>
        </w:rPr>
      </w:pPr>
      <w:r>
        <w:rPr>
          <w:rFonts w:ascii="宋体" w:hAnsi="宋体" w:hint="eastAsia"/>
          <w:bCs/>
          <w:kern w:val="0"/>
        </w:rPr>
        <w:t>结合林草湿图斑监测成果，以国土“三调”林地图斑为基础，进行小班</w:t>
      </w:r>
      <w:r>
        <w:rPr>
          <w:rFonts w:ascii="宋体" w:hAnsi="宋体" w:hint="eastAsia"/>
          <w:bCs/>
          <w:kern w:val="0"/>
        </w:rPr>
        <w:t>(</w:t>
      </w:r>
      <w:r>
        <w:rPr>
          <w:rFonts w:ascii="宋体" w:hAnsi="宋体" w:hint="eastAsia"/>
          <w:bCs/>
          <w:kern w:val="0"/>
        </w:rPr>
        <w:t>图斑</w:t>
      </w:r>
      <w:r>
        <w:rPr>
          <w:rFonts w:ascii="宋体" w:hAnsi="宋体" w:hint="eastAsia"/>
          <w:bCs/>
          <w:kern w:val="0"/>
        </w:rPr>
        <w:t>)</w:t>
      </w:r>
      <w:r>
        <w:rPr>
          <w:rFonts w:ascii="宋体" w:hAnsi="宋体" w:hint="eastAsia"/>
          <w:bCs/>
          <w:kern w:val="0"/>
        </w:rPr>
        <w:t>区划，并对小班区划进行实地核实与完善。调查各小班</w:t>
      </w:r>
      <w:r>
        <w:rPr>
          <w:rFonts w:ascii="宋体" w:hAnsi="宋体" w:hint="eastAsia"/>
          <w:bCs/>
          <w:kern w:val="0"/>
        </w:rPr>
        <w:t>(</w:t>
      </w:r>
      <w:r>
        <w:rPr>
          <w:rFonts w:ascii="宋体" w:hAnsi="宋体" w:hint="eastAsia"/>
          <w:bCs/>
          <w:kern w:val="0"/>
        </w:rPr>
        <w:t>图斑</w:t>
      </w:r>
      <w:r>
        <w:rPr>
          <w:rFonts w:ascii="宋体" w:hAnsi="宋体" w:hint="eastAsia"/>
          <w:bCs/>
          <w:kern w:val="0"/>
        </w:rPr>
        <w:t>)</w:t>
      </w:r>
      <w:r>
        <w:rPr>
          <w:rFonts w:ascii="宋体" w:hAnsi="宋体" w:hint="eastAsia"/>
          <w:bCs/>
          <w:kern w:val="0"/>
        </w:rPr>
        <w:t>的土壤、地貌、坡度等立地因子；地类、起源、林龄、树种组成、优势树种、平均胸径、平均树高、郁闭度、株数、蓄积等林分因子；权属、森林类别、林种、公益林事权等级、国家级省级公益林保护等级、林地保护等级、生态区位等管理属性因子。统计各行政单位、森林经营单位的各类林地面积和林木蓄积，分析森林资源数量、质量、结构、分布等变化情况，客观评价森林经营管理成效，测算森林生态系统服务功能价值，提出森林资</w:t>
      </w:r>
      <w:r>
        <w:rPr>
          <w:rFonts w:ascii="宋体" w:hAnsi="宋体" w:hint="eastAsia"/>
          <w:bCs/>
          <w:kern w:val="0"/>
        </w:rPr>
        <w:t>源培育、森林资源科学经营和保护利用意见；编制各类报告及分析图件。基于抽样控制，在核对修正经营区界、小班</w:t>
      </w:r>
      <w:r>
        <w:rPr>
          <w:rFonts w:ascii="宋体" w:hAnsi="宋体" w:hint="eastAsia"/>
          <w:bCs/>
          <w:kern w:val="0"/>
        </w:rPr>
        <w:t>(</w:t>
      </w:r>
      <w:r>
        <w:rPr>
          <w:rFonts w:ascii="宋体" w:hAnsi="宋体" w:hint="eastAsia"/>
          <w:bCs/>
          <w:kern w:val="0"/>
        </w:rPr>
        <w:t>图斑</w:t>
      </w:r>
      <w:r>
        <w:rPr>
          <w:rFonts w:ascii="宋体" w:hAnsi="宋体" w:hint="eastAsia"/>
          <w:bCs/>
          <w:kern w:val="0"/>
        </w:rPr>
        <w:t>)</w:t>
      </w:r>
      <w:r>
        <w:rPr>
          <w:rFonts w:ascii="宋体" w:hAnsi="宋体" w:hint="eastAsia"/>
          <w:bCs/>
          <w:kern w:val="0"/>
        </w:rPr>
        <w:t>边界的基础上，全面更新林地、生态公益林等数据，形成基于</w:t>
      </w:r>
      <w:r>
        <w:rPr>
          <w:rFonts w:ascii="宋体" w:hAnsi="宋体" w:hint="eastAsia"/>
          <w:bCs/>
          <w:kern w:val="0"/>
        </w:rPr>
        <w:t>2000</w:t>
      </w:r>
      <w:r>
        <w:rPr>
          <w:rFonts w:ascii="宋体" w:hAnsi="宋体" w:hint="eastAsia"/>
          <w:bCs/>
          <w:kern w:val="0"/>
        </w:rPr>
        <w:t>国家大地坐标系</w:t>
      </w:r>
      <w:r>
        <w:rPr>
          <w:rFonts w:ascii="宋体" w:hAnsi="宋体" w:hint="eastAsia"/>
          <w:bCs/>
          <w:kern w:val="0"/>
        </w:rPr>
        <w:t>(CGCS2000)</w:t>
      </w:r>
      <w:r>
        <w:rPr>
          <w:rFonts w:ascii="宋体" w:hAnsi="宋体" w:hint="eastAsia"/>
          <w:bCs/>
          <w:kern w:val="0"/>
        </w:rPr>
        <w:t>的森林资源管理信息系统。结合森林经营规</w:t>
      </w:r>
      <w:r>
        <w:rPr>
          <w:rFonts w:ascii="宋体" w:hAnsi="宋体" w:hint="eastAsia"/>
          <w:bCs/>
          <w:kern w:val="0"/>
        </w:rPr>
        <w:lastRenderedPageBreak/>
        <w:t>划和森林经营方案编制有关要求，从科学经营角度出发，调查森林经营条件，提出经营规划措施，评价经营成效。同时完成剩余的</w:t>
      </w:r>
      <w:r>
        <w:rPr>
          <w:rFonts w:ascii="宋体" w:hAnsi="宋体" w:hint="eastAsia"/>
          <w:bCs/>
          <w:kern w:val="0"/>
        </w:rPr>
        <w:t>2</w:t>
      </w:r>
      <w:r>
        <w:rPr>
          <w:rFonts w:ascii="宋体" w:hAnsi="宋体" w:hint="eastAsia"/>
          <w:bCs/>
          <w:kern w:val="0"/>
        </w:rPr>
        <w:t>组连清固定样地和加密样地调查任务。</w:t>
      </w:r>
    </w:p>
    <w:p w:rsidR="00C343BC" w:rsidRDefault="00CA1EC2">
      <w:pPr>
        <w:widowControl/>
        <w:adjustRightInd w:val="0"/>
        <w:spacing w:line="500" w:lineRule="exact"/>
        <w:rPr>
          <w:rFonts w:ascii="宋体" w:hAnsi="宋体"/>
          <w:bCs/>
          <w:kern w:val="0"/>
        </w:rPr>
      </w:pPr>
      <w:r>
        <w:rPr>
          <w:rFonts w:ascii="宋体" w:hAnsi="宋体" w:hint="eastAsia"/>
          <w:bCs/>
          <w:kern w:val="0"/>
        </w:rPr>
        <w:t>通过图斑遥感判读、验证核实（现地举证）、数据更新获取林草湿种类、数量、分布现状及其变化数据，林草湿地类变化图斑涉及林</w:t>
      </w:r>
      <w:r>
        <w:rPr>
          <w:rFonts w:ascii="宋体" w:hAnsi="宋体" w:hint="eastAsia"/>
          <w:bCs/>
          <w:kern w:val="0"/>
        </w:rPr>
        <w:t>草湿转入转出的，经各级自然资源主管部门与林业主管部门共同审核确认后，纳入国土变更调查和林草湿图斑监测成果；在完善林草湿图斑监测数据采集、处理、分析工具软件和管理平台的基础上，建立调查监测数据库；依据产出现状、动态和评价数据，编制林草湿调查监测成果，完成天然林类型变化等专题分析，编写林草湿图斑监测报告，编制图件。</w:t>
      </w:r>
    </w:p>
    <w:p w:rsidR="00C343BC" w:rsidRDefault="00CA1EC2">
      <w:pPr>
        <w:widowControl/>
        <w:adjustRightInd w:val="0"/>
        <w:spacing w:line="500" w:lineRule="exact"/>
        <w:rPr>
          <w:rFonts w:ascii="宋体" w:hAnsi="宋体"/>
          <w:b/>
          <w:kern w:val="0"/>
        </w:rPr>
      </w:pPr>
      <w:r>
        <w:rPr>
          <w:rFonts w:ascii="宋体" w:hAnsi="宋体" w:hint="eastAsia"/>
          <w:b/>
          <w:kern w:val="0"/>
        </w:rPr>
        <w:t>五</w:t>
      </w:r>
      <w:r>
        <w:rPr>
          <w:rFonts w:ascii="宋体" w:hAnsi="宋体" w:hint="eastAsia"/>
          <w:b/>
          <w:kern w:val="0"/>
        </w:rPr>
        <w:t>、需要落实的政府采购政策</w:t>
      </w:r>
    </w:p>
    <w:p w:rsidR="00C343BC" w:rsidRDefault="00CA1EC2">
      <w:pPr>
        <w:spacing w:line="360" w:lineRule="auto"/>
        <w:rPr>
          <w:rFonts w:ascii="宋体" w:hAnsi="宋体"/>
          <w:b/>
          <w:bCs/>
        </w:rPr>
      </w:pPr>
      <w:r>
        <w:rPr>
          <w:rFonts w:ascii="宋体" w:hAnsi="宋体" w:hint="eastAsia"/>
          <w:b/>
          <w:bCs/>
        </w:rPr>
        <w:t>（一）</w:t>
      </w:r>
      <w:r>
        <w:rPr>
          <w:rFonts w:ascii="宋体" w:hAnsi="宋体" w:hint="eastAsia"/>
          <w:b/>
          <w:bCs/>
        </w:rPr>
        <w:t>促进中小企业、监狱企业和残疾人福利性单位发展扶持政策</w:t>
      </w:r>
    </w:p>
    <w:p w:rsidR="00C343BC" w:rsidRDefault="00CA1EC2" w:rsidP="002B5B22">
      <w:pPr>
        <w:pStyle w:val="a9"/>
        <w:spacing w:line="360" w:lineRule="auto"/>
        <w:ind w:firstLine="241"/>
        <w:rPr>
          <w:rFonts w:ascii="宋体" w:eastAsia="宋体" w:hAnsi="宋体" w:cs="宋体"/>
          <w:sz w:val="24"/>
        </w:rPr>
      </w:pPr>
      <w:r>
        <w:rPr>
          <w:rFonts w:ascii="宋体" w:eastAsia="宋体" w:hAnsi="宋体" w:cs="宋体" w:hint="eastAsia"/>
          <w:b/>
          <w:bCs/>
          <w:sz w:val="24"/>
        </w:rPr>
        <w:t>本项目所属行业：其他未列明行业</w:t>
      </w:r>
    </w:p>
    <w:p w:rsidR="00C343BC" w:rsidRDefault="00CA1EC2">
      <w:pPr>
        <w:spacing w:line="360" w:lineRule="auto"/>
        <w:rPr>
          <w:rFonts w:ascii="宋体" w:hAnsi="宋体"/>
          <w:bCs/>
          <w:sz w:val="21"/>
          <w:szCs w:val="21"/>
        </w:rPr>
      </w:pPr>
      <w:r>
        <w:rPr>
          <w:rFonts w:ascii="宋体" w:hAnsi="宋体" w:hint="eastAsia"/>
          <w:b/>
          <w:bCs/>
          <w:sz w:val="21"/>
          <w:szCs w:val="21"/>
        </w:rPr>
        <w:t>促进中小企业发展扶持政策</w:t>
      </w:r>
      <w:r>
        <w:rPr>
          <w:rFonts w:ascii="宋体" w:hAnsi="宋体" w:hint="eastAsia"/>
          <w:bCs/>
          <w:sz w:val="21"/>
          <w:szCs w:val="21"/>
        </w:rPr>
        <w:t>：</w:t>
      </w:r>
    </w:p>
    <w:p w:rsidR="00C343BC" w:rsidRDefault="00CA1EC2">
      <w:pPr>
        <w:spacing w:line="360" w:lineRule="auto"/>
        <w:ind w:firstLineChars="200" w:firstLine="480"/>
        <w:rPr>
          <w:rFonts w:ascii="宋体" w:hAnsi="宋体"/>
          <w:bCs/>
        </w:rPr>
      </w:pPr>
      <w:r>
        <w:rPr>
          <w:rFonts w:ascii="宋体" w:hAnsi="宋体" w:hint="eastAsia"/>
          <w:bCs/>
        </w:rPr>
        <w:t>1.</w:t>
      </w:r>
      <w:r>
        <w:rPr>
          <w:rFonts w:ascii="宋体" w:hAnsi="宋体" w:hint="eastAsia"/>
          <w:bCs/>
        </w:rPr>
        <w:t>中小企业认定：</w:t>
      </w:r>
    </w:p>
    <w:p w:rsidR="00C343BC" w:rsidRDefault="00CA1EC2">
      <w:pPr>
        <w:spacing w:line="360" w:lineRule="auto"/>
        <w:ind w:firstLineChars="200" w:firstLine="480"/>
        <w:rPr>
          <w:rFonts w:ascii="宋体" w:hAnsi="宋体"/>
          <w:bCs/>
        </w:rPr>
      </w:pPr>
      <w:r>
        <w:rPr>
          <w:rFonts w:ascii="宋体" w:hAnsi="宋体" w:hint="eastAsia"/>
          <w:bCs/>
        </w:rPr>
        <w:t>（</w:t>
      </w:r>
      <w:r>
        <w:rPr>
          <w:rFonts w:ascii="宋体" w:hAnsi="宋体" w:hint="eastAsia"/>
          <w:bCs/>
        </w:rPr>
        <w:t>1</w:t>
      </w:r>
      <w:r>
        <w:rPr>
          <w:rFonts w:ascii="宋体" w:hAnsi="宋体" w:hint="eastAsia"/>
          <w:bCs/>
        </w:rPr>
        <w:t>）本文件所称中小企业，是指在中华人民共和国境内依法设立，依据国务院批准的中小企业划分标准确定的中型企业、小型企业和微型企业，但与大企业的负责人为同一人，或者与大企业存在直接控股、管理关系的除外。</w:t>
      </w:r>
    </w:p>
    <w:p w:rsidR="00C343BC" w:rsidRDefault="00CA1EC2">
      <w:pPr>
        <w:spacing w:line="360" w:lineRule="auto"/>
        <w:ind w:firstLineChars="200" w:firstLine="480"/>
        <w:rPr>
          <w:rFonts w:ascii="宋体" w:hAnsi="宋体"/>
          <w:bCs/>
        </w:rPr>
      </w:pPr>
      <w:r>
        <w:rPr>
          <w:rFonts w:ascii="宋体" w:hAnsi="宋体" w:hint="eastAsia"/>
          <w:bCs/>
        </w:rPr>
        <w:t>符合中小企业划分标准的个体工商户，在政府采购活动中视同中小企业。</w:t>
      </w:r>
    </w:p>
    <w:p w:rsidR="00C343BC" w:rsidRDefault="00CA1EC2">
      <w:pPr>
        <w:spacing w:line="360" w:lineRule="auto"/>
        <w:ind w:firstLineChars="200" w:firstLine="480"/>
        <w:rPr>
          <w:rFonts w:ascii="宋体" w:hAnsi="宋体"/>
          <w:bCs/>
        </w:rPr>
      </w:pPr>
      <w:r>
        <w:rPr>
          <w:rFonts w:ascii="宋体" w:hAnsi="宋体" w:hint="eastAsia"/>
          <w:bCs/>
        </w:rPr>
        <w:t>中小企业划分标准见《关于印发中小企业划型标准规定的通知》（工信部联企业〔</w:t>
      </w:r>
      <w:r>
        <w:rPr>
          <w:rFonts w:ascii="宋体" w:hAnsi="宋体" w:hint="eastAsia"/>
          <w:bCs/>
        </w:rPr>
        <w:t>2011</w:t>
      </w:r>
      <w:r>
        <w:rPr>
          <w:rFonts w:ascii="宋体" w:hAnsi="宋体" w:hint="eastAsia"/>
          <w:bCs/>
        </w:rPr>
        <w:t>〕</w:t>
      </w:r>
      <w:r>
        <w:rPr>
          <w:rFonts w:ascii="宋体" w:hAnsi="宋体" w:hint="eastAsia"/>
          <w:bCs/>
        </w:rPr>
        <w:t>300</w:t>
      </w:r>
      <w:r>
        <w:rPr>
          <w:rFonts w:ascii="宋体" w:hAnsi="宋体" w:hint="eastAsia"/>
          <w:bCs/>
        </w:rPr>
        <w:t>号）</w:t>
      </w:r>
    </w:p>
    <w:p w:rsidR="00C343BC" w:rsidRDefault="00CA1EC2">
      <w:pPr>
        <w:spacing w:line="360" w:lineRule="auto"/>
        <w:ind w:firstLineChars="200" w:firstLine="480"/>
        <w:rPr>
          <w:rFonts w:ascii="宋体" w:hAnsi="宋体"/>
          <w:bCs/>
        </w:rPr>
      </w:pPr>
      <w:r>
        <w:rPr>
          <w:rFonts w:ascii="宋体" w:hAnsi="宋体" w:hint="eastAsia"/>
          <w:bCs/>
        </w:rPr>
        <w:t>（</w:t>
      </w:r>
      <w:r>
        <w:rPr>
          <w:rFonts w:ascii="宋体" w:hAnsi="宋体" w:hint="eastAsia"/>
          <w:bCs/>
        </w:rPr>
        <w:t>2</w:t>
      </w:r>
      <w:r>
        <w:rPr>
          <w:rFonts w:ascii="宋体" w:hAnsi="宋体" w:hint="eastAsia"/>
          <w:bCs/>
        </w:rPr>
        <w:t>）</w:t>
      </w:r>
      <w:r>
        <w:rPr>
          <w:rFonts w:ascii="宋体" w:hAnsi="宋体" w:hint="eastAsia"/>
          <w:bCs/>
        </w:rPr>
        <w:t>在服务采购项目中，服务由中小企业承接，即提供服务的人员为中小企业依照《中华人民共和国</w:t>
      </w:r>
      <w:r>
        <w:rPr>
          <w:rFonts w:ascii="宋体" w:hAnsi="宋体" w:hint="eastAsia"/>
          <w:bCs/>
        </w:rPr>
        <w:t>民</w:t>
      </w:r>
      <w:r>
        <w:rPr>
          <w:rFonts w:ascii="宋体" w:hAnsi="宋体" w:hint="eastAsia"/>
          <w:bCs/>
        </w:rPr>
        <w:t>法</w:t>
      </w:r>
      <w:r>
        <w:rPr>
          <w:rFonts w:ascii="宋体" w:hAnsi="宋体" w:hint="eastAsia"/>
          <w:bCs/>
        </w:rPr>
        <w:t>典</w:t>
      </w:r>
      <w:r>
        <w:rPr>
          <w:rFonts w:ascii="宋体" w:hAnsi="宋体" w:hint="eastAsia"/>
          <w:bCs/>
        </w:rPr>
        <w:t>》订立劳动合同的从业人员。</w:t>
      </w:r>
    </w:p>
    <w:p w:rsidR="00C343BC" w:rsidRDefault="00CA1EC2">
      <w:pPr>
        <w:spacing w:line="360" w:lineRule="auto"/>
        <w:ind w:firstLineChars="200" w:firstLine="480"/>
        <w:rPr>
          <w:rFonts w:ascii="宋体" w:hAnsi="宋体"/>
          <w:bCs/>
        </w:rPr>
      </w:pPr>
      <w:r>
        <w:rPr>
          <w:rFonts w:ascii="宋体" w:hAnsi="宋体" w:hint="eastAsia"/>
          <w:bCs/>
        </w:rPr>
        <w:t>投标人当按照招标文件规定出具《</w:t>
      </w:r>
      <w:r>
        <w:rPr>
          <w:rFonts w:ascii="宋体" w:hAnsi="宋体" w:hint="eastAsia"/>
          <w:bCs/>
        </w:rPr>
        <w:t>中小企业声明函</w:t>
      </w:r>
      <w:r>
        <w:rPr>
          <w:rFonts w:ascii="宋体" w:hAnsi="宋体" w:hint="eastAsia"/>
          <w:bCs/>
        </w:rPr>
        <w:t>》，否则不享受相关扶持政策</w:t>
      </w:r>
      <w:r>
        <w:rPr>
          <w:rFonts w:ascii="宋体" w:hAnsi="宋体" w:hint="eastAsia"/>
          <w:bCs/>
        </w:rPr>
        <w:t>；</w:t>
      </w:r>
    </w:p>
    <w:p w:rsidR="00C343BC" w:rsidRDefault="00CA1EC2">
      <w:pPr>
        <w:spacing w:line="360" w:lineRule="auto"/>
        <w:rPr>
          <w:rFonts w:ascii="宋体" w:hAnsi="宋体"/>
          <w:bCs/>
        </w:rPr>
      </w:pPr>
      <w:r>
        <w:rPr>
          <w:rFonts w:ascii="宋体" w:hAnsi="宋体" w:hint="eastAsia"/>
          <w:bCs/>
        </w:rPr>
        <w:t xml:space="preserve">　　</w:t>
      </w:r>
      <w:r>
        <w:rPr>
          <w:rFonts w:ascii="宋体" w:hAnsi="宋体" w:hint="eastAsia"/>
          <w:bCs/>
        </w:rPr>
        <w:t>2</w:t>
      </w:r>
      <w:r>
        <w:rPr>
          <w:rFonts w:ascii="宋体" w:hAnsi="宋体" w:hint="eastAsia"/>
          <w:bCs/>
        </w:rPr>
        <w:t>.</w:t>
      </w:r>
      <w:r>
        <w:rPr>
          <w:rFonts w:ascii="宋体" w:hAnsi="宋体" w:hint="eastAsia"/>
          <w:bCs/>
        </w:rPr>
        <w:t>根据财库〔</w:t>
      </w:r>
      <w:r>
        <w:rPr>
          <w:rFonts w:ascii="宋体" w:hAnsi="宋体" w:hint="eastAsia"/>
          <w:bCs/>
        </w:rPr>
        <w:t>2014</w:t>
      </w:r>
      <w:r>
        <w:rPr>
          <w:rFonts w:ascii="宋体" w:hAnsi="宋体" w:hint="eastAsia"/>
          <w:bCs/>
        </w:rPr>
        <w:t>〕</w:t>
      </w:r>
      <w:r>
        <w:rPr>
          <w:rFonts w:ascii="宋体" w:hAnsi="宋体" w:hint="eastAsia"/>
          <w:bCs/>
        </w:rPr>
        <w:t>68</w:t>
      </w:r>
      <w:r>
        <w:rPr>
          <w:rFonts w:ascii="宋体" w:hAnsi="宋体" w:hint="eastAsia"/>
          <w:bCs/>
        </w:rPr>
        <w:t>号《财政部司法部关于政府采购支持监狱企业发展有关问题的通知》，监狱企业视同小微企业。提供由省级以上监狱管理局、戒毒管理局</w:t>
      </w:r>
      <w:r>
        <w:rPr>
          <w:rFonts w:ascii="宋体" w:hAnsi="宋体" w:hint="eastAsia"/>
          <w:bCs/>
        </w:rPr>
        <w:t>(</w:t>
      </w:r>
      <w:r>
        <w:rPr>
          <w:rFonts w:ascii="宋体" w:hAnsi="宋体" w:hint="eastAsia"/>
          <w:bCs/>
        </w:rPr>
        <w:t>含新疆生产建设兵团</w:t>
      </w:r>
      <w:r>
        <w:rPr>
          <w:rFonts w:ascii="宋体" w:hAnsi="宋体" w:hint="eastAsia"/>
          <w:bCs/>
        </w:rPr>
        <w:t>)</w:t>
      </w:r>
      <w:r>
        <w:rPr>
          <w:rFonts w:ascii="宋体" w:hAnsi="宋体" w:hint="eastAsia"/>
          <w:bCs/>
        </w:rPr>
        <w:t>出具的属于监狱企业的证明文</w:t>
      </w:r>
      <w:r>
        <w:rPr>
          <w:rFonts w:ascii="宋体" w:hAnsi="宋体" w:hint="eastAsia"/>
          <w:bCs/>
          <w:color w:val="000000"/>
        </w:rPr>
        <w:t>件</w:t>
      </w:r>
      <w:r>
        <w:rPr>
          <w:rFonts w:ascii="宋体" w:hAnsi="宋体" w:hint="eastAsia"/>
          <w:b/>
          <w:bCs/>
          <w:color w:val="000000"/>
        </w:rPr>
        <w:t>（</w:t>
      </w:r>
      <w:r>
        <w:rPr>
          <w:rFonts w:ascii="宋体" w:hAnsi="宋体" w:hint="eastAsia"/>
          <w:b/>
          <w:bCs/>
          <w:color w:val="000000"/>
          <w:kern w:val="0"/>
        </w:rPr>
        <w:t>投标文件中附扫描件</w:t>
      </w:r>
      <w:r>
        <w:rPr>
          <w:rFonts w:ascii="宋体" w:hAnsi="宋体" w:hint="eastAsia"/>
          <w:b/>
          <w:bCs/>
          <w:color w:val="000000"/>
          <w:kern w:val="0"/>
        </w:rPr>
        <w:t>或复印件</w:t>
      </w:r>
      <w:r>
        <w:rPr>
          <w:rFonts w:ascii="宋体" w:hAnsi="宋体" w:hint="eastAsia"/>
          <w:b/>
          <w:bCs/>
          <w:color w:val="000000"/>
        </w:rPr>
        <w:t>）</w:t>
      </w:r>
      <w:r>
        <w:rPr>
          <w:rFonts w:ascii="宋体" w:hAnsi="宋体" w:hint="eastAsia"/>
          <w:bCs/>
          <w:color w:val="000000"/>
        </w:rPr>
        <w:t>，</w:t>
      </w:r>
      <w:r>
        <w:rPr>
          <w:rFonts w:ascii="宋体" w:hAnsi="宋体" w:hint="eastAsia"/>
          <w:bCs/>
        </w:rPr>
        <w:lastRenderedPageBreak/>
        <w:t>不再提供《中小企业声明函》，投标人出具的监狱企业证明文件如有虚假，其成交资格将被取消，并根据相关规定进行处罚。</w:t>
      </w:r>
    </w:p>
    <w:p w:rsidR="00C343BC" w:rsidRDefault="00CA1EC2">
      <w:pPr>
        <w:spacing w:line="360" w:lineRule="auto"/>
        <w:ind w:firstLineChars="200" w:firstLine="480"/>
        <w:rPr>
          <w:rFonts w:ascii="宋体" w:hAnsi="宋体"/>
          <w:bCs/>
        </w:rPr>
      </w:pPr>
      <w:r>
        <w:rPr>
          <w:rFonts w:ascii="宋体" w:hAnsi="宋体" w:hint="eastAsia"/>
          <w:bCs/>
        </w:rPr>
        <w:t>3</w:t>
      </w:r>
      <w:r>
        <w:rPr>
          <w:rFonts w:ascii="宋体" w:hAnsi="宋体" w:hint="eastAsia"/>
          <w:bCs/>
        </w:rPr>
        <w:t>.</w:t>
      </w:r>
      <w:r>
        <w:rPr>
          <w:rFonts w:ascii="宋体" w:hAnsi="宋体" w:hint="eastAsia"/>
          <w:bCs/>
        </w:rPr>
        <w:t>根据财库〔</w:t>
      </w:r>
      <w:r>
        <w:rPr>
          <w:rFonts w:ascii="宋体" w:hAnsi="宋体" w:hint="eastAsia"/>
          <w:bCs/>
        </w:rPr>
        <w:t>2017</w:t>
      </w:r>
      <w:r>
        <w:rPr>
          <w:rFonts w:ascii="宋体" w:hAnsi="宋体" w:hint="eastAsia"/>
          <w:bCs/>
        </w:rPr>
        <w:t>〕</w:t>
      </w:r>
      <w:r>
        <w:rPr>
          <w:rFonts w:ascii="宋体" w:hAnsi="宋体" w:hint="eastAsia"/>
          <w:bCs/>
        </w:rPr>
        <w:t>141</w:t>
      </w:r>
      <w:r>
        <w:rPr>
          <w:rFonts w:ascii="宋体" w:hAnsi="宋体" w:hint="eastAsia"/>
          <w:bCs/>
        </w:rPr>
        <w:t>号《三部门联合发布关于促进残疾人就业政府采购政策的通知》残疾人</w:t>
      </w:r>
      <w:r>
        <w:rPr>
          <w:rFonts w:ascii="宋体" w:hAnsi="宋体" w:hint="eastAsia"/>
          <w:bCs/>
        </w:rPr>
        <w:t>福利性单位视同小型、微型企业，残疾人福利性单位在参加政府采购活动时提供《残疾人福利性单位声明函》，不再提供《中小企业声明函》，投标人在《残疾人福利性单位声明函》中的承诺如有虚假，其成交资格将被取消，并根据相关规定进行处罚。</w:t>
      </w:r>
    </w:p>
    <w:p w:rsidR="00C343BC" w:rsidRDefault="00CA1EC2">
      <w:pPr>
        <w:spacing w:line="360" w:lineRule="auto"/>
        <w:ind w:firstLineChars="200" w:firstLine="482"/>
        <w:rPr>
          <w:rFonts w:ascii="宋体" w:hAnsi="宋体"/>
          <w:b/>
        </w:rPr>
      </w:pPr>
      <w:r>
        <w:rPr>
          <w:rFonts w:ascii="宋体" w:hAnsi="宋体" w:hint="eastAsia"/>
          <w:b/>
        </w:rPr>
        <w:t>采购人根据投标人提供的《</w:t>
      </w:r>
      <w:r>
        <w:rPr>
          <w:rFonts w:ascii="宋体" w:hAnsi="宋体" w:hint="eastAsia"/>
          <w:b/>
        </w:rPr>
        <w:t>中小企业声明函</w:t>
      </w:r>
      <w:r>
        <w:rPr>
          <w:rFonts w:ascii="宋体" w:hAnsi="宋体" w:hint="eastAsia"/>
          <w:b/>
        </w:rPr>
        <w:t>》认定该投标人是否属于中小企业，监狱企业和残疾人福利性单位视同小型、微型企业。不属于中小企业、监狱企业或残疾人福利性单位的拒绝参与本项目投标。</w:t>
      </w:r>
    </w:p>
    <w:p w:rsidR="00C343BC" w:rsidRDefault="00C343BC">
      <w:pPr>
        <w:pStyle w:val="12"/>
        <w:rPr>
          <w:color w:val="FF0000"/>
        </w:rPr>
      </w:pPr>
    </w:p>
    <w:p w:rsidR="00C343BC" w:rsidRDefault="00C343BC">
      <w:pPr>
        <w:pStyle w:val="12"/>
      </w:pPr>
    </w:p>
    <w:p w:rsidR="00C343BC" w:rsidRDefault="00C343BC">
      <w:pPr>
        <w:pStyle w:val="12"/>
      </w:pPr>
    </w:p>
    <w:p w:rsidR="00C343BC" w:rsidRDefault="00CA1EC2">
      <w:pPr>
        <w:pStyle w:val="af1"/>
        <w:spacing w:line="480" w:lineRule="exact"/>
        <w:ind w:rightChars="-30" w:right="-72"/>
        <w:rPr>
          <w:rFonts w:ascii="宋体" w:hAnsi="宋体" w:cs="宋体"/>
          <w:bCs w:val="0"/>
        </w:rPr>
      </w:pPr>
      <w:bookmarkStart w:id="29" w:name="_Toc19814"/>
      <w:bookmarkStart w:id="30" w:name="_Toc9908"/>
      <w:r>
        <w:rPr>
          <w:rFonts w:ascii="宋体" w:hAnsi="宋体" w:cs="宋体" w:hint="eastAsia"/>
          <w:bCs w:val="0"/>
        </w:rPr>
        <w:br w:type="page"/>
      </w:r>
      <w:r>
        <w:rPr>
          <w:rFonts w:ascii="宋体" w:hAnsi="宋体" w:cs="宋体" w:hint="eastAsia"/>
          <w:bCs w:val="0"/>
        </w:rPr>
        <w:lastRenderedPageBreak/>
        <w:t>第五章</w:t>
      </w:r>
      <w:r>
        <w:rPr>
          <w:rFonts w:ascii="宋体" w:hAnsi="宋体" w:cs="宋体" w:hint="eastAsia"/>
          <w:bCs w:val="0"/>
        </w:rPr>
        <w:t xml:space="preserve"> </w:t>
      </w:r>
      <w:r>
        <w:rPr>
          <w:rFonts w:ascii="宋体" w:hAnsi="宋体" w:cs="宋体" w:hint="eastAsia"/>
          <w:bCs w:val="0"/>
        </w:rPr>
        <w:t>投标文件格式</w:t>
      </w:r>
      <w:bookmarkEnd w:id="29"/>
      <w:bookmarkEnd w:id="30"/>
    </w:p>
    <w:p w:rsidR="00C343BC" w:rsidRDefault="00C343BC"/>
    <w:p w:rsidR="00C343BC" w:rsidRDefault="00C343BC"/>
    <w:p w:rsidR="00C343BC" w:rsidRDefault="00C343BC">
      <w:pPr>
        <w:pStyle w:val="a8"/>
      </w:pPr>
    </w:p>
    <w:p w:rsidR="00C343BC" w:rsidRDefault="00C343BC">
      <w:pPr>
        <w:pStyle w:val="22"/>
      </w:pPr>
    </w:p>
    <w:p w:rsidR="00C343BC" w:rsidRDefault="00C343BC">
      <w:pPr>
        <w:pStyle w:val="22"/>
      </w:pPr>
    </w:p>
    <w:p w:rsidR="00C343BC" w:rsidRDefault="00C343BC">
      <w:pPr>
        <w:pStyle w:val="22"/>
      </w:pPr>
    </w:p>
    <w:p w:rsidR="00C343BC" w:rsidRDefault="00C343BC">
      <w:pPr>
        <w:pStyle w:val="22"/>
      </w:pPr>
    </w:p>
    <w:p w:rsidR="00C343BC" w:rsidRDefault="00C343BC">
      <w:pPr>
        <w:pStyle w:val="22"/>
      </w:pPr>
    </w:p>
    <w:p w:rsidR="00C343BC" w:rsidRDefault="00C343BC">
      <w:pPr>
        <w:pStyle w:val="22"/>
      </w:pPr>
    </w:p>
    <w:p w:rsidR="00C343BC" w:rsidRDefault="00CA1EC2">
      <w:pPr>
        <w:widowControl/>
        <w:spacing w:line="384" w:lineRule="auto"/>
        <w:jc w:val="center"/>
        <w:rPr>
          <w:rFonts w:ascii="宋体" w:hAnsi="宋体"/>
          <w:kern w:val="0"/>
          <w:sz w:val="44"/>
          <w:szCs w:val="44"/>
        </w:rPr>
      </w:pPr>
      <w:r>
        <w:rPr>
          <w:rFonts w:ascii="宋体" w:hAnsi="宋体" w:hint="eastAsia"/>
          <w:kern w:val="0"/>
          <w:sz w:val="44"/>
          <w:szCs w:val="44"/>
        </w:rPr>
        <w:br w:type="page"/>
      </w:r>
      <w:r>
        <w:rPr>
          <w:rFonts w:ascii="宋体" w:hAnsi="宋体" w:hint="eastAsia"/>
          <w:kern w:val="0"/>
          <w:sz w:val="44"/>
          <w:szCs w:val="44"/>
        </w:rPr>
        <w:lastRenderedPageBreak/>
        <w:t>（项目名称）</w:t>
      </w:r>
    </w:p>
    <w:p w:rsidR="00C343BC" w:rsidRDefault="00C343BC">
      <w:pPr>
        <w:widowControl/>
        <w:spacing w:line="384" w:lineRule="auto"/>
        <w:ind w:firstLineChars="850" w:firstLine="2040"/>
        <w:rPr>
          <w:rFonts w:ascii="黑体" w:eastAsia="黑体"/>
          <w:color w:val="FF0000"/>
        </w:rPr>
      </w:pPr>
    </w:p>
    <w:p w:rsidR="00C343BC" w:rsidRDefault="00C343BC" w:rsidP="002B5B22">
      <w:pPr>
        <w:pStyle w:val="2"/>
        <w:ind w:left="480" w:firstLine="560"/>
        <w:rPr>
          <w:rFonts w:ascii="黑体" w:eastAsia="黑体"/>
          <w:color w:val="FF0000"/>
        </w:rPr>
      </w:pPr>
    </w:p>
    <w:p w:rsidR="00C343BC" w:rsidRDefault="00C343BC"/>
    <w:p w:rsidR="00C343BC" w:rsidRDefault="00C343BC">
      <w:pPr>
        <w:pStyle w:val="22"/>
      </w:pPr>
    </w:p>
    <w:p w:rsidR="00C343BC" w:rsidRDefault="00C343BC">
      <w:pPr>
        <w:pStyle w:val="12"/>
        <w:rPr>
          <w:rFonts w:ascii="Times New Roman" w:hAnsi="Times New Roman" w:cs="Times New Roman"/>
        </w:rPr>
      </w:pPr>
    </w:p>
    <w:p w:rsidR="00C343BC" w:rsidRDefault="00C343BC">
      <w:pPr>
        <w:widowControl/>
        <w:spacing w:line="384" w:lineRule="auto"/>
        <w:rPr>
          <w:rFonts w:ascii="宋体" w:hAnsi="宋体"/>
          <w:kern w:val="0"/>
          <w:sz w:val="28"/>
          <w:szCs w:val="28"/>
        </w:rPr>
      </w:pPr>
    </w:p>
    <w:p w:rsidR="00C343BC" w:rsidRDefault="00CA1EC2">
      <w:pPr>
        <w:jc w:val="center"/>
        <w:rPr>
          <w:rFonts w:ascii="宋体" w:hAnsi="宋体"/>
          <w:sz w:val="72"/>
          <w:szCs w:val="72"/>
        </w:rPr>
      </w:pPr>
      <w:r>
        <w:rPr>
          <w:rFonts w:ascii="宋体" w:hAnsi="宋体" w:hint="eastAsia"/>
          <w:sz w:val="72"/>
          <w:szCs w:val="72"/>
        </w:rPr>
        <w:t>投</w:t>
      </w:r>
      <w:r>
        <w:rPr>
          <w:rFonts w:ascii="宋体" w:hAnsi="宋体" w:hint="eastAsia"/>
          <w:sz w:val="72"/>
          <w:szCs w:val="72"/>
        </w:rPr>
        <w:t xml:space="preserve"> </w:t>
      </w:r>
      <w:r>
        <w:rPr>
          <w:rFonts w:ascii="宋体" w:hAnsi="宋体" w:hint="eastAsia"/>
          <w:sz w:val="72"/>
          <w:szCs w:val="72"/>
        </w:rPr>
        <w:t>标</w:t>
      </w:r>
      <w:r>
        <w:rPr>
          <w:rFonts w:ascii="宋体" w:hAnsi="宋体" w:hint="eastAsia"/>
          <w:sz w:val="72"/>
          <w:szCs w:val="72"/>
        </w:rPr>
        <w:t xml:space="preserve"> </w:t>
      </w:r>
      <w:r>
        <w:rPr>
          <w:rFonts w:ascii="宋体" w:hAnsi="宋体" w:hint="eastAsia"/>
          <w:sz w:val="72"/>
          <w:szCs w:val="72"/>
        </w:rPr>
        <w:t>文</w:t>
      </w:r>
      <w:r>
        <w:rPr>
          <w:rFonts w:ascii="宋体" w:hAnsi="宋体" w:hint="eastAsia"/>
          <w:sz w:val="72"/>
          <w:szCs w:val="72"/>
        </w:rPr>
        <w:t xml:space="preserve"> </w:t>
      </w:r>
      <w:r>
        <w:rPr>
          <w:rFonts w:ascii="宋体" w:hAnsi="宋体" w:hint="eastAsia"/>
          <w:sz w:val="72"/>
          <w:szCs w:val="72"/>
        </w:rPr>
        <w:t>件</w:t>
      </w:r>
    </w:p>
    <w:p w:rsidR="00C343BC" w:rsidRDefault="00C343BC">
      <w:pPr>
        <w:widowControl/>
        <w:spacing w:line="384" w:lineRule="auto"/>
        <w:ind w:firstLineChars="850" w:firstLine="2380"/>
        <w:rPr>
          <w:rFonts w:ascii="宋体" w:hAnsi="宋体"/>
          <w:kern w:val="0"/>
          <w:sz w:val="28"/>
          <w:szCs w:val="28"/>
        </w:rPr>
      </w:pPr>
    </w:p>
    <w:p w:rsidR="00C343BC" w:rsidRDefault="00C343BC">
      <w:pPr>
        <w:widowControl/>
        <w:spacing w:line="384" w:lineRule="auto"/>
        <w:ind w:firstLineChars="850" w:firstLine="2380"/>
        <w:rPr>
          <w:rFonts w:ascii="宋体" w:hAnsi="宋体"/>
          <w:kern w:val="0"/>
          <w:sz w:val="28"/>
          <w:szCs w:val="28"/>
        </w:rPr>
      </w:pPr>
    </w:p>
    <w:p w:rsidR="00C343BC" w:rsidRDefault="00CA1EC2">
      <w:pPr>
        <w:widowControl/>
        <w:spacing w:line="384" w:lineRule="auto"/>
        <w:ind w:firstLineChars="850" w:firstLine="2380"/>
        <w:rPr>
          <w:rFonts w:ascii="宋体" w:hAnsi="宋体"/>
          <w:kern w:val="0"/>
          <w:sz w:val="28"/>
          <w:szCs w:val="28"/>
        </w:rPr>
      </w:pPr>
      <w:r>
        <w:rPr>
          <w:rFonts w:ascii="宋体" w:hAnsi="宋体" w:hint="eastAsia"/>
          <w:kern w:val="0"/>
          <w:sz w:val="28"/>
          <w:szCs w:val="28"/>
        </w:rPr>
        <w:t>项目编号：</w:t>
      </w:r>
    </w:p>
    <w:p w:rsidR="00C343BC" w:rsidRDefault="00C343BC">
      <w:pPr>
        <w:jc w:val="center"/>
      </w:pPr>
    </w:p>
    <w:p w:rsidR="00C343BC" w:rsidRDefault="00C343BC">
      <w:pPr>
        <w:rPr>
          <w:rFonts w:ascii="宋体" w:hAnsi="宋体"/>
          <w:sz w:val="28"/>
          <w:szCs w:val="28"/>
        </w:rPr>
      </w:pPr>
    </w:p>
    <w:p w:rsidR="00C343BC" w:rsidRDefault="00CA1EC2">
      <w:pPr>
        <w:ind w:leftChars="800" w:left="1920"/>
        <w:jc w:val="left"/>
        <w:rPr>
          <w:rFonts w:ascii="宋体" w:hAnsi="宋体"/>
          <w:sz w:val="30"/>
          <w:szCs w:val="30"/>
        </w:rPr>
      </w:pPr>
      <w:r>
        <w:rPr>
          <w:rFonts w:ascii="宋体" w:hAnsi="宋体" w:hint="eastAsia"/>
          <w:sz w:val="30"/>
          <w:szCs w:val="30"/>
        </w:rPr>
        <w:t>采购人：</w:t>
      </w:r>
    </w:p>
    <w:p w:rsidR="00C343BC" w:rsidRDefault="00CA1EC2">
      <w:pPr>
        <w:spacing w:line="480" w:lineRule="auto"/>
        <w:ind w:leftChars="800" w:left="1920"/>
        <w:jc w:val="left"/>
        <w:rPr>
          <w:rFonts w:ascii="宋体" w:hAnsi="宋体"/>
          <w:sz w:val="30"/>
          <w:szCs w:val="30"/>
        </w:rPr>
      </w:pPr>
      <w:r>
        <w:rPr>
          <w:rFonts w:ascii="宋体" w:hAnsi="宋体" w:hint="eastAsia"/>
          <w:sz w:val="30"/>
          <w:szCs w:val="30"/>
        </w:rPr>
        <w:t>投标人名称（全称并加盖公章）：</w:t>
      </w:r>
    </w:p>
    <w:p w:rsidR="00C343BC" w:rsidRDefault="00CA1EC2">
      <w:pPr>
        <w:spacing w:line="480" w:lineRule="auto"/>
        <w:ind w:leftChars="800" w:left="1920"/>
        <w:jc w:val="left"/>
        <w:rPr>
          <w:rFonts w:ascii="宋体" w:hAnsi="宋体"/>
          <w:sz w:val="30"/>
          <w:szCs w:val="30"/>
        </w:rPr>
      </w:pPr>
      <w:r>
        <w:rPr>
          <w:rFonts w:ascii="宋体" w:hAnsi="宋体" w:hint="eastAsia"/>
          <w:sz w:val="30"/>
          <w:szCs w:val="30"/>
        </w:rPr>
        <w:t>法定代表人或其委托代理人（签字或盖章）：</w:t>
      </w:r>
    </w:p>
    <w:p w:rsidR="00C343BC" w:rsidRDefault="00CA1EC2">
      <w:pPr>
        <w:spacing w:line="480" w:lineRule="auto"/>
        <w:ind w:leftChars="800" w:left="1920"/>
        <w:jc w:val="left"/>
        <w:rPr>
          <w:rFonts w:ascii="宋体" w:hAnsi="宋体"/>
          <w:sz w:val="30"/>
          <w:szCs w:val="30"/>
        </w:rPr>
      </w:pPr>
      <w:r>
        <w:rPr>
          <w:rFonts w:ascii="宋体" w:hAnsi="宋体" w:hint="eastAsia"/>
          <w:sz w:val="30"/>
          <w:szCs w:val="30"/>
        </w:rPr>
        <w:t>日期：</w:t>
      </w:r>
      <w:r>
        <w:rPr>
          <w:rFonts w:ascii="宋体" w:hAnsi="宋体" w:hint="eastAsia"/>
          <w:sz w:val="30"/>
          <w:szCs w:val="30"/>
        </w:rPr>
        <w:t xml:space="preserve">    </w:t>
      </w:r>
      <w:r>
        <w:rPr>
          <w:rFonts w:ascii="宋体" w:hAnsi="宋体" w:hint="eastAsia"/>
          <w:sz w:val="30"/>
          <w:szCs w:val="30"/>
        </w:rPr>
        <w:t>年</w:t>
      </w:r>
      <w:r>
        <w:rPr>
          <w:rFonts w:ascii="宋体" w:hAnsi="宋体" w:hint="eastAsia"/>
          <w:sz w:val="30"/>
          <w:szCs w:val="30"/>
        </w:rPr>
        <w:t xml:space="preserve">   </w:t>
      </w:r>
      <w:r>
        <w:rPr>
          <w:rFonts w:ascii="宋体" w:hAnsi="宋体" w:hint="eastAsia"/>
          <w:sz w:val="30"/>
          <w:szCs w:val="30"/>
        </w:rPr>
        <w:t>月</w:t>
      </w:r>
      <w:r>
        <w:rPr>
          <w:rFonts w:ascii="宋体" w:hAnsi="宋体" w:hint="eastAsia"/>
          <w:sz w:val="30"/>
          <w:szCs w:val="30"/>
        </w:rPr>
        <w:t xml:space="preserve">   </w:t>
      </w:r>
      <w:r>
        <w:rPr>
          <w:rFonts w:ascii="宋体" w:hAnsi="宋体" w:hint="eastAsia"/>
          <w:sz w:val="30"/>
          <w:szCs w:val="30"/>
        </w:rPr>
        <w:t>日</w:t>
      </w:r>
    </w:p>
    <w:p w:rsidR="00C343BC" w:rsidRDefault="00C343BC">
      <w:pPr>
        <w:snapToGrid w:val="0"/>
        <w:rPr>
          <w:rFonts w:ascii="宋体" w:hAnsi="宋体"/>
        </w:rPr>
      </w:pPr>
    </w:p>
    <w:p w:rsidR="00C343BC" w:rsidRDefault="00C343BC">
      <w:pPr>
        <w:snapToGrid w:val="0"/>
        <w:rPr>
          <w:rFonts w:ascii="宋体" w:hAnsi="宋体"/>
        </w:rPr>
      </w:pPr>
    </w:p>
    <w:p w:rsidR="00C343BC" w:rsidRDefault="00CA1EC2">
      <w:pPr>
        <w:spacing w:line="360" w:lineRule="auto"/>
        <w:jc w:val="center"/>
        <w:rPr>
          <w:rFonts w:ascii="宋体" w:hAnsi="宋体"/>
          <w:b/>
          <w:bCs/>
          <w:sz w:val="32"/>
          <w:szCs w:val="32"/>
        </w:rPr>
      </w:pPr>
      <w:r>
        <w:rPr>
          <w:rFonts w:ascii="宋体" w:hAnsi="宋体" w:hint="eastAsia"/>
          <w:b/>
          <w:bCs/>
          <w:sz w:val="32"/>
          <w:szCs w:val="32"/>
        </w:rPr>
        <w:t>目</w:t>
      </w:r>
      <w:r>
        <w:rPr>
          <w:rFonts w:ascii="宋体" w:hAnsi="宋体" w:hint="eastAsia"/>
          <w:b/>
          <w:bCs/>
          <w:sz w:val="32"/>
          <w:szCs w:val="32"/>
        </w:rPr>
        <w:t xml:space="preserve">    </w:t>
      </w:r>
      <w:r>
        <w:rPr>
          <w:rFonts w:ascii="宋体" w:hAnsi="宋体" w:hint="eastAsia"/>
          <w:b/>
          <w:bCs/>
          <w:sz w:val="32"/>
          <w:szCs w:val="32"/>
        </w:rPr>
        <w:t>录</w:t>
      </w:r>
    </w:p>
    <w:p w:rsidR="00C343BC" w:rsidRDefault="00C343BC">
      <w:pPr>
        <w:spacing w:line="360" w:lineRule="auto"/>
        <w:jc w:val="left"/>
        <w:rPr>
          <w:rFonts w:ascii="宋体" w:hAnsi="宋体"/>
        </w:rPr>
      </w:pPr>
    </w:p>
    <w:p w:rsidR="00C343BC" w:rsidRDefault="00C343BC">
      <w:pPr>
        <w:spacing w:line="360" w:lineRule="auto"/>
        <w:jc w:val="left"/>
        <w:rPr>
          <w:rFonts w:ascii="宋体" w:hAnsi="宋体"/>
          <w:sz w:val="28"/>
          <w:szCs w:val="28"/>
        </w:rPr>
      </w:pPr>
    </w:p>
    <w:p w:rsidR="00C343BC" w:rsidRDefault="00C343BC">
      <w:pPr>
        <w:spacing w:line="360" w:lineRule="auto"/>
        <w:jc w:val="left"/>
        <w:rPr>
          <w:rFonts w:ascii="宋体" w:hAnsi="宋体"/>
        </w:rPr>
      </w:pPr>
    </w:p>
    <w:p w:rsidR="00C343BC" w:rsidRDefault="00C343BC">
      <w:pPr>
        <w:spacing w:line="360" w:lineRule="auto"/>
        <w:jc w:val="left"/>
        <w:rPr>
          <w:rFonts w:ascii="宋体" w:hAnsi="宋体"/>
        </w:rPr>
      </w:pPr>
    </w:p>
    <w:p w:rsidR="00C343BC" w:rsidRDefault="00C343BC">
      <w:pPr>
        <w:spacing w:line="360" w:lineRule="auto"/>
        <w:jc w:val="left"/>
        <w:rPr>
          <w:rFonts w:ascii="宋体" w:hAnsi="宋体"/>
        </w:rPr>
      </w:pPr>
    </w:p>
    <w:p w:rsidR="00C343BC" w:rsidRDefault="00C343BC">
      <w:pPr>
        <w:spacing w:line="360" w:lineRule="auto"/>
        <w:jc w:val="left"/>
        <w:rPr>
          <w:rFonts w:ascii="宋体" w:hAnsi="宋体"/>
        </w:rPr>
      </w:pPr>
    </w:p>
    <w:p w:rsidR="00C343BC" w:rsidRDefault="00C343BC">
      <w:pPr>
        <w:spacing w:line="360" w:lineRule="auto"/>
        <w:jc w:val="left"/>
        <w:rPr>
          <w:rFonts w:ascii="宋体" w:hAnsi="宋体"/>
        </w:rPr>
      </w:pPr>
    </w:p>
    <w:p w:rsidR="00C343BC" w:rsidRDefault="00C343BC">
      <w:pPr>
        <w:spacing w:line="360" w:lineRule="auto"/>
        <w:jc w:val="left"/>
        <w:rPr>
          <w:rFonts w:ascii="宋体" w:hAnsi="宋体"/>
        </w:rPr>
      </w:pPr>
    </w:p>
    <w:p w:rsidR="00C343BC" w:rsidRDefault="00C343BC">
      <w:pPr>
        <w:spacing w:line="360" w:lineRule="auto"/>
        <w:jc w:val="left"/>
        <w:rPr>
          <w:rFonts w:ascii="宋体" w:hAnsi="宋体"/>
        </w:rPr>
      </w:pPr>
    </w:p>
    <w:p w:rsidR="00C343BC" w:rsidRDefault="00C343BC">
      <w:pPr>
        <w:spacing w:line="360" w:lineRule="auto"/>
        <w:jc w:val="left"/>
        <w:rPr>
          <w:rFonts w:ascii="宋体" w:hAnsi="宋体"/>
        </w:rPr>
      </w:pPr>
    </w:p>
    <w:p w:rsidR="00C343BC" w:rsidRDefault="00C343BC">
      <w:pPr>
        <w:spacing w:line="360" w:lineRule="auto"/>
        <w:jc w:val="left"/>
        <w:rPr>
          <w:rFonts w:ascii="宋体" w:hAnsi="宋体"/>
        </w:rPr>
      </w:pPr>
    </w:p>
    <w:p w:rsidR="00C343BC" w:rsidRDefault="00C343BC">
      <w:pPr>
        <w:spacing w:line="360" w:lineRule="auto"/>
        <w:jc w:val="left"/>
        <w:rPr>
          <w:rFonts w:ascii="宋体" w:hAnsi="宋体"/>
        </w:rPr>
      </w:pPr>
    </w:p>
    <w:p w:rsidR="00C343BC" w:rsidRDefault="00C343BC">
      <w:pPr>
        <w:spacing w:line="360" w:lineRule="auto"/>
        <w:jc w:val="left"/>
        <w:rPr>
          <w:rFonts w:ascii="宋体" w:hAnsi="宋体"/>
        </w:rPr>
      </w:pPr>
    </w:p>
    <w:p w:rsidR="00C343BC" w:rsidRDefault="00C343BC">
      <w:pPr>
        <w:spacing w:line="360" w:lineRule="auto"/>
        <w:jc w:val="left"/>
        <w:rPr>
          <w:rFonts w:ascii="宋体" w:hAnsi="宋体"/>
        </w:rPr>
      </w:pPr>
    </w:p>
    <w:p w:rsidR="00C343BC" w:rsidRDefault="00C343BC">
      <w:pPr>
        <w:spacing w:line="360" w:lineRule="auto"/>
        <w:jc w:val="left"/>
        <w:rPr>
          <w:rFonts w:ascii="宋体" w:hAnsi="宋体"/>
        </w:rPr>
      </w:pPr>
    </w:p>
    <w:p w:rsidR="00C343BC" w:rsidRDefault="00C343BC">
      <w:pPr>
        <w:spacing w:line="360" w:lineRule="auto"/>
        <w:jc w:val="left"/>
        <w:rPr>
          <w:rFonts w:ascii="宋体" w:hAnsi="宋体"/>
        </w:rPr>
      </w:pPr>
    </w:p>
    <w:p w:rsidR="00C343BC" w:rsidRDefault="00C343BC">
      <w:pPr>
        <w:pStyle w:val="12"/>
        <w:rPr>
          <w:rFonts w:ascii="Times New Roman" w:hAnsi="Times New Roman"/>
        </w:rPr>
      </w:pPr>
    </w:p>
    <w:p w:rsidR="00C343BC" w:rsidRDefault="00C343BC">
      <w:pPr>
        <w:pStyle w:val="12"/>
        <w:rPr>
          <w:rFonts w:ascii="Times New Roman" w:hAnsi="Times New Roman"/>
        </w:rPr>
      </w:pPr>
    </w:p>
    <w:p w:rsidR="00C343BC" w:rsidRDefault="00C343BC">
      <w:pPr>
        <w:pStyle w:val="12"/>
        <w:rPr>
          <w:rFonts w:ascii="Times New Roman" w:hAnsi="Times New Roman"/>
        </w:rPr>
      </w:pPr>
    </w:p>
    <w:p w:rsidR="00C343BC" w:rsidRDefault="00C343BC">
      <w:pPr>
        <w:pStyle w:val="12"/>
        <w:rPr>
          <w:rFonts w:ascii="Times New Roman" w:hAnsi="Times New Roman"/>
        </w:rPr>
      </w:pPr>
    </w:p>
    <w:p w:rsidR="00C343BC" w:rsidRDefault="00C343BC">
      <w:pPr>
        <w:pStyle w:val="12"/>
        <w:rPr>
          <w:rFonts w:ascii="Times New Roman" w:hAnsi="Times New Roman"/>
        </w:rPr>
      </w:pPr>
    </w:p>
    <w:p w:rsidR="00C343BC" w:rsidRDefault="00C343BC">
      <w:pPr>
        <w:pStyle w:val="12"/>
        <w:rPr>
          <w:rFonts w:ascii="Times New Roman" w:hAnsi="Times New Roman"/>
        </w:rPr>
      </w:pPr>
    </w:p>
    <w:p w:rsidR="00C343BC" w:rsidRDefault="00C343BC">
      <w:pPr>
        <w:pStyle w:val="12"/>
        <w:rPr>
          <w:rFonts w:ascii="Times New Roman" w:hAnsi="Times New Roman"/>
        </w:rPr>
      </w:pPr>
    </w:p>
    <w:p w:rsidR="00C343BC" w:rsidRDefault="00C343BC">
      <w:pPr>
        <w:pStyle w:val="12"/>
        <w:rPr>
          <w:rFonts w:ascii="Times New Roman" w:hAnsi="Times New Roman"/>
        </w:rPr>
      </w:pPr>
    </w:p>
    <w:p w:rsidR="00C343BC" w:rsidRDefault="00C343BC">
      <w:pPr>
        <w:widowControl/>
        <w:snapToGrid w:val="0"/>
        <w:spacing w:line="480" w:lineRule="exact"/>
        <w:ind w:left="420"/>
        <w:jc w:val="center"/>
        <w:rPr>
          <w:rFonts w:ascii="宋体" w:hAnsi="宋体"/>
          <w:sz w:val="30"/>
          <w:szCs w:val="30"/>
        </w:rPr>
      </w:pPr>
    </w:p>
    <w:p w:rsidR="00C343BC" w:rsidRDefault="00CA1EC2">
      <w:pPr>
        <w:widowControl/>
        <w:snapToGrid w:val="0"/>
        <w:spacing w:line="480" w:lineRule="exact"/>
        <w:ind w:left="420"/>
        <w:jc w:val="center"/>
        <w:rPr>
          <w:rFonts w:ascii="宋体" w:hAnsi="宋体"/>
          <w:sz w:val="32"/>
          <w:szCs w:val="32"/>
        </w:rPr>
      </w:pPr>
      <w:r>
        <w:rPr>
          <w:rFonts w:ascii="宋体" w:hAnsi="宋体" w:hint="eastAsia"/>
          <w:sz w:val="30"/>
          <w:szCs w:val="30"/>
        </w:rPr>
        <w:t>资格证明材料</w:t>
      </w:r>
    </w:p>
    <w:p w:rsidR="00C343BC" w:rsidRDefault="00CA1EC2">
      <w:pPr>
        <w:numPr>
          <w:ilvl w:val="2"/>
          <w:numId w:val="0"/>
        </w:numPr>
        <w:spacing w:line="360" w:lineRule="auto"/>
        <w:ind w:firstLineChars="200" w:firstLine="480"/>
        <w:rPr>
          <w:rFonts w:ascii="宋体" w:hAnsi="宋体"/>
        </w:rPr>
      </w:pPr>
      <w:r>
        <w:rPr>
          <w:rFonts w:ascii="宋体" w:hAnsi="宋体" w:hint="eastAsia"/>
        </w:rPr>
        <w:t>1.</w:t>
      </w:r>
      <w:r>
        <w:rPr>
          <w:rFonts w:ascii="宋体" w:hAnsi="宋体" w:hint="eastAsia"/>
        </w:rPr>
        <w:t>武陟县政府采购供应商资格信用承诺函（详见格式）。</w:t>
      </w:r>
    </w:p>
    <w:p w:rsidR="00C343BC" w:rsidRDefault="00CA1EC2">
      <w:pPr>
        <w:numPr>
          <w:ilvl w:val="2"/>
          <w:numId w:val="0"/>
        </w:numPr>
        <w:spacing w:line="360" w:lineRule="auto"/>
        <w:ind w:firstLineChars="200" w:firstLine="480"/>
        <w:rPr>
          <w:rFonts w:ascii="宋体" w:hAnsi="宋体"/>
        </w:rPr>
      </w:pPr>
      <w:r>
        <w:rPr>
          <w:rFonts w:ascii="宋体" w:hAnsi="宋体" w:hint="eastAsia"/>
        </w:rPr>
        <w:t>2.</w:t>
      </w:r>
      <w:r>
        <w:rPr>
          <w:rFonts w:ascii="宋体" w:hAnsi="宋体" w:hint="eastAsia"/>
        </w:rPr>
        <w:t>提供中小企业声明函（详见格式），采购人根据投标人提供的《中小企业声明函》认定该供应商是否属于中小企业，监狱企业和残疾人福利性单位视同小型、微型</w:t>
      </w:r>
      <w:r>
        <w:rPr>
          <w:rFonts w:ascii="宋体" w:hAnsi="宋体" w:hint="eastAsia"/>
        </w:rPr>
        <w:lastRenderedPageBreak/>
        <w:t>企业。不属于中小企业或监狱企业或残疾人福利性单位的投标无效。</w:t>
      </w:r>
    </w:p>
    <w:p w:rsidR="00C343BC" w:rsidRDefault="00CA1EC2">
      <w:pPr>
        <w:numPr>
          <w:ilvl w:val="2"/>
          <w:numId w:val="0"/>
        </w:numPr>
        <w:spacing w:line="360" w:lineRule="auto"/>
        <w:ind w:firstLineChars="200" w:firstLine="480"/>
        <w:rPr>
          <w:rFonts w:ascii="宋体" w:hAnsi="宋体"/>
        </w:rPr>
      </w:pPr>
      <w:r>
        <w:rPr>
          <w:rFonts w:ascii="宋体" w:hAnsi="宋体" w:hint="eastAsia"/>
        </w:rPr>
        <w:t>3.</w:t>
      </w:r>
      <w:r>
        <w:rPr>
          <w:rFonts w:ascii="宋体" w:hAnsi="宋体" w:hint="eastAsia"/>
        </w:rPr>
        <w:t>投标人及其法定代表人、委托代理人均无行贿犯罪记录（提供无行贿犯罪记录承诺书，详见格式）。</w:t>
      </w:r>
    </w:p>
    <w:p w:rsidR="00C343BC" w:rsidRDefault="00CA1EC2">
      <w:pPr>
        <w:numPr>
          <w:ilvl w:val="2"/>
          <w:numId w:val="0"/>
        </w:numPr>
        <w:spacing w:line="360" w:lineRule="auto"/>
        <w:ind w:firstLineChars="200" w:firstLine="480"/>
        <w:rPr>
          <w:rFonts w:ascii="宋体" w:hAnsi="宋体"/>
        </w:rPr>
      </w:pPr>
      <w:r>
        <w:rPr>
          <w:rFonts w:ascii="宋体" w:hAnsi="宋体" w:hint="eastAsia"/>
        </w:rPr>
        <w:t>4.</w:t>
      </w:r>
      <w:r>
        <w:rPr>
          <w:rFonts w:ascii="宋体" w:hAnsi="宋体" w:hint="eastAsia"/>
        </w:rPr>
        <w:t>经中国人民银行备案的第三方征信机构出具的有效期内的信用报告，信用等级达到</w:t>
      </w:r>
      <w:r>
        <w:rPr>
          <w:rFonts w:ascii="宋体" w:hAnsi="宋体" w:hint="eastAsia"/>
        </w:rPr>
        <w:t>A</w:t>
      </w:r>
      <w:r>
        <w:rPr>
          <w:rFonts w:ascii="宋体" w:hAnsi="宋体" w:hint="eastAsia"/>
        </w:rPr>
        <w:t>级及以上，并提供出具该信用报告的第三方征信机构在中国人民银行备案的证明材料；</w:t>
      </w:r>
    </w:p>
    <w:p w:rsidR="00C343BC" w:rsidRDefault="00CA1EC2">
      <w:pPr>
        <w:numPr>
          <w:ilvl w:val="2"/>
          <w:numId w:val="0"/>
        </w:numPr>
        <w:spacing w:line="360" w:lineRule="auto"/>
        <w:ind w:firstLineChars="200" w:firstLine="480"/>
        <w:rPr>
          <w:rFonts w:ascii="宋体" w:hAnsi="宋体"/>
        </w:rPr>
      </w:pPr>
      <w:r>
        <w:rPr>
          <w:rFonts w:ascii="宋体" w:hAnsi="宋体" w:hint="eastAsia"/>
        </w:rPr>
        <w:t>5</w:t>
      </w:r>
      <w:r>
        <w:rPr>
          <w:rFonts w:ascii="宋体" w:hAnsi="宋体" w:hint="eastAsia"/>
        </w:rPr>
        <w:t>.</w:t>
      </w:r>
      <w:r>
        <w:rPr>
          <w:rFonts w:ascii="宋体" w:hAnsi="宋体" w:hint="eastAsia"/>
        </w:rPr>
        <w:t>不得被列入失信被执行人、重大税收违法失信主体、政府采购严重违法失信行为记录名单（以采购人、采购代理机构在投标文件提交截止时间当日的查询结果为准，该条资料投标文件中无需提供）。</w:t>
      </w:r>
    </w:p>
    <w:p w:rsidR="00C343BC" w:rsidRDefault="00CA1EC2">
      <w:pPr>
        <w:numPr>
          <w:ilvl w:val="2"/>
          <w:numId w:val="0"/>
        </w:numPr>
        <w:spacing w:line="360" w:lineRule="auto"/>
        <w:ind w:firstLineChars="200" w:firstLine="480"/>
        <w:rPr>
          <w:rFonts w:ascii="宋体" w:hAnsi="宋体"/>
          <w:color w:val="000000"/>
          <w:kern w:val="0"/>
          <w:shd w:val="clear" w:color="auto" w:fill="FFFFFF"/>
          <w:lang/>
        </w:rPr>
      </w:pPr>
      <w:r>
        <w:rPr>
          <w:rFonts w:ascii="宋体" w:hAnsi="宋体" w:hint="eastAsia"/>
          <w:color w:val="000000"/>
          <w:kern w:val="0"/>
          <w:shd w:val="clear" w:color="auto" w:fill="FFFFFF"/>
          <w:lang/>
        </w:rPr>
        <w:t>6</w:t>
      </w:r>
      <w:r>
        <w:rPr>
          <w:rFonts w:ascii="宋体" w:hAnsi="宋体" w:hint="eastAsia"/>
          <w:color w:val="000000"/>
          <w:kern w:val="0"/>
          <w:shd w:val="clear" w:color="auto" w:fill="FFFFFF"/>
          <w:lang/>
        </w:rPr>
        <w:t>.</w:t>
      </w:r>
      <w:r>
        <w:rPr>
          <w:rFonts w:ascii="宋体" w:hAnsi="宋体" w:hint="eastAsia"/>
          <w:color w:val="000000"/>
          <w:kern w:val="0"/>
          <w:shd w:val="clear" w:color="auto" w:fill="FFFFFF"/>
          <w:lang/>
        </w:rPr>
        <w:t>投标人须具有林业调查规划设计丙级及以上资质证书。</w:t>
      </w:r>
    </w:p>
    <w:p w:rsidR="00C343BC" w:rsidRDefault="00CA1EC2">
      <w:pPr>
        <w:numPr>
          <w:ilvl w:val="2"/>
          <w:numId w:val="0"/>
        </w:numPr>
        <w:spacing w:line="360" w:lineRule="auto"/>
        <w:ind w:firstLineChars="200" w:firstLine="480"/>
        <w:rPr>
          <w:rFonts w:ascii="宋体" w:hAnsi="宋体"/>
          <w:color w:val="000000"/>
          <w:kern w:val="0"/>
          <w:shd w:val="clear" w:color="auto" w:fill="FFFFFF"/>
          <w:lang/>
        </w:rPr>
      </w:pPr>
      <w:r>
        <w:rPr>
          <w:rFonts w:ascii="宋体" w:hAnsi="宋体" w:hint="eastAsia"/>
          <w:color w:val="000000"/>
          <w:kern w:val="0"/>
          <w:shd w:val="clear" w:color="auto" w:fill="FFFFFF"/>
          <w:lang/>
        </w:rPr>
        <w:t>7</w:t>
      </w:r>
      <w:r>
        <w:rPr>
          <w:rFonts w:ascii="宋体" w:hAnsi="宋体" w:hint="eastAsia"/>
          <w:color w:val="000000"/>
          <w:kern w:val="0"/>
          <w:shd w:val="clear" w:color="auto" w:fill="FFFFFF"/>
          <w:lang/>
        </w:rPr>
        <w:t>.</w:t>
      </w:r>
      <w:r>
        <w:rPr>
          <w:rFonts w:ascii="宋体" w:hAnsi="宋体" w:hint="eastAsia"/>
          <w:color w:val="000000"/>
          <w:kern w:val="0"/>
          <w:shd w:val="clear" w:color="auto" w:fill="FFFFFF"/>
          <w:lang/>
        </w:rPr>
        <w:t>本次采购不接受联合体投标（无需提供任何声明或承诺）。</w:t>
      </w:r>
    </w:p>
    <w:p w:rsidR="00C343BC" w:rsidRDefault="00C343BC" w:rsidP="002B5B22">
      <w:pPr>
        <w:pStyle w:val="2"/>
        <w:ind w:leftChars="0" w:left="0" w:firstLine="480"/>
        <w:rPr>
          <w:sz w:val="24"/>
        </w:rPr>
      </w:pPr>
    </w:p>
    <w:p w:rsidR="00C343BC" w:rsidRDefault="00CA1EC2">
      <w:pPr>
        <w:spacing w:line="360" w:lineRule="auto"/>
        <w:ind w:firstLineChars="200" w:firstLine="482"/>
        <w:rPr>
          <w:rFonts w:ascii="宋体" w:hAnsi="宋体"/>
          <w:b/>
          <w:color w:val="000000"/>
        </w:rPr>
      </w:pPr>
      <w:r>
        <w:rPr>
          <w:rFonts w:ascii="宋体" w:hAnsi="宋体" w:hint="eastAsia"/>
          <w:b/>
          <w:color w:val="000000"/>
        </w:rPr>
        <w:t>注：</w:t>
      </w:r>
      <w:r>
        <w:rPr>
          <w:rFonts w:ascii="宋体" w:hAnsi="宋体" w:hint="eastAsia"/>
          <w:b/>
          <w:color w:val="000000"/>
        </w:rPr>
        <w:t>资格审查</w:t>
      </w:r>
      <w:r>
        <w:rPr>
          <w:rFonts w:ascii="宋体" w:hAnsi="宋体" w:hint="eastAsia"/>
          <w:b/>
          <w:color w:val="000000"/>
        </w:rPr>
        <w:t>由采购人或采购代理机构对投标人进行资格审查，评标委员会不再对投标人进行资格审查。</w:t>
      </w:r>
    </w:p>
    <w:p w:rsidR="00C343BC" w:rsidRDefault="00C343BC">
      <w:pPr>
        <w:spacing w:line="440" w:lineRule="exact"/>
        <w:ind w:firstLineChars="249" w:firstLine="600"/>
        <w:rPr>
          <w:rFonts w:ascii="宋体" w:hAnsi="宋体"/>
          <w:b/>
          <w:color w:val="FF0000"/>
          <w:szCs w:val="21"/>
        </w:rPr>
      </w:pPr>
    </w:p>
    <w:p w:rsidR="00C343BC" w:rsidRDefault="00C343BC" w:rsidP="002B5B22">
      <w:pPr>
        <w:pStyle w:val="2"/>
        <w:ind w:left="480" w:firstLine="560"/>
      </w:pPr>
    </w:p>
    <w:p w:rsidR="00C343BC" w:rsidRDefault="00CA1EC2">
      <w:pPr>
        <w:widowControl/>
        <w:kinsoku w:val="0"/>
        <w:autoSpaceDE w:val="0"/>
        <w:autoSpaceDN w:val="0"/>
        <w:adjustRightInd w:val="0"/>
        <w:snapToGrid w:val="0"/>
        <w:spacing w:line="560" w:lineRule="exact"/>
        <w:jc w:val="center"/>
        <w:textAlignment w:val="baseline"/>
        <w:rPr>
          <w:rFonts w:ascii="仿宋" w:eastAsia="仿宋" w:hAnsi="仿宋" w:cs="仿宋"/>
          <w:sz w:val="32"/>
          <w:szCs w:val="32"/>
        </w:rPr>
      </w:pPr>
      <w:r>
        <w:rPr>
          <w:rFonts w:ascii="宋体" w:hAnsi="宋体" w:hint="eastAsia"/>
          <w:b/>
          <w:bCs/>
          <w:sz w:val="30"/>
          <w:szCs w:val="30"/>
        </w:rPr>
        <w:br w:type="page"/>
      </w:r>
      <w:r>
        <w:rPr>
          <w:rFonts w:ascii="宋体" w:hAnsi="宋体" w:hint="eastAsia"/>
          <w:b/>
          <w:bCs/>
          <w:sz w:val="30"/>
          <w:szCs w:val="30"/>
        </w:rPr>
        <w:lastRenderedPageBreak/>
        <w:t>武陟县</w:t>
      </w:r>
      <w:r>
        <w:rPr>
          <w:rFonts w:ascii="宋体" w:hAnsi="宋体" w:hint="eastAsia"/>
          <w:b/>
          <w:bCs/>
          <w:sz w:val="30"/>
          <w:szCs w:val="30"/>
        </w:rPr>
        <w:t>政府采购供应商资格信用承诺函</w:t>
      </w:r>
    </w:p>
    <w:p w:rsidR="00C343BC" w:rsidRDefault="00CA1EC2">
      <w:pPr>
        <w:widowControl/>
        <w:kinsoku w:val="0"/>
        <w:autoSpaceDE w:val="0"/>
        <w:autoSpaceDN w:val="0"/>
        <w:adjustRightInd w:val="0"/>
        <w:snapToGrid w:val="0"/>
        <w:spacing w:line="560" w:lineRule="exact"/>
        <w:jc w:val="center"/>
        <w:textAlignment w:val="baseline"/>
        <w:rPr>
          <w:rFonts w:ascii="仿宋" w:eastAsia="仿宋" w:hAnsi="仿宋" w:cs="仿宋"/>
          <w:sz w:val="32"/>
          <w:szCs w:val="32"/>
        </w:rPr>
      </w:pPr>
      <w:r>
        <w:rPr>
          <w:rFonts w:ascii="仿宋" w:eastAsia="仿宋" w:hAnsi="仿宋" w:cs="仿宋" w:hint="eastAsia"/>
          <w:sz w:val="32"/>
          <w:szCs w:val="32"/>
        </w:rPr>
        <w:t xml:space="preserve">                                                                          </w:t>
      </w:r>
    </w:p>
    <w:p w:rsidR="00C343BC" w:rsidRDefault="00CA1EC2">
      <w:pPr>
        <w:widowControl/>
        <w:kinsoku w:val="0"/>
        <w:autoSpaceDE w:val="0"/>
        <w:autoSpaceDN w:val="0"/>
        <w:adjustRightInd w:val="0"/>
        <w:snapToGrid w:val="0"/>
        <w:spacing w:line="500" w:lineRule="exact"/>
        <w:textAlignment w:val="baseline"/>
        <w:rPr>
          <w:rFonts w:ascii="宋体" w:hAnsi="宋体"/>
          <w:sz w:val="21"/>
          <w:szCs w:val="21"/>
        </w:rPr>
      </w:pPr>
      <w:r>
        <w:rPr>
          <w:rFonts w:ascii="宋体" w:hAnsi="宋体" w:hint="eastAsia"/>
          <w:sz w:val="21"/>
          <w:szCs w:val="21"/>
        </w:rPr>
        <w:t>致</w:t>
      </w:r>
      <w:r>
        <w:rPr>
          <w:rFonts w:ascii="宋体" w:hAnsi="宋体" w:hint="eastAsia"/>
          <w:sz w:val="21"/>
          <w:szCs w:val="21"/>
          <w:u w:val="single"/>
        </w:rPr>
        <w:t>（采购人或采购代理机构）</w:t>
      </w:r>
      <w:r>
        <w:rPr>
          <w:rFonts w:ascii="宋体" w:hAnsi="宋体" w:hint="eastAsia"/>
          <w:sz w:val="21"/>
          <w:szCs w:val="21"/>
          <w:u w:val="single"/>
        </w:rPr>
        <w:t xml:space="preserve">      </w:t>
      </w:r>
      <w:r>
        <w:rPr>
          <w:rFonts w:ascii="宋体" w:hAnsi="宋体" w:hint="eastAsia"/>
          <w:sz w:val="21"/>
          <w:szCs w:val="21"/>
          <w:u w:val="single"/>
        </w:rPr>
        <w:t xml:space="preserve"> </w:t>
      </w:r>
      <w:r>
        <w:rPr>
          <w:rFonts w:ascii="宋体" w:hAnsi="宋体" w:hint="eastAsia"/>
          <w:sz w:val="21"/>
          <w:szCs w:val="21"/>
        </w:rPr>
        <w:t>：</w:t>
      </w:r>
    </w:p>
    <w:p w:rsidR="00C343BC" w:rsidRDefault="00CA1EC2">
      <w:pPr>
        <w:widowControl/>
        <w:kinsoku w:val="0"/>
        <w:autoSpaceDE w:val="0"/>
        <w:autoSpaceDN w:val="0"/>
        <w:adjustRightInd w:val="0"/>
        <w:snapToGrid w:val="0"/>
        <w:spacing w:line="500" w:lineRule="exact"/>
        <w:jc w:val="left"/>
        <w:textAlignment w:val="baseline"/>
        <w:rPr>
          <w:rFonts w:ascii="宋体" w:hAnsi="宋体"/>
          <w:sz w:val="21"/>
          <w:szCs w:val="21"/>
        </w:rPr>
      </w:pPr>
      <w:r>
        <w:rPr>
          <w:rFonts w:ascii="宋体" w:hAnsi="宋体" w:hint="eastAsia"/>
          <w:sz w:val="21"/>
          <w:szCs w:val="21"/>
        </w:rPr>
        <w:t>供应商名称：</w:t>
      </w:r>
      <w:r>
        <w:rPr>
          <w:rFonts w:ascii="宋体" w:hAnsi="宋体" w:hint="eastAsia"/>
          <w:sz w:val="21"/>
          <w:szCs w:val="21"/>
          <w:u w:val="single"/>
        </w:rPr>
        <w:t xml:space="preserve">                                         </w:t>
      </w:r>
      <w:r>
        <w:rPr>
          <w:rFonts w:ascii="宋体" w:hAnsi="宋体" w:hint="eastAsia"/>
          <w:sz w:val="21"/>
          <w:szCs w:val="21"/>
        </w:rPr>
        <w:t xml:space="preserve"> </w:t>
      </w:r>
    </w:p>
    <w:p w:rsidR="00C343BC" w:rsidRDefault="00CA1EC2">
      <w:pPr>
        <w:widowControl/>
        <w:kinsoku w:val="0"/>
        <w:autoSpaceDE w:val="0"/>
        <w:autoSpaceDN w:val="0"/>
        <w:adjustRightInd w:val="0"/>
        <w:snapToGrid w:val="0"/>
        <w:spacing w:line="500" w:lineRule="exact"/>
        <w:jc w:val="left"/>
        <w:textAlignment w:val="baseline"/>
        <w:rPr>
          <w:rFonts w:ascii="宋体" w:hAnsi="宋体"/>
          <w:sz w:val="21"/>
          <w:szCs w:val="21"/>
        </w:rPr>
      </w:pPr>
      <w:r>
        <w:rPr>
          <w:rFonts w:ascii="宋体" w:hAnsi="宋体" w:hint="eastAsia"/>
          <w:sz w:val="21"/>
          <w:szCs w:val="21"/>
        </w:rPr>
        <w:t>统一社会信用代码：</w:t>
      </w:r>
      <w:r>
        <w:rPr>
          <w:rFonts w:ascii="宋体" w:hAnsi="宋体" w:hint="eastAsia"/>
          <w:sz w:val="21"/>
          <w:szCs w:val="21"/>
          <w:u w:val="single"/>
        </w:rPr>
        <w:t xml:space="preserve">                                 </w:t>
      </w:r>
      <w:r>
        <w:rPr>
          <w:rFonts w:ascii="宋体" w:hAnsi="宋体" w:hint="eastAsia"/>
          <w:sz w:val="21"/>
          <w:szCs w:val="21"/>
        </w:rPr>
        <w:t xml:space="preserve">  </w:t>
      </w:r>
    </w:p>
    <w:p w:rsidR="00C343BC" w:rsidRDefault="00CA1EC2">
      <w:pPr>
        <w:widowControl/>
        <w:kinsoku w:val="0"/>
        <w:autoSpaceDE w:val="0"/>
        <w:autoSpaceDN w:val="0"/>
        <w:adjustRightInd w:val="0"/>
        <w:snapToGrid w:val="0"/>
        <w:spacing w:line="500" w:lineRule="exact"/>
        <w:jc w:val="left"/>
        <w:textAlignment w:val="baseline"/>
        <w:rPr>
          <w:rFonts w:ascii="宋体" w:hAnsi="宋体"/>
          <w:sz w:val="21"/>
          <w:szCs w:val="21"/>
        </w:rPr>
      </w:pPr>
      <w:r>
        <w:rPr>
          <w:rFonts w:ascii="宋体" w:hAnsi="宋体" w:hint="eastAsia"/>
          <w:sz w:val="21"/>
          <w:szCs w:val="21"/>
        </w:rPr>
        <w:t>供应商地址：</w:t>
      </w:r>
      <w:r>
        <w:rPr>
          <w:rFonts w:ascii="宋体" w:hAnsi="宋体" w:hint="eastAsia"/>
          <w:sz w:val="21"/>
          <w:szCs w:val="21"/>
          <w:u w:val="single"/>
        </w:rPr>
        <w:t xml:space="preserve">                                          </w:t>
      </w:r>
    </w:p>
    <w:p w:rsidR="00C343BC" w:rsidRDefault="00CA1EC2">
      <w:pPr>
        <w:widowControl/>
        <w:kinsoku w:val="0"/>
        <w:autoSpaceDE w:val="0"/>
        <w:autoSpaceDN w:val="0"/>
        <w:adjustRightInd w:val="0"/>
        <w:snapToGrid w:val="0"/>
        <w:spacing w:line="500" w:lineRule="exact"/>
        <w:ind w:firstLineChars="200" w:firstLine="420"/>
        <w:jc w:val="left"/>
        <w:textAlignment w:val="baseline"/>
        <w:rPr>
          <w:rFonts w:ascii="宋体" w:hAnsi="宋体"/>
          <w:sz w:val="21"/>
          <w:szCs w:val="21"/>
        </w:rPr>
      </w:pPr>
      <w:r>
        <w:rPr>
          <w:rFonts w:ascii="宋体" w:hAnsi="宋体" w:hint="eastAsia"/>
          <w:sz w:val="21"/>
          <w:szCs w:val="21"/>
        </w:rPr>
        <w:t>我单位自愿参加本次政府采购活动，严格遵守《中华人民共</w:t>
      </w:r>
      <w:r>
        <w:rPr>
          <w:rFonts w:ascii="宋体" w:hAnsi="宋体" w:hint="eastAsia"/>
          <w:sz w:val="21"/>
          <w:szCs w:val="21"/>
        </w:rPr>
        <w:t xml:space="preserve"> </w:t>
      </w:r>
      <w:r>
        <w:rPr>
          <w:rFonts w:ascii="宋体" w:hAnsi="宋体" w:hint="eastAsia"/>
          <w:sz w:val="21"/>
          <w:szCs w:val="21"/>
        </w:rPr>
        <w:t>和国政府采购法》及相关法律法规，依法诚信经营，无条件遵守本次政府采购活动的各项规定。我单位郑重承诺，本单位符合《中华人民共和国政府采购法》第二十二条规定的条件：</w:t>
      </w:r>
    </w:p>
    <w:p w:rsidR="00C343BC" w:rsidRDefault="00CA1EC2">
      <w:pPr>
        <w:widowControl/>
        <w:kinsoku w:val="0"/>
        <w:autoSpaceDE w:val="0"/>
        <w:autoSpaceDN w:val="0"/>
        <w:adjustRightInd w:val="0"/>
        <w:snapToGrid w:val="0"/>
        <w:spacing w:line="500" w:lineRule="exact"/>
        <w:ind w:firstLineChars="200" w:firstLine="420"/>
        <w:jc w:val="left"/>
        <w:textAlignment w:val="baseline"/>
        <w:rPr>
          <w:rFonts w:ascii="宋体" w:hAnsi="宋体"/>
          <w:sz w:val="21"/>
          <w:szCs w:val="21"/>
        </w:rPr>
      </w:pPr>
      <w:r>
        <w:rPr>
          <w:rFonts w:ascii="宋体" w:hAnsi="宋体" w:hint="eastAsia"/>
          <w:sz w:val="21"/>
          <w:szCs w:val="21"/>
        </w:rPr>
        <w:t>1.</w:t>
      </w:r>
      <w:r>
        <w:rPr>
          <w:rFonts w:ascii="宋体" w:hAnsi="宋体" w:hint="eastAsia"/>
          <w:sz w:val="21"/>
          <w:szCs w:val="21"/>
        </w:rPr>
        <w:t>我单位具有符合采购文件资格要求独立承担民事责任的能力。</w:t>
      </w:r>
    </w:p>
    <w:p w:rsidR="00C343BC" w:rsidRDefault="00CA1EC2">
      <w:pPr>
        <w:widowControl/>
        <w:kinsoku w:val="0"/>
        <w:autoSpaceDE w:val="0"/>
        <w:autoSpaceDN w:val="0"/>
        <w:adjustRightInd w:val="0"/>
        <w:snapToGrid w:val="0"/>
        <w:spacing w:line="500" w:lineRule="exact"/>
        <w:ind w:firstLineChars="200" w:firstLine="420"/>
        <w:jc w:val="left"/>
        <w:textAlignment w:val="baseline"/>
        <w:rPr>
          <w:rFonts w:ascii="宋体" w:hAnsi="宋体"/>
          <w:sz w:val="21"/>
          <w:szCs w:val="21"/>
        </w:rPr>
      </w:pPr>
      <w:r>
        <w:rPr>
          <w:rFonts w:ascii="宋体" w:hAnsi="宋体" w:hint="eastAsia"/>
          <w:sz w:val="21"/>
          <w:szCs w:val="21"/>
        </w:rPr>
        <w:t>2.</w:t>
      </w:r>
      <w:r>
        <w:rPr>
          <w:rFonts w:ascii="宋体" w:hAnsi="宋体" w:hint="eastAsia"/>
          <w:sz w:val="21"/>
          <w:szCs w:val="21"/>
        </w:rPr>
        <w:t>我单位具有符合采购文件资格要求的财务状况报告。</w:t>
      </w:r>
    </w:p>
    <w:p w:rsidR="00C343BC" w:rsidRDefault="00CA1EC2">
      <w:pPr>
        <w:widowControl/>
        <w:kinsoku w:val="0"/>
        <w:autoSpaceDE w:val="0"/>
        <w:autoSpaceDN w:val="0"/>
        <w:adjustRightInd w:val="0"/>
        <w:snapToGrid w:val="0"/>
        <w:spacing w:line="500" w:lineRule="exact"/>
        <w:ind w:firstLineChars="200" w:firstLine="420"/>
        <w:jc w:val="left"/>
        <w:textAlignment w:val="baseline"/>
        <w:rPr>
          <w:rFonts w:ascii="宋体" w:hAnsi="宋体"/>
          <w:sz w:val="21"/>
          <w:szCs w:val="21"/>
        </w:rPr>
      </w:pPr>
      <w:r>
        <w:rPr>
          <w:rFonts w:ascii="宋体" w:hAnsi="宋体" w:hint="eastAsia"/>
          <w:sz w:val="21"/>
          <w:szCs w:val="21"/>
        </w:rPr>
        <w:t>3.</w:t>
      </w:r>
      <w:r>
        <w:rPr>
          <w:rFonts w:ascii="宋体" w:hAnsi="宋体" w:hint="eastAsia"/>
          <w:sz w:val="21"/>
          <w:szCs w:val="21"/>
        </w:rPr>
        <w:t>我单位具有</w:t>
      </w:r>
      <w:r>
        <w:rPr>
          <w:rFonts w:ascii="宋体" w:hAnsi="宋体" w:hint="eastAsia"/>
          <w:sz w:val="21"/>
          <w:szCs w:val="21"/>
        </w:rPr>
        <w:t>符合采购文件资格要求的依法缴纳税收和社会保障记录的良好记录。</w:t>
      </w:r>
    </w:p>
    <w:p w:rsidR="00C343BC" w:rsidRDefault="00CA1EC2">
      <w:pPr>
        <w:widowControl/>
        <w:kinsoku w:val="0"/>
        <w:autoSpaceDE w:val="0"/>
        <w:autoSpaceDN w:val="0"/>
        <w:adjustRightInd w:val="0"/>
        <w:snapToGrid w:val="0"/>
        <w:spacing w:line="500" w:lineRule="exact"/>
        <w:ind w:firstLineChars="200" w:firstLine="420"/>
        <w:jc w:val="left"/>
        <w:textAlignment w:val="baseline"/>
        <w:rPr>
          <w:rFonts w:ascii="宋体" w:hAnsi="宋体"/>
          <w:sz w:val="21"/>
          <w:szCs w:val="21"/>
        </w:rPr>
      </w:pPr>
      <w:r>
        <w:rPr>
          <w:rFonts w:ascii="宋体" w:hAnsi="宋体" w:hint="eastAsia"/>
          <w:sz w:val="21"/>
          <w:szCs w:val="21"/>
        </w:rPr>
        <w:t>4.</w:t>
      </w:r>
      <w:r>
        <w:rPr>
          <w:rFonts w:ascii="宋体" w:hAnsi="宋体" w:hint="eastAsia"/>
          <w:sz w:val="21"/>
          <w:szCs w:val="21"/>
        </w:rPr>
        <w:t>我单位具有符合采购文件资格要求履行合同所必需的设备和专业技术能力。</w:t>
      </w:r>
    </w:p>
    <w:p w:rsidR="00C343BC" w:rsidRDefault="00CA1EC2">
      <w:pPr>
        <w:widowControl/>
        <w:kinsoku w:val="0"/>
        <w:autoSpaceDE w:val="0"/>
        <w:autoSpaceDN w:val="0"/>
        <w:adjustRightInd w:val="0"/>
        <w:snapToGrid w:val="0"/>
        <w:spacing w:line="500" w:lineRule="exact"/>
        <w:ind w:firstLineChars="200" w:firstLine="420"/>
        <w:jc w:val="left"/>
        <w:textAlignment w:val="baseline"/>
        <w:rPr>
          <w:rFonts w:ascii="宋体" w:hAnsi="宋体"/>
          <w:sz w:val="21"/>
          <w:szCs w:val="21"/>
        </w:rPr>
      </w:pPr>
      <w:r>
        <w:rPr>
          <w:rFonts w:ascii="宋体" w:hAnsi="宋体" w:hint="eastAsia"/>
          <w:sz w:val="21"/>
          <w:szCs w:val="21"/>
        </w:rPr>
        <w:t>5.</w:t>
      </w:r>
      <w:r>
        <w:rPr>
          <w:rFonts w:ascii="宋体" w:hAnsi="宋体" w:hint="eastAsia"/>
          <w:sz w:val="21"/>
          <w:szCs w:val="21"/>
        </w:rPr>
        <w:t>参加政府采购活动前三年内，在经营活动中没有重大违法记录。</w:t>
      </w:r>
    </w:p>
    <w:p w:rsidR="00C343BC" w:rsidRDefault="00CA1EC2">
      <w:pPr>
        <w:widowControl/>
        <w:kinsoku w:val="0"/>
        <w:autoSpaceDE w:val="0"/>
        <w:autoSpaceDN w:val="0"/>
        <w:adjustRightInd w:val="0"/>
        <w:snapToGrid w:val="0"/>
        <w:spacing w:line="500" w:lineRule="exact"/>
        <w:ind w:firstLineChars="200" w:firstLine="420"/>
        <w:jc w:val="left"/>
        <w:textAlignment w:val="baseline"/>
        <w:rPr>
          <w:rFonts w:ascii="宋体" w:hAnsi="宋体"/>
          <w:sz w:val="21"/>
          <w:szCs w:val="21"/>
        </w:rPr>
      </w:pPr>
      <w:r>
        <w:rPr>
          <w:rFonts w:ascii="宋体" w:hAnsi="宋体" w:hint="eastAsia"/>
          <w:sz w:val="21"/>
          <w:szCs w:val="21"/>
        </w:rPr>
        <w:t>若我单位承诺不实</w:t>
      </w:r>
      <w:r>
        <w:rPr>
          <w:rFonts w:ascii="宋体" w:hAnsi="宋体" w:hint="eastAsia"/>
          <w:sz w:val="21"/>
          <w:szCs w:val="21"/>
        </w:rPr>
        <w:t>，</w:t>
      </w:r>
      <w:r>
        <w:rPr>
          <w:rFonts w:ascii="宋体" w:hAnsi="宋体" w:hint="eastAsia"/>
          <w:sz w:val="21"/>
          <w:szCs w:val="21"/>
        </w:rPr>
        <w:t>自愿承担提供虚假材料谋取中标、成交的法律责任。</w:t>
      </w:r>
    </w:p>
    <w:p w:rsidR="00C343BC" w:rsidRDefault="00C343BC">
      <w:pPr>
        <w:widowControl/>
        <w:kinsoku w:val="0"/>
        <w:autoSpaceDE w:val="0"/>
        <w:autoSpaceDN w:val="0"/>
        <w:adjustRightInd w:val="0"/>
        <w:snapToGrid w:val="0"/>
        <w:spacing w:line="500" w:lineRule="exact"/>
        <w:jc w:val="left"/>
        <w:textAlignment w:val="baseline"/>
        <w:rPr>
          <w:rFonts w:ascii="宋体" w:hAnsi="宋体"/>
          <w:sz w:val="21"/>
          <w:szCs w:val="21"/>
        </w:rPr>
      </w:pPr>
    </w:p>
    <w:p w:rsidR="00C343BC" w:rsidRDefault="00C343BC">
      <w:pPr>
        <w:widowControl/>
        <w:kinsoku w:val="0"/>
        <w:autoSpaceDE w:val="0"/>
        <w:autoSpaceDN w:val="0"/>
        <w:adjustRightInd w:val="0"/>
        <w:snapToGrid w:val="0"/>
        <w:spacing w:line="500" w:lineRule="exact"/>
        <w:jc w:val="left"/>
        <w:textAlignment w:val="baseline"/>
        <w:rPr>
          <w:rFonts w:ascii="宋体" w:hAnsi="宋体"/>
          <w:sz w:val="21"/>
          <w:szCs w:val="21"/>
        </w:rPr>
      </w:pPr>
    </w:p>
    <w:p w:rsidR="00C343BC" w:rsidRDefault="00CA1EC2">
      <w:pPr>
        <w:widowControl/>
        <w:kinsoku w:val="0"/>
        <w:autoSpaceDE w:val="0"/>
        <w:autoSpaceDN w:val="0"/>
        <w:adjustRightInd w:val="0"/>
        <w:snapToGrid w:val="0"/>
        <w:spacing w:line="500" w:lineRule="exact"/>
        <w:ind w:firstLineChars="1500" w:firstLine="3150"/>
        <w:jc w:val="left"/>
        <w:textAlignment w:val="baseline"/>
        <w:rPr>
          <w:rFonts w:ascii="宋体" w:hAnsi="宋体"/>
          <w:sz w:val="21"/>
          <w:szCs w:val="21"/>
        </w:rPr>
      </w:pPr>
      <w:r>
        <w:rPr>
          <w:rFonts w:ascii="宋体" w:hAnsi="宋体" w:hint="eastAsia"/>
          <w:sz w:val="21"/>
          <w:szCs w:val="21"/>
        </w:rPr>
        <w:t>承诺供应商（全称并加盖公章）：</w:t>
      </w:r>
      <w:r>
        <w:rPr>
          <w:rFonts w:ascii="宋体" w:hAnsi="宋体" w:hint="eastAsia"/>
          <w:sz w:val="21"/>
          <w:szCs w:val="21"/>
          <w:u w:val="single"/>
        </w:rPr>
        <w:t xml:space="preserve">                </w:t>
      </w:r>
      <w:r>
        <w:rPr>
          <w:rFonts w:ascii="宋体" w:hAnsi="宋体" w:hint="eastAsia"/>
          <w:sz w:val="21"/>
          <w:szCs w:val="21"/>
        </w:rPr>
        <w:t xml:space="preserve"> </w:t>
      </w:r>
    </w:p>
    <w:p w:rsidR="00C343BC" w:rsidRDefault="00CA1EC2">
      <w:pPr>
        <w:widowControl/>
        <w:kinsoku w:val="0"/>
        <w:autoSpaceDE w:val="0"/>
        <w:autoSpaceDN w:val="0"/>
        <w:adjustRightInd w:val="0"/>
        <w:snapToGrid w:val="0"/>
        <w:spacing w:line="500" w:lineRule="exact"/>
        <w:ind w:firstLineChars="1500" w:firstLine="3150"/>
        <w:jc w:val="left"/>
        <w:textAlignment w:val="baseline"/>
        <w:rPr>
          <w:rFonts w:ascii="宋体" w:hAnsi="宋体"/>
          <w:sz w:val="21"/>
          <w:szCs w:val="21"/>
        </w:rPr>
      </w:pPr>
      <w:r>
        <w:rPr>
          <w:rFonts w:ascii="宋体" w:hAnsi="宋体" w:hint="eastAsia"/>
          <w:sz w:val="21"/>
          <w:szCs w:val="21"/>
        </w:rPr>
        <w:t>法定代表人或授权代表</w:t>
      </w:r>
      <w:r>
        <w:rPr>
          <w:rFonts w:ascii="宋体" w:hAnsi="宋体" w:hint="eastAsia"/>
          <w:sz w:val="21"/>
          <w:szCs w:val="21"/>
        </w:rPr>
        <w:t>(</w:t>
      </w:r>
      <w:r>
        <w:rPr>
          <w:rFonts w:ascii="宋体" w:hAnsi="宋体" w:hint="eastAsia"/>
          <w:sz w:val="21"/>
          <w:szCs w:val="21"/>
        </w:rPr>
        <w:t>签字或签章</w:t>
      </w:r>
      <w:r>
        <w:rPr>
          <w:rFonts w:ascii="宋体" w:hAnsi="宋体" w:hint="eastAsia"/>
          <w:sz w:val="21"/>
          <w:szCs w:val="21"/>
        </w:rPr>
        <w:t>)</w:t>
      </w:r>
      <w:r>
        <w:rPr>
          <w:rFonts w:ascii="宋体" w:hAnsi="宋体" w:hint="eastAsia"/>
          <w:sz w:val="21"/>
          <w:szCs w:val="21"/>
        </w:rPr>
        <w:t>：</w:t>
      </w:r>
      <w:r>
        <w:rPr>
          <w:rFonts w:ascii="宋体" w:hAnsi="宋体" w:hint="eastAsia"/>
          <w:sz w:val="21"/>
          <w:szCs w:val="21"/>
          <w:u w:val="single"/>
        </w:rPr>
        <w:t xml:space="preserve">            </w:t>
      </w:r>
    </w:p>
    <w:p w:rsidR="00C343BC" w:rsidRDefault="00CA1EC2">
      <w:pPr>
        <w:widowControl/>
        <w:kinsoku w:val="0"/>
        <w:autoSpaceDE w:val="0"/>
        <w:autoSpaceDN w:val="0"/>
        <w:adjustRightInd w:val="0"/>
        <w:snapToGrid w:val="0"/>
        <w:spacing w:line="500" w:lineRule="exact"/>
        <w:ind w:firstLineChars="1500" w:firstLine="3150"/>
        <w:jc w:val="left"/>
        <w:textAlignment w:val="baseline"/>
        <w:rPr>
          <w:rFonts w:ascii="宋体" w:hAnsi="宋体"/>
          <w:sz w:val="21"/>
          <w:szCs w:val="21"/>
        </w:rPr>
      </w:pPr>
      <w:r>
        <w:rPr>
          <w:rFonts w:ascii="宋体" w:hAnsi="宋体" w:hint="eastAsia"/>
          <w:sz w:val="21"/>
          <w:szCs w:val="21"/>
        </w:rPr>
        <w:t>日期：</w:t>
      </w:r>
      <w:r>
        <w:rPr>
          <w:rFonts w:ascii="宋体" w:hAnsi="宋体" w:hint="eastAsia"/>
          <w:sz w:val="21"/>
          <w:szCs w:val="21"/>
        </w:rPr>
        <w:t xml:space="preserve">     </w:t>
      </w:r>
      <w:r>
        <w:rPr>
          <w:rFonts w:ascii="宋体" w:hAnsi="宋体" w:hint="eastAsia"/>
          <w:sz w:val="21"/>
          <w:szCs w:val="21"/>
        </w:rPr>
        <w:t>年</w:t>
      </w:r>
      <w:r>
        <w:rPr>
          <w:rFonts w:ascii="宋体" w:hAnsi="宋体" w:hint="eastAsia"/>
          <w:sz w:val="21"/>
          <w:szCs w:val="21"/>
        </w:rPr>
        <w:t xml:space="preserve">  </w:t>
      </w:r>
      <w:r>
        <w:rPr>
          <w:rFonts w:ascii="宋体" w:hAnsi="宋体" w:hint="eastAsia"/>
          <w:sz w:val="21"/>
          <w:szCs w:val="21"/>
        </w:rPr>
        <w:t xml:space="preserve">  </w:t>
      </w:r>
      <w:r>
        <w:rPr>
          <w:rFonts w:ascii="宋体" w:hAnsi="宋体" w:hint="eastAsia"/>
          <w:sz w:val="21"/>
          <w:szCs w:val="21"/>
        </w:rPr>
        <w:t>月</w:t>
      </w:r>
      <w:r>
        <w:rPr>
          <w:rFonts w:ascii="宋体" w:hAnsi="宋体" w:hint="eastAsia"/>
          <w:sz w:val="21"/>
          <w:szCs w:val="21"/>
        </w:rPr>
        <w:t xml:space="preserve">  </w:t>
      </w:r>
      <w:r>
        <w:rPr>
          <w:rFonts w:ascii="宋体" w:hAnsi="宋体" w:hint="eastAsia"/>
          <w:sz w:val="21"/>
          <w:szCs w:val="21"/>
        </w:rPr>
        <w:t xml:space="preserve">  </w:t>
      </w:r>
      <w:r>
        <w:rPr>
          <w:rFonts w:ascii="宋体" w:hAnsi="宋体" w:hint="eastAsia"/>
          <w:sz w:val="21"/>
          <w:szCs w:val="21"/>
        </w:rPr>
        <w:t>日</w:t>
      </w:r>
    </w:p>
    <w:p w:rsidR="00C343BC" w:rsidRDefault="00C343BC">
      <w:pPr>
        <w:widowControl/>
        <w:kinsoku w:val="0"/>
        <w:autoSpaceDE w:val="0"/>
        <w:autoSpaceDN w:val="0"/>
        <w:adjustRightInd w:val="0"/>
        <w:snapToGrid w:val="0"/>
        <w:spacing w:line="440" w:lineRule="exact"/>
        <w:jc w:val="left"/>
        <w:textAlignment w:val="baseline"/>
        <w:rPr>
          <w:rFonts w:ascii="宋体" w:hAnsi="宋体"/>
          <w:sz w:val="21"/>
          <w:szCs w:val="21"/>
        </w:rPr>
      </w:pPr>
    </w:p>
    <w:p w:rsidR="00C343BC" w:rsidRDefault="00C343BC">
      <w:pPr>
        <w:widowControl/>
        <w:kinsoku w:val="0"/>
        <w:autoSpaceDE w:val="0"/>
        <w:autoSpaceDN w:val="0"/>
        <w:adjustRightInd w:val="0"/>
        <w:snapToGrid w:val="0"/>
        <w:spacing w:line="440" w:lineRule="exact"/>
        <w:jc w:val="left"/>
        <w:textAlignment w:val="baseline"/>
        <w:rPr>
          <w:rFonts w:ascii="宋体" w:hAnsi="宋体"/>
          <w:sz w:val="21"/>
          <w:szCs w:val="21"/>
        </w:rPr>
      </w:pPr>
    </w:p>
    <w:p w:rsidR="00C343BC" w:rsidRDefault="00CA1EC2">
      <w:pPr>
        <w:widowControl/>
        <w:kinsoku w:val="0"/>
        <w:autoSpaceDE w:val="0"/>
        <w:autoSpaceDN w:val="0"/>
        <w:adjustRightInd w:val="0"/>
        <w:snapToGrid w:val="0"/>
        <w:spacing w:line="440" w:lineRule="exact"/>
        <w:jc w:val="left"/>
        <w:textAlignment w:val="baseline"/>
        <w:rPr>
          <w:rFonts w:ascii="宋体" w:hAnsi="宋体"/>
          <w:b/>
          <w:bCs/>
          <w:sz w:val="21"/>
          <w:szCs w:val="21"/>
        </w:rPr>
      </w:pPr>
      <w:r>
        <w:rPr>
          <w:rFonts w:ascii="宋体" w:hAnsi="宋体" w:hint="eastAsia"/>
          <w:b/>
          <w:bCs/>
          <w:sz w:val="21"/>
          <w:szCs w:val="21"/>
        </w:rPr>
        <w:t>注：</w:t>
      </w:r>
      <w:r>
        <w:rPr>
          <w:rFonts w:ascii="宋体" w:hAnsi="宋体" w:hint="eastAsia"/>
          <w:b/>
          <w:bCs/>
          <w:sz w:val="21"/>
          <w:szCs w:val="21"/>
        </w:rPr>
        <w:t>1.</w:t>
      </w:r>
      <w:r>
        <w:rPr>
          <w:rFonts w:ascii="宋体" w:hAnsi="宋体" w:hint="eastAsia"/>
          <w:b/>
          <w:bCs/>
          <w:sz w:val="21"/>
          <w:szCs w:val="21"/>
        </w:rPr>
        <w:t>供应商须在投标文件中按此模板提供承诺函，未提供视为未实质性响应招标文件要求，按无效投标处理。</w:t>
      </w:r>
    </w:p>
    <w:p w:rsidR="00C343BC" w:rsidRDefault="00CA1EC2">
      <w:pPr>
        <w:widowControl/>
        <w:kinsoku w:val="0"/>
        <w:autoSpaceDE w:val="0"/>
        <w:autoSpaceDN w:val="0"/>
        <w:adjustRightInd w:val="0"/>
        <w:snapToGrid w:val="0"/>
        <w:spacing w:line="440" w:lineRule="exact"/>
        <w:jc w:val="left"/>
        <w:textAlignment w:val="baseline"/>
        <w:rPr>
          <w:rFonts w:ascii="宋体" w:hAnsi="宋体"/>
          <w:b/>
          <w:bCs/>
          <w:sz w:val="21"/>
          <w:szCs w:val="21"/>
        </w:rPr>
      </w:pPr>
      <w:r>
        <w:rPr>
          <w:rFonts w:ascii="宋体" w:hAnsi="宋体" w:hint="eastAsia"/>
          <w:b/>
          <w:bCs/>
          <w:sz w:val="21"/>
          <w:szCs w:val="21"/>
        </w:rPr>
        <w:t>2.</w:t>
      </w:r>
      <w:r>
        <w:rPr>
          <w:rFonts w:ascii="宋体" w:hAnsi="宋体" w:hint="eastAsia"/>
          <w:b/>
          <w:bCs/>
          <w:sz w:val="21"/>
          <w:szCs w:val="21"/>
        </w:rPr>
        <w:t>供应商的法定代表人（其他组织的为负责人）或者授权代表的签字或盖章应真实、有效，如由授权代表签字或盖章的，应提供</w:t>
      </w:r>
      <w:r>
        <w:rPr>
          <w:rFonts w:ascii="宋体" w:hAnsi="宋体" w:hint="eastAsia"/>
          <w:b/>
          <w:bCs/>
          <w:sz w:val="21"/>
          <w:szCs w:val="21"/>
        </w:rPr>
        <w:t xml:space="preserve"> </w:t>
      </w:r>
      <w:r>
        <w:rPr>
          <w:rFonts w:ascii="宋体" w:hAnsi="宋体" w:hint="eastAsia"/>
          <w:b/>
          <w:bCs/>
          <w:sz w:val="21"/>
          <w:szCs w:val="21"/>
        </w:rPr>
        <w:t>“法定代表人授权书”。</w:t>
      </w:r>
    </w:p>
    <w:p w:rsidR="00C343BC" w:rsidRDefault="00C343BC" w:rsidP="002B5B22">
      <w:pPr>
        <w:spacing w:beforeLines="50" w:afterLines="50" w:line="480" w:lineRule="auto"/>
        <w:jc w:val="center"/>
        <w:rPr>
          <w:sz w:val="21"/>
          <w:szCs w:val="21"/>
        </w:rPr>
      </w:pPr>
    </w:p>
    <w:p w:rsidR="00C343BC" w:rsidRDefault="00CA1EC2">
      <w:pPr>
        <w:widowControl/>
        <w:spacing w:line="580" w:lineRule="atLeast"/>
        <w:jc w:val="center"/>
        <w:rPr>
          <w:rFonts w:ascii="宋体" w:hAnsi="宋体"/>
          <w:b/>
          <w:bCs/>
          <w:sz w:val="32"/>
          <w:szCs w:val="32"/>
        </w:rPr>
      </w:pPr>
      <w:r>
        <w:rPr>
          <w:rFonts w:ascii="宋体" w:hAnsi="宋体" w:hint="eastAsia"/>
          <w:b/>
          <w:bCs/>
          <w:sz w:val="32"/>
          <w:szCs w:val="32"/>
        </w:rPr>
        <w:lastRenderedPageBreak/>
        <w:t>中小企业声明函（工程、服务）</w:t>
      </w:r>
    </w:p>
    <w:p w:rsidR="00C343BC" w:rsidRDefault="00CA1EC2">
      <w:pPr>
        <w:widowControl/>
        <w:spacing w:line="580" w:lineRule="atLeast"/>
        <w:ind w:firstLineChars="200" w:firstLine="480"/>
        <w:rPr>
          <w:rFonts w:ascii="宋体" w:hAnsi="宋体"/>
        </w:rPr>
      </w:pPr>
      <w:r>
        <w:rPr>
          <w:rFonts w:ascii="宋体" w:hAnsi="宋体" w:hint="eastAsia"/>
        </w:rPr>
        <w:t>本公司（联合体）郑重声明，根据《政府采购促进中小企业发展管理办法》</w:t>
      </w:r>
      <w:r>
        <w:rPr>
          <w:rFonts w:ascii="宋体" w:hAnsi="宋体" w:hint="eastAsia"/>
        </w:rPr>
        <w:t xml:space="preserve"> (</w:t>
      </w:r>
      <w:r>
        <w:rPr>
          <w:rFonts w:ascii="宋体" w:hAnsi="宋体" w:hint="eastAsia"/>
        </w:rPr>
        <w:t>财库（</w:t>
      </w:r>
      <w:r>
        <w:rPr>
          <w:rFonts w:ascii="宋体" w:hAnsi="宋体" w:hint="eastAsia"/>
        </w:rPr>
        <w:t>2020) 46</w:t>
      </w:r>
      <w:r>
        <w:rPr>
          <w:rFonts w:ascii="宋体" w:hAnsi="宋体" w:hint="eastAsia"/>
        </w:rPr>
        <w:t>号）的规定，本公司（联合体）参加</w:t>
      </w:r>
      <w:r>
        <w:rPr>
          <w:rFonts w:ascii="宋体" w:hAnsi="宋体" w:hint="eastAsia"/>
          <w:u w:val="single"/>
        </w:rPr>
        <w:t>（单位名称）</w:t>
      </w:r>
      <w:r>
        <w:rPr>
          <w:rFonts w:ascii="宋体" w:hAnsi="宋体" w:hint="eastAsia"/>
        </w:rPr>
        <w:t>的</w:t>
      </w:r>
      <w:r>
        <w:rPr>
          <w:rFonts w:ascii="宋体" w:hAnsi="宋体" w:hint="eastAsia"/>
          <w:u w:val="single"/>
        </w:rPr>
        <w:t>（项目名称）</w:t>
      </w:r>
      <w:r>
        <w:rPr>
          <w:rFonts w:ascii="宋体" w:hAnsi="宋体" w:hint="eastAsia"/>
        </w:rPr>
        <w:t>采购活动，工程的施工单位全部为符合政策要求的中小企业（或者：服务全部由符合政策要求的中小</w:t>
      </w:r>
      <w:r>
        <w:rPr>
          <w:rFonts w:ascii="宋体" w:hAnsi="宋体" w:hint="eastAsia"/>
        </w:rPr>
        <w:t>企业承接）。相关企业（含联合体中的中小企业、签订分包意向协议的中小企业）的具体情况如下：</w:t>
      </w:r>
    </w:p>
    <w:p w:rsidR="00C343BC" w:rsidRDefault="00CA1EC2">
      <w:pPr>
        <w:spacing w:line="540" w:lineRule="exact"/>
        <w:ind w:leftChars="200" w:left="480"/>
        <w:jc w:val="left"/>
        <w:rPr>
          <w:rFonts w:ascii="宋体" w:hAnsi="宋体"/>
        </w:rPr>
      </w:pPr>
      <w:r>
        <w:rPr>
          <w:rFonts w:ascii="宋体" w:hAnsi="宋体" w:hint="eastAsia"/>
        </w:rPr>
        <w:t>1.</w:t>
      </w:r>
      <w:r>
        <w:rPr>
          <w:rFonts w:ascii="宋体" w:hAnsi="宋体" w:hint="eastAsia"/>
          <w:b/>
          <w:bCs/>
          <w:color w:val="000000" w:themeColor="text1"/>
          <w:u w:val="single"/>
        </w:rPr>
        <w:t xml:space="preserve"> </w:t>
      </w:r>
      <w:r>
        <w:rPr>
          <w:rFonts w:ascii="宋体" w:hAnsi="宋体" w:hint="eastAsia"/>
          <w:b/>
          <w:bCs/>
          <w:color w:val="000000" w:themeColor="text1"/>
          <w:u w:val="single"/>
        </w:rPr>
        <w:t>武陟县第二次森林资源普查（调查）技术服务项目</w:t>
      </w:r>
      <w:r>
        <w:rPr>
          <w:rFonts w:ascii="宋体" w:hAnsi="宋体" w:hint="eastAsia"/>
        </w:rPr>
        <w:t>，属于</w:t>
      </w:r>
      <w:r>
        <w:rPr>
          <w:rFonts w:ascii="宋体" w:hAnsi="宋体" w:hint="eastAsia"/>
          <w:szCs w:val="21"/>
          <w:u w:val="single"/>
        </w:rPr>
        <w:t>其他未列明行业</w:t>
      </w:r>
      <w:r>
        <w:rPr>
          <w:rFonts w:ascii="宋体" w:hAnsi="宋体" w:hint="eastAsia"/>
        </w:rPr>
        <w:t>；承建（承接）企业为</w:t>
      </w:r>
      <w:r>
        <w:rPr>
          <w:rFonts w:ascii="宋体" w:hAnsi="宋体" w:hint="eastAsia"/>
          <w:u w:val="single"/>
        </w:rPr>
        <w:t>（企业名称）</w:t>
      </w:r>
      <w:r>
        <w:rPr>
          <w:rFonts w:ascii="宋体" w:hAnsi="宋体" w:hint="eastAsia"/>
        </w:rPr>
        <w:t>，</w:t>
      </w:r>
      <w:r>
        <w:rPr>
          <w:rFonts w:ascii="宋体" w:hAnsi="宋体" w:hint="eastAsia"/>
        </w:rPr>
        <w:t xml:space="preserve"> </w:t>
      </w:r>
      <w:r>
        <w:rPr>
          <w:rFonts w:ascii="宋体" w:hAnsi="宋体" w:hint="eastAsia"/>
        </w:rPr>
        <w:t>从业人员＿人，营业收入为＿万元，资产总额为＿万元，</w:t>
      </w:r>
      <w:r>
        <w:rPr>
          <w:rFonts w:ascii="宋体" w:hAnsi="宋体" w:hint="eastAsia"/>
        </w:rPr>
        <w:t xml:space="preserve"> </w:t>
      </w:r>
      <w:r>
        <w:rPr>
          <w:rFonts w:ascii="宋体" w:hAnsi="宋体" w:hint="eastAsia"/>
        </w:rPr>
        <w:t>属于</w:t>
      </w:r>
      <w:r>
        <w:rPr>
          <w:rFonts w:ascii="宋体" w:hAnsi="宋体" w:hint="eastAsia"/>
          <w:u w:val="single"/>
        </w:rPr>
        <w:t>（中型企业、小型企业、微型企业）</w:t>
      </w:r>
      <w:r>
        <w:rPr>
          <w:rFonts w:ascii="宋体" w:hAnsi="宋体" w:hint="eastAsia"/>
        </w:rPr>
        <w:t>；</w:t>
      </w:r>
    </w:p>
    <w:p w:rsidR="00C343BC" w:rsidRDefault="00CA1EC2">
      <w:pPr>
        <w:widowControl/>
        <w:spacing w:line="580" w:lineRule="atLeast"/>
        <w:ind w:firstLineChars="200" w:firstLine="480"/>
        <w:rPr>
          <w:rFonts w:ascii="宋体" w:hAnsi="宋体"/>
        </w:rPr>
      </w:pPr>
      <w:r>
        <w:rPr>
          <w:rFonts w:ascii="宋体" w:hAnsi="宋体" w:hint="eastAsia"/>
        </w:rPr>
        <w:t>以上企业，不属于大企业的分支机构，不存在控股股东为大企业的情形，也不存在与大企业的负责人为同一人的情形。</w:t>
      </w:r>
    </w:p>
    <w:p w:rsidR="00C343BC" w:rsidRDefault="00CA1EC2">
      <w:pPr>
        <w:widowControl/>
        <w:spacing w:line="580" w:lineRule="atLeast"/>
        <w:ind w:firstLineChars="200" w:firstLine="480"/>
        <w:rPr>
          <w:rFonts w:ascii="宋体" w:hAnsi="宋体"/>
        </w:rPr>
      </w:pPr>
      <w:r>
        <w:rPr>
          <w:rFonts w:ascii="宋体" w:hAnsi="宋体" w:hint="eastAsia"/>
        </w:rPr>
        <w:t>本企业对上述声明内容的真实性负责。如有虚假，将依法承担相应责任。</w:t>
      </w:r>
    </w:p>
    <w:p w:rsidR="00C343BC" w:rsidRDefault="00CA1EC2">
      <w:pPr>
        <w:widowControl/>
        <w:spacing w:line="580" w:lineRule="atLeast"/>
        <w:jc w:val="center"/>
        <w:rPr>
          <w:rFonts w:ascii="宋体" w:hAnsi="宋体"/>
        </w:rPr>
      </w:pPr>
      <w:r>
        <w:rPr>
          <w:rFonts w:ascii="宋体" w:hAnsi="宋体" w:hint="eastAsia"/>
        </w:rPr>
        <w:t xml:space="preserve">              </w:t>
      </w:r>
      <w:r>
        <w:rPr>
          <w:rFonts w:ascii="宋体" w:hAnsi="宋体" w:hint="eastAsia"/>
        </w:rPr>
        <w:t>企业名称（盖章）：</w:t>
      </w:r>
    </w:p>
    <w:p w:rsidR="00C343BC" w:rsidRDefault="00CA1EC2">
      <w:pPr>
        <w:widowControl/>
        <w:spacing w:line="580" w:lineRule="atLeast"/>
        <w:jc w:val="center"/>
        <w:rPr>
          <w:rFonts w:ascii="宋体" w:hAnsi="宋体"/>
        </w:rPr>
      </w:pPr>
      <w:r>
        <w:rPr>
          <w:rFonts w:ascii="宋体" w:hAnsi="宋体" w:hint="eastAsia"/>
        </w:rPr>
        <w:t xml:space="preserve">  </w:t>
      </w:r>
      <w:r>
        <w:rPr>
          <w:rFonts w:ascii="宋体" w:hAnsi="宋体" w:hint="eastAsia"/>
        </w:rPr>
        <w:t>日期：</w:t>
      </w:r>
    </w:p>
    <w:p w:rsidR="00C343BC" w:rsidRDefault="00CA1EC2">
      <w:pPr>
        <w:spacing w:line="360" w:lineRule="auto"/>
        <w:rPr>
          <w:rFonts w:ascii="宋体" w:hAnsi="宋体"/>
          <w:b/>
          <w:szCs w:val="21"/>
        </w:rPr>
      </w:pPr>
      <w:r>
        <w:rPr>
          <w:rFonts w:ascii="宋体" w:hAnsi="宋体" w:hint="eastAsia"/>
          <w:b/>
          <w:szCs w:val="21"/>
        </w:rPr>
        <w:t>注</w:t>
      </w:r>
      <w:r>
        <w:rPr>
          <w:rFonts w:ascii="宋体" w:hAnsi="宋体" w:hint="eastAsia"/>
          <w:b/>
          <w:szCs w:val="21"/>
        </w:rPr>
        <w:t>：</w:t>
      </w:r>
      <w:r>
        <w:rPr>
          <w:rFonts w:ascii="宋体" w:hAnsi="宋体" w:hint="eastAsia"/>
          <w:b/>
          <w:szCs w:val="21"/>
        </w:rPr>
        <w:t>1.</w:t>
      </w:r>
      <w:r>
        <w:rPr>
          <w:rFonts w:ascii="宋体" w:hAnsi="宋体" w:hint="eastAsia"/>
          <w:b/>
          <w:szCs w:val="21"/>
        </w:rPr>
        <w:t>从业人员、营业收入、资产总额填报上一年度数据，无上一年度数据的新成立企业可不填报；</w:t>
      </w:r>
    </w:p>
    <w:p w:rsidR="00C343BC" w:rsidRDefault="00CA1EC2">
      <w:pPr>
        <w:spacing w:line="360" w:lineRule="auto"/>
        <w:ind w:firstLineChars="200" w:firstLine="482"/>
        <w:rPr>
          <w:rFonts w:ascii="宋体" w:hAnsi="宋体"/>
          <w:b/>
          <w:szCs w:val="21"/>
        </w:rPr>
      </w:pPr>
      <w:r>
        <w:rPr>
          <w:rFonts w:ascii="宋体" w:hAnsi="宋体" w:hint="eastAsia"/>
          <w:b/>
          <w:szCs w:val="21"/>
        </w:rPr>
        <w:t>2.</w:t>
      </w:r>
      <w:r>
        <w:rPr>
          <w:rFonts w:ascii="宋体" w:hAnsi="宋体" w:hint="eastAsia"/>
          <w:b/>
          <w:szCs w:val="21"/>
        </w:rPr>
        <w:t>本“注”的文字，仅为告知，不作为文件格式要求。</w:t>
      </w:r>
    </w:p>
    <w:p w:rsidR="00C343BC" w:rsidRDefault="00C343BC" w:rsidP="002B5B22">
      <w:pPr>
        <w:pStyle w:val="2"/>
        <w:ind w:left="480" w:firstLine="560"/>
      </w:pPr>
    </w:p>
    <w:p w:rsidR="00C343BC" w:rsidRDefault="00C343BC">
      <w:pPr>
        <w:pStyle w:val="a8"/>
        <w:rPr>
          <w:rFonts w:ascii="宋体" w:hAnsi="宋体"/>
          <w:shd w:val="clear" w:color="auto" w:fill="FFFF00"/>
        </w:rPr>
      </w:pPr>
    </w:p>
    <w:p w:rsidR="00C343BC" w:rsidRDefault="00CA1EC2">
      <w:pPr>
        <w:spacing w:line="360" w:lineRule="auto"/>
        <w:jc w:val="center"/>
        <w:rPr>
          <w:rFonts w:ascii="宋体" w:hAnsi="宋体"/>
          <w:sz w:val="30"/>
          <w:szCs w:val="30"/>
        </w:rPr>
      </w:pPr>
      <w:r>
        <w:rPr>
          <w:rFonts w:ascii="宋体" w:hAnsi="宋体" w:hint="eastAsia"/>
          <w:sz w:val="30"/>
          <w:szCs w:val="30"/>
        </w:rPr>
        <w:br w:type="page"/>
      </w:r>
      <w:r>
        <w:rPr>
          <w:rFonts w:ascii="宋体" w:hAnsi="宋体" w:hint="eastAsia"/>
          <w:b/>
          <w:bCs/>
          <w:sz w:val="32"/>
          <w:szCs w:val="32"/>
        </w:rPr>
        <w:lastRenderedPageBreak/>
        <w:t>残疾人福利性单位声明函</w:t>
      </w:r>
    </w:p>
    <w:p w:rsidR="00C343BC" w:rsidRDefault="00C343BC">
      <w:pPr>
        <w:spacing w:line="588" w:lineRule="exact"/>
        <w:rPr>
          <w:rFonts w:ascii="宋体" w:hAnsi="宋体"/>
          <w:b/>
          <w:szCs w:val="21"/>
        </w:rPr>
      </w:pPr>
    </w:p>
    <w:p w:rsidR="00C343BC" w:rsidRDefault="00CA1EC2">
      <w:pPr>
        <w:spacing w:line="360" w:lineRule="auto"/>
        <w:ind w:firstLineChars="200" w:firstLine="420"/>
        <w:rPr>
          <w:rFonts w:ascii="宋体" w:hAnsi="宋体"/>
          <w:sz w:val="21"/>
          <w:szCs w:val="21"/>
        </w:rPr>
      </w:pPr>
      <w:r>
        <w:rPr>
          <w:rFonts w:ascii="宋体" w:hAnsi="宋体" w:hint="eastAsia"/>
          <w:sz w:val="21"/>
          <w:szCs w:val="21"/>
        </w:rPr>
        <w:t>本单位郑重声明，根据《财政部</w:t>
      </w:r>
      <w:r>
        <w:rPr>
          <w:rFonts w:ascii="宋体" w:hAnsi="宋体" w:hint="eastAsia"/>
          <w:sz w:val="21"/>
          <w:szCs w:val="21"/>
        </w:rPr>
        <w:t xml:space="preserve"> </w:t>
      </w:r>
      <w:r>
        <w:rPr>
          <w:rFonts w:ascii="宋体" w:hAnsi="宋体" w:hint="eastAsia"/>
          <w:sz w:val="21"/>
          <w:szCs w:val="21"/>
        </w:rPr>
        <w:t>民政部</w:t>
      </w:r>
      <w:r>
        <w:rPr>
          <w:rFonts w:ascii="宋体" w:hAnsi="宋体" w:hint="eastAsia"/>
          <w:sz w:val="21"/>
          <w:szCs w:val="21"/>
        </w:rPr>
        <w:t xml:space="preserve"> </w:t>
      </w:r>
      <w:r>
        <w:rPr>
          <w:rFonts w:ascii="宋体" w:hAnsi="宋体" w:hint="eastAsia"/>
          <w:sz w:val="21"/>
          <w:szCs w:val="21"/>
        </w:rPr>
        <w:t>中国残疾人联合会关于促进残疾人就业政府采购政策的通知》（财库〔</w:t>
      </w:r>
      <w:r>
        <w:rPr>
          <w:rFonts w:ascii="宋体" w:hAnsi="宋体" w:hint="eastAsia"/>
          <w:sz w:val="21"/>
          <w:szCs w:val="21"/>
        </w:rPr>
        <w:t>2017</w:t>
      </w:r>
      <w:r>
        <w:rPr>
          <w:rFonts w:ascii="宋体" w:hAnsi="宋体" w:hint="eastAsia"/>
          <w:sz w:val="21"/>
          <w:szCs w:val="21"/>
        </w:rPr>
        <w:t>〕</w:t>
      </w:r>
      <w:r>
        <w:rPr>
          <w:rFonts w:ascii="宋体" w:hAnsi="宋体" w:hint="eastAsia"/>
          <w:sz w:val="21"/>
          <w:szCs w:val="21"/>
        </w:rPr>
        <w:t xml:space="preserve"> 141</w:t>
      </w:r>
      <w:r>
        <w:rPr>
          <w:rFonts w:ascii="宋体" w:hAnsi="宋体" w:hint="eastAsia"/>
          <w:sz w:val="21"/>
          <w:szCs w:val="21"/>
        </w:rPr>
        <w:t>号）的规定，本单位为符合条件的残疾人福利性单位，且本单位参加</w:t>
      </w:r>
      <w:r>
        <w:rPr>
          <w:rFonts w:ascii="宋体" w:hAnsi="宋体" w:hint="eastAsia"/>
          <w:sz w:val="21"/>
          <w:szCs w:val="21"/>
          <w:u w:val="single"/>
        </w:rPr>
        <w:t xml:space="preserve">               </w:t>
      </w:r>
      <w:r>
        <w:rPr>
          <w:rFonts w:ascii="宋体" w:hAnsi="宋体" w:hint="eastAsia"/>
          <w:sz w:val="21"/>
          <w:szCs w:val="21"/>
        </w:rPr>
        <w:t>单位的</w:t>
      </w:r>
      <w:r>
        <w:rPr>
          <w:rFonts w:ascii="宋体" w:hAnsi="宋体" w:hint="eastAsia"/>
          <w:sz w:val="21"/>
          <w:szCs w:val="21"/>
          <w:u w:val="single"/>
        </w:rPr>
        <w:t xml:space="preserve">               </w:t>
      </w:r>
      <w:r>
        <w:rPr>
          <w:rFonts w:ascii="宋体" w:hAnsi="宋体" w:hint="eastAsia"/>
          <w:sz w:val="21"/>
          <w:szCs w:val="21"/>
        </w:rPr>
        <w:t>项目采购活动提供本单位制造的货物（由本单位承担工程</w:t>
      </w:r>
      <w:r>
        <w:rPr>
          <w:rFonts w:ascii="宋体" w:hAnsi="宋体" w:hint="eastAsia"/>
          <w:sz w:val="21"/>
          <w:szCs w:val="21"/>
        </w:rPr>
        <w:t>/</w:t>
      </w:r>
      <w:r>
        <w:rPr>
          <w:rFonts w:ascii="宋体" w:hAnsi="宋体" w:hint="eastAsia"/>
          <w:sz w:val="21"/>
          <w:szCs w:val="21"/>
        </w:rPr>
        <w:t>提供服务），或者提供其他残疾人福利性单位制造的货物（不包括使用非残疾人福利性单位注册商标的货物）。</w:t>
      </w:r>
    </w:p>
    <w:p w:rsidR="00C343BC" w:rsidRDefault="00CA1EC2">
      <w:pPr>
        <w:spacing w:line="360" w:lineRule="auto"/>
        <w:ind w:firstLineChars="200" w:firstLine="420"/>
        <w:rPr>
          <w:rFonts w:ascii="宋体" w:hAnsi="宋体"/>
          <w:sz w:val="21"/>
          <w:szCs w:val="21"/>
        </w:rPr>
      </w:pPr>
      <w:r>
        <w:rPr>
          <w:rFonts w:ascii="宋体" w:hAnsi="宋体" w:hint="eastAsia"/>
          <w:sz w:val="21"/>
          <w:szCs w:val="21"/>
        </w:rPr>
        <w:t>本单位对上述声明的真实性负责。如有虚假，将依法承担相应责任。</w:t>
      </w:r>
    </w:p>
    <w:p w:rsidR="00C343BC" w:rsidRDefault="00C343BC">
      <w:pPr>
        <w:spacing w:line="360" w:lineRule="auto"/>
        <w:ind w:firstLineChars="200" w:firstLine="420"/>
        <w:rPr>
          <w:rFonts w:ascii="宋体" w:hAnsi="宋体"/>
          <w:sz w:val="21"/>
          <w:szCs w:val="21"/>
        </w:rPr>
      </w:pPr>
    </w:p>
    <w:p w:rsidR="00C343BC" w:rsidRDefault="00C343BC">
      <w:pPr>
        <w:spacing w:line="360" w:lineRule="auto"/>
        <w:ind w:firstLineChars="200" w:firstLine="420"/>
        <w:rPr>
          <w:rFonts w:ascii="宋体" w:hAnsi="宋体"/>
          <w:sz w:val="21"/>
          <w:szCs w:val="21"/>
        </w:rPr>
      </w:pPr>
    </w:p>
    <w:p w:rsidR="00C343BC" w:rsidRDefault="00CA1EC2">
      <w:pPr>
        <w:spacing w:line="360" w:lineRule="auto"/>
        <w:ind w:firstLineChars="2000" w:firstLine="4200"/>
        <w:rPr>
          <w:rFonts w:ascii="宋体" w:hAnsi="宋体"/>
          <w:sz w:val="21"/>
          <w:szCs w:val="21"/>
        </w:rPr>
      </w:pPr>
      <w:r>
        <w:rPr>
          <w:rFonts w:ascii="宋体" w:hAnsi="宋体" w:hint="eastAsia"/>
          <w:sz w:val="21"/>
          <w:szCs w:val="21"/>
        </w:rPr>
        <w:t>企业名称（盖章）：</w:t>
      </w:r>
    </w:p>
    <w:p w:rsidR="00C343BC" w:rsidRDefault="00CA1EC2">
      <w:pPr>
        <w:tabs>
          <w:tab w:val="left" w:pos="4860"/>
        </w:tabs>
        <w:spacing w:line="360" w:lineRule="auto"/>
        <w:ind w:right="1560" w:firstLineChars="200" w:firstLine="420"/>
        <w:jc w:val="center"/>
        <w:rPr>
          <w:rFonts w:ascii="宋体" w:hAnsi="宋体"/>
          <w:sz w:val="21"/>
          <w:szCs w:val="21"/>
        </w:rPr>
      </w:pPr>
      <w:r>
        <w:rPr>
          <w:rFonts w:ascii="宋体" w:hAnsi="宋体" w:hint="eastAsia"/>
          <w:sz w:val="21"/>
          <w:szCs w:val="21"/>
        </w:rPr>
        <w:t xml:space="preserve">                        </w:t>
      </w:r>
      <w:r>
        <w:rPr>
          <w:rFonts w:ascii="宋体" w:hAnsi="宋体" w:hint="eastAsia"/>
          <w:sz w:val="21"/>
          <w:szCs w:val="21"/>
        </w:rPr>
        <w:t>日</w:t>
      </w:r>
      <w:r>
        <w:rPr>
          <w:rFonts w:ascii="宋体" w:hAnsi="宋体" w:hint="eastAsia"/>
          <w:sz w:val="21"/>
          <w:szCs w:val="21"/>
        </w:rPr>
        <w:t xml:space="preserve">  </w:t>
      </w:r>
      <w:r>
        <w:rPr>
          <w:rFonts w:ascii="宋体" w:hAnsi="宋体" w:hint="eastAsia"/>
          <w:sz w:val="21"/>
          <w:szCs w:val="21"/>
        </w:rPr>
        <w:t>期：</w:t>
      </w:r>
    </w:p>
    <w:p w:rsidR="00C343BC" w:rsidRDefault="00C343BC">
      <w:pPr>
        <w:pStyle w:val="12"/>
        <w:spacing w:line="360" w:lineRule="auto"/>
        <w:rPr>
          <w:rFonts w:ascii="Times New Roman" w:hAnsi="Times New Roman" w:cs="Times New Roman"/>
          <w:sz w:val="21"/>
          <w:szCs w:val="21"/>
        </w:rPr>
      </w:pPr>
    </w:p>
    <w:p w:rsidR="00C343BC" w:rsidRDefault="00CA1EC2">
      <w:pPr>
        <w:spacing w:line="360" w:lineRule="auto"/>
        <w:jc w:val="center"/>
        <w:rPr>
          <w:rFonts w:ascii="宋体" w:hAnsi="宋体"/>
          <w:b/>
          <w:sz w:val="21"/>
          <w:szCs w:val="21"/>
        </w:rPr>
      </w:pPr>
      <w:r>
        <w:rPr>
          <w:rFonts w:ascii="宋体" w:hAnsi="宋体" w:hint="eastAsia"/>
          <w:b/>
          <w:sz w:val="21"/>
          <w:szCs w:val="21"/>
        </w:rPr>
        <w:t>说明：非残疾人福利性单位无需填写、递交该声明。</w:t>
      </w:r>
    </w:p>
    <w:p w:rsidR="00C343BC" w:rsidRDefault="00C343BC">
      <w:pPr>
        <w:pStyle w:val="af0"/>
        <w:ind w:right="560"/>
        <w:jc w:val="right"/>
        <w:rPr>
          <w:szCs w:val="21"/>
        </w:rPr>
      </w:pPr>
    </w:p>
    <w:p w:rsidR="00C343BC" w:rsidRDefault="00C343BC">
      <w:pPr>
        <w:pStyle w:val="af0"/>
        <w:ind w:right="560"/>
        <w:jc w:val="right"/>
        <w:rPr>
          <w:szCs w:val="21"/>
        </w:rPr>
      </w:pPr>
    </w:p>
    <w:p w:rsidR="00C343BC" w:rsidRDefault="00C343BC">
      <w:pPr>
        <w:pStyle w:val="af0"/>
        <w:ind w:right="560"/>
        <w:jc w:val="right"/>
        <w:rPr>
          <w:szCs w:val="21"/>
        </w:rPr>
      </w:pPr>
    </w:p>
    <w:p w:rsidR="00C343BC" w:rsidRDefault="00C343BC">
      <w:pPr>
        <w:pStyle w:val="af0"/>
        <w:ind w:right="560"/>
        <w:jc w:val="right"/>
        <w:rPr>
          <w:szCs w:val="21"/>
        </w:rPr>
      </w:pPr>
    </w:p>
    <w:p w:rsidR="00C343BC" w:rsidRDefault="00C343BC">
      <w:pPr>
        <w:pStyle w:val="af0"/>
        <w:ind w:right="560"/>
        <w:jc w:val="right"/>
        <w:rPr>
          <w:szCs w:val="21"/>
        </w:rPr>
      </w:pPr>
    </w:p>
    <w:p w:rsidR="00C343BC" w:rsidRDefault="00C343BC">
      <w:pPr>
        <w:pStyle w:val="af0"/>
        <w:ind w:right="560"/>
        <w:jc w:val="right"/>
        <w:rPr>
          <w:szCs w:val="21"/>
        </w:rPr>
      </w:pPr>
    </w:p>
    <w:p w:rsidR="00C343BC" w:rsidRDefault="00C343BC">
      <w:pPr>
        <w:pStyle w:val="af0"/>
        <w:ind w:right="560"/>
        <w:jc w:val="right"/>
        <w:rPr>
          <w:szCs w:val="21"/>
        </w:rPr>
      </w:pPr>
    </w:p>
    <w:p w:rsidR="00C343BC" w:rsidRDefault="00C343BC">
      <w:pPr>
        <w:pStyle w:val="af0"/>
        <w:ind w:right="560"/>
        <w:jc w:val="both"/>
        <w:rPr>
          <w:szCs w:val="21"/>
        </w:rPr>
      </w:pPr>
    </w:p>
    <w:p w:rsidR="00C343BC" w:rsidRDefault="00CA1EC2">
      <w:pPr>
        <w:pStyle w:val="af0"/>
        <w:ind w:right="560"/>
        <w:jc w:val="center"/>
        <w:rPr>
          <w:b/>
          <w:bCs/>
          <w:kern w:val="2"/>
          <w:sz w:val="32"/>
          <w:szCs w:val="32"/>
        </w:rPr>
      </w:pPr>
      <w:r>
        <w:rPr>
          <w:rFonts w:hint="eastAsia"/>
          <w:b/>
          <w:bCs/>
          <w:kern w:val="2"/>
          <w:sz w:val="32"/>
          <w:szCs w:val="32"/>
        </w:rPr>
        <w:lastRenderedPageBreak/>
        <w:t>无行贿犯罪记录承诺书</w:t>
      </w:r>
    </w:p>
    <w:p w:rsidR="00C343BC" w:rsidRDefault="00C343BC" w:rsidP="002B5B22">
      <w:pPr>
        <w:spacing w:afterLines="100" w:line="440" w:lineRule="exact"/>
        <w:rPr>
          <w:rFonts w:ascii="宋体" w:hAnsi="宋体"/>
          <w:position w:val="-7"/>
          <w:szCs w:val="21"/>
        </w:rPr>
      </w:pPr>
    </w:p>
    <w:p w:rsidR="00C343BC" w:rsidRDefault="00CA1EC2" w:rsidP="002B5B22">
      <w:pPr>
        <w:spacing w:afterLines="100" w:line="360" w:lineRule="auto"/>
        <w:rPr>
          <w:rFonts w:ascii="宋体" w:hAnsi="宋体"/>
          <w:sz w:val="21"/>
          <w:szCs w:val="21"/>
        </w:rPr>
      </w:pPr>
      <w:r>
        <w:rPr>
          <w:rFonts w:ascii="宋体" w:hAnsi="宋体" w:hint="eastAsia"/>
          <w:position w:val="-7"/>
          <w:sz w:val="21"/>
          <w:szCs w:val="21"/>
          <w:u w:val="single"/>
        </w:rPr>
        <w:t xml:space="preserve">                   </w:t>
      </w:r>
      <w:r>
        <w:rPr>
          <w:rFonts w:ascii="宋体" w:hAnsi="宋体" w:hint="eastAsia"/>
          <w:sz w:val="21"/>
          <w:szCs w:val="21"/>
        </w:rPr>
        <w:t>（采购人名称）：</w:t>
      </w:r>
    </w:p>
    <w:p w:rsidR="00C343BC" w:rsidRDefault="00CA1EC2">
      <w:pPr>
        <w:spacing w:line="360" w:lineRule="auto"/>
        <w:ind w:firstLineChars="200" w:firstLine="420"/>
        <w:rPr>
          <w:rFonts w:ascii="宋体" w:hAnsi="宋体"/>
          <w:sz w:val="21"/>
          <w:szCs w:val="21"/>
          <w:shd w:val="clear" w:color="auto" w:fill="FFFFFF"/>
        </w:rPr>
      </w:pPr>
      <w:r>
        <w:rPr>
          <w:rFonts w:ascii="宋体" w:hAnsi="宋体" w:hint="eastAsia"/>
          <w:sz w:val="21"/>
          <w:szCs w:val="21"/>
        </w:rPr>
        <w:t>我方在此声明，我方在</w:t>
      </w:r>
      <w:r>
        <w:rPr>
          <w:rFonts w:ascii="宋体" w:hAnsi="宋体" w:hint="eastAsia"/>
          <w:sz w:val="21"/>
          <w:szCs w:val="21"/>
          <w:u w:val="single"/>
        </w:rPr>
        <w:t xml:space="preserve"> </w:t>
      </w:r>
      <w:r>
        <w:rPr>
          <w:rFonts w:ascii="宋体" w:hAnsi="宋体" w:hint="eastAsia"/>
          <w:sz w:val="21"/>
          <w:szCs w:val="21"/>
          <w:u w:val="single"/>
        </w:rPr>
        <w:t xml:space="preserve">      </w:t>
      </w:r>
      <w:r>
        <w:rPr>
          <w:rFonts w:ascii="宋体" w:hAnsi="宋体" w:hint="eastAsia"/>
          <w:sz w:val="21"/>
          <w:szCs w:val="21"/>
          <w:u w:val="single"/>
        </w:rPr>
        <w:t xml:space="preserve">  </w:t>
      </w:r>
      <w:r>
        <w:rPr>
          <w:rFonts w:ascii="宋体" w:hAnsi="宋体" w:hint="eastAsia"/>
          <w:sz w:val="21"/>
          <w:szCs w:val="21"/>
        </w:rPr>
        <w:t>项目</w:t>
      </w:r>
      <w:r>
        <w:rPr>
          <w:rFonts w:ascii="宋体" w:hAnsi="宋体" w:hint="eastAsia"/>
          <w:sz w:val="21"/>
          <w:szCs w:val="21"/>
        </w:rPr>
        <w:t>招投标过程中所涉及的</w:t>
      </w:r>
      <w:r>
        <w:rPr>
          <w:rFonts w:ascii="宋体" w:hAnsi="宋体" w:hint="eastAsia"/>
          <w:sz w:val="21"/>
          <w:szCs w:val="21"/>
          <w:shd w:val="clear" w:color="auto" w:fill="FFFFFF"/>
        </w:rPr>
        <w:t>包括</w:t>
      </w:r>
      <w:r>
        <w:rPr>
          <w:rFonts w:ascii="宋体" w:hAnsi="宋体"/>
          <w:sz w:val="21"/>
          <w:szCs w:val="21"/>
          <w:shd w:val="clear" w:color="auto" w:fill="FFFFFF"/>
        </w:rPr>
        <w:t>法人</w:t>
      </w:r>
      <w:r>
        <w:rPr>
          <w:rFonts w:ascii="宋体" w:hAnsi="宋体" w:hint="eastAsia"/>
          <w:sz w:val="21"/>
          <w:szCs w:val="21"/>
          <w:shd w:val="clear" w:color="auto" w:fill="FFFFFF"/>
        </w:rPr>
        <w:t>、</w:t>
      </w:r>
      <w:r>
        <w:rPr>
          <w:rFonts w:ascii="宋体" w:hAnsi="宋体"/>
          <w:sz w:val="21"/>
          <w:szCs w:val="21"/>
          <w:shd w:val="clear" w:color="auto" w:fill="FFFFFF"/>
        </w:rPr>
        <w:t>法定代表人</w:t>
      </w:r>
      <w:r>
        <w:rPr>
          <w:rFonts w:ascii="宋体" w:hAnsi="宋体" w:hint="eastAsia"/>
          <w:sz w:val="21"/>
          <w:szCs w:val="21"/>
          <w:shd w:val="clear" w:color="auto" w:fill="FFFFFF"/>
        </w:rPr>
        <w:t>、委托代理人均无行贿犯罪记录。</w:t>
      </w:r>
    </w:p>
    <w:p w:rsidR="00C343BC" w:rsidRDefault="00CA1EC2">
      <w:pPr>
        <w:spacing w:line="360" w:lineRule="auto"/>
        <w:ind w:firstLineChars="200" w:firstLine="420"/>
        <w:rPr>
          <w:rFonts w:ascii="宋体" w:hAnsi="宋体"/>
          <w:sz w:val="21"/>
          <w:szCs w:val="21"/>
        </w:rPr>
      </w:pPr>
      <w:r>
        <w:rPr>
          <w:rFonts w:ascii="宋体" w:hAnsi="宋体" w:hint="eastAsia"/>
          <w:sz w:val="21"/>
          <w:szCs w:val="21"/>
        </w:rPr>
        <w:t>我方保证上述信息的真实和准确，并愿意承担因我方就此弄虚作假所引起的一切法律后果。</w:t>
      </w:r>
    </w:p>
    <w:p w:rsidR="00C343BC" w:rsidRDefault="00C343BC">
      <w:pPr>
        <w:spacing w:line="360" w:lineRule="auto"/>
        <w:ind w:firstLineChars="200" w:firstLine="420"/>
        <w:rPr>
          <w:rFonts w:ascii="宋体" w:hAnsi="宋体"/>
          <w:sz w:val="21"/>
          <w:szCs w:val="21"/>
        </w:rPr>
      </w:pPr>
    </w:p>
    <w:p w:rsidR="00C343BC" w:rsidRDefault="00C343BC">
      <w:pPr>
        <w:spacing w:line="360" w:lineRule="auto"/>
        <w:ind w:firstLineChars="200" w:firstLine="420"/>
        <w:rPr>
          <w:rFonts w:ascii="宋体" w:hAnsi="宋体"/>
          <w:sz w:val="21"/>
          <w:szCs w:val="21"/>
        </w:rPr>
      </w:pPr>
    </w:p>
    <w:p w:rsidR="00C343BC" w:rsidRDefault="00CA1EC2">
      <w:pPr>
        <w:spacing w:line="360" w:lineRule="auto"/>
        <w:ind w:firstLineChars="200" w:firstLine="420"/>
        <w:rPr>
          <w:rFonts w:ascii="宋体" w:hAnsi="宋体"/>
          <w:sz w:val="21"/>
          <w:szCs w:val="21"/>
        </w:rPr>
      </w:pPr>
      <w:r>
        <w:rPr>
          <w:rFonts w:ascii="宋体" w:hAnsi="宋体" w:hint="eastAsia"/>
          <w:sz w:val="21"/>
          <w:szCs w:val="21"/>
        </w:rPr>
        <w:t>特此承诺</w:t>
      </w:r>
    </w:p>
    <w:p w:rsidR="00C343BC" w:rsidRDefault="00C343BC">
      <w:pPr>
        <w:spacing w:line="360" w:lineRule="auto"/>
        <w:ind w:firstLineChars="200" w:firstLine="420"/>
        <w:rPr>
          <w:rFonts w:ascii="宋体" w:hAnsi="宋体"/>
          <w:sz w:val="21"/>
          <w:szCs w:val="21"/>
        </w:rPr>
      </w:pPr>
    </w:p>
    <w:p w:rsidR="00C343BC" w:rsidRDefault="00C343BC">
      <w:pPr>
        <w:spacing w:line="360" w:lineRule="auto"/>
        <w:jc w:val="left"/>
        <w:rPr>
          <w:rFonts w:ascii="宋体" w:hAnsi="宋体"/>
          <w:sz w:val="21"/>
          <w:szCs w:val="21"/>
        </w:rPr>
      </w:pPr>
    </w:p>
    <w:p w:rsidR="00C343BC" w:rsidRDefault="00C343BC">
      <w:pPr>
        <w:spacing w:line="360" w:lineRule="auto"/>
        <w:jc w:val="left"/>
        <w:rPr>
          <w:rFonts w:ascii="宋体" w:hAnsi="宋体"/>
          <w:sz w:val="21"/>
          <w:szCs w:val="21"/>
        </w:rPr>
      </w:pPr>
    </w:p>
    <w:p w:rsidR="00C343BC" w:rsidRDefault="00C343BC">
      <w:pPr>
        <w:spacing w:line="360" w:lineRule="auto"/>
        <w:jc w:val="left"/>
        <w:rPr>
          <w:rFonts w:ascii="宋体" w:hAnsi="宋体"/>
          <w:sz w:val="21"/>
          <w:szCs w:val="21"/>
        </w:rPr>
      </w:pPr>
    </w:p>
    <w:p w:rsidR="00C343BC" w:rsidRDefault="00C343BC">
      <w:pPr>
        <w:spacing w:line="360" w:lineRule="auto"/>
        <w:jc w:val="left"/>
        <w:rPr>
          <w:rFonts w:ascii="宋体" w:hAnsi="宋体"/>
          <w:sz w:val="21"/>
          <w:szCs w:val="21"/>
        </w:rPr>
      </w:pPr>
    </w:p>
    <w:p w:rsidR="00C343BC" w:rsidRDefault="00CA1EC2" w:rsidP="002B5B22">
      <w:pPr>
        <w:spacing w:beforeLines="50" w:afterLines="50" w:line="360" w:lineRule="auto"/>
        <w:rPr>
          <w:rFonts w:ascii="宋体" w:hAnsi="宋体"/>
          <w:sz w:val="21"/>
          <w:szCs w:val="21"/>
        </w:rPr>
      </w:pPr>
      <w:r>
        <w:rPr>
          <w:rFonts w:ascii="宋体" w:hAnsi="宋体" w:hint="eastAsia"/>
          <w:sz w:val="21"/>
          <w:szCs w:val="21"/>
        </w:rPr>
        <w:t xml:space="preserve">                                  </w:t>
      </w:r>
      <w:r>
        <w:rPr>
          <w:rFonts w:ascii="宋体" w:hAnsi="宋体" w:hint="eastAsia"/>
          <w:sz w:val="21"/>
          <w:szCs w:val="21"/>
        </w:rPr>
        <w:t>投标人名称（全称并加盖公章）：</w:t>
      </w:r>
    </w:p>
    <w:p w:rsidR="00C343BC" w:rsidRDefault="00CA1EC2" w:rsidP="002B5B22">
      <w:pPr>
        <w:spacing w:beforeLines="50" w:afterLines="50" w:line="360" w:lineRule="auto"/>
        <w:rPr>
          <w:rFonts w:ascii="宋体" w:hAnsi="宋体"/>
          <w:sz w:val="21"/>
          <w:szCs w:val="21"/>
        </w:rPr>
      </w:pPr>
      <w:r>
        <w:rPr>
          <w:rFonts w:ascii="宋体" w:hAnsi="宋体" w:hint="eastAsia"/>
          <w:sz w:val="21"/>
          <w:szCs w:val="21"/>
        </w:rPr>
        <w:t xml:space="preserve">                                  </w:t>
      </w:r>
      <w:r>
        <w:rPr>
          <w:rFonts w:ascii="宋体" w:hAnsi="宋体" w:hint="eastAsia"/>
          <w:sz w:val="21"/>
          <w:szCs w:val="21"/>
        </w:rPr>
        <w:t>法定代表人或其委托代理人（签字或盖章）：</w:t>
      </w:r>
    </w:p>
    <w:p w:rsidR="00C343BC" w:rsidRDefault="00CA1EC2" w:rsidP="002B5B22">
      <w:pPr>
        <w:spacing w:beforeLines="50" w:afterLines="50" w:line="360" w:lineRule="auto"/>
        <w:rPr>
          <w:rFonts w:ascii="宋体" w:hAnsi="宋体"/>
          <w:sz w:val="21"/>
          <w:szCs w:val="21"/>
        </w:rPr>
      </w:pPr>
      <w:r>
        <w:rPr>
          <w:rFonts w:ascii="宋体" w:hAnsi="宋体" w:hint="eastAsia"/>
          <w:sz w:val="21"/>
          <w:szCs w:val="21"/>
        </w:rPr>
        <w:t xml:space="preserve">                                          </w:t>
      </w:r>
      <w:r>
        <w:rPr>
          <w:rFonts w:ascii="宋体" w:hAnsi="宋体" w:hint="eastAsia"/>
          <w:sz w:val="21"/>
          <w:szCs w:val="21"/>
        </w:rPr>
        <w:t>时间：</w:t>
      </w:r>
      <w:r>
        <w:rPr>
          <w:rFonts w:ascii="宋体" w:hAnsi="宋体" w:hint="eastAsia"/>
          <w:sz w:val="21"/>
          <w:szCs w:val="21"/>
        </w:rPr>
        <w:t xml:space="preserve">     </w:t>
      </w:r>
      <w:r>
        <w:rPr>
          <w:rFonts w:ascii="宋体" w:hAnsi="宋体" w:hint="eastAsia"/>
          <w:sz w:val="21"/>
          <w:szCs w:val="21"/>
        </w:rPr>
        <w:t>年</w:t>
      </w:r>
      <w:r>
        <w:rPr>
          <w:rFonts w:ascii="宋体" w:hAnsi="宋体" w:hint="eastAsia"/>
          <w:sz w:val="21"/>
          <w:szCs w:val="21"/>
        </w:rPr>
        <w:t xml:space="preserve">   </w:t>
      </w:r>
      <w:r>
        <w:rPr>
          <w:rFonts w:ascii="宋体" w:hAnsi="宋体" w:hint="eastAsia"/>
          <w:sz w:val="21"/>
          <w:szCs w:val="21"/>
        </w:rPr>
        <w:t>月</w:t>
      </w:r>
      <w:r>
        <w:rPr>
          <w:rFonts w:ascii="宋体" w:hAnsi="宋体" w:hint="eastAsia"/>
          <w:sz w:val="21"/>
          <w:szCs w:val="21"/>
        </w:rPr>
        <w:t xml:space="preserve">   </w:t>
      </w:r>
      <w:r>
        <w:rPr>
          <w:rFonts w:ascii="宋体" w:hAnsi="宋体" w:hint="eastAsia"/>
          <w:sz w:val="21"/>
          <w:szCs w:val="21"/>
        </w:rPr>
        <w:t>日</w:t>
      </w:r>
      <w:r>
        <w:rPr>
          <w:rFonts w:ascii="宋体" w:hAnsi="宋体" w:hint="eastAsia"/>
          <w:sz w:val="21"/>
          <w:szCs w:val="21"/>
        </w:rPr>
        <w:t xml:space="preserve"> </w:t>
      </w:r>
    </w:p>
    <w:p w:rsidR="00C343BC" w:rsidRDefault="00C343BC" w:rsidP="002B5B22">
      <w:pPr>
        <w:spacing w:beforeLines="50" w:afterLines="50" w:line="480" w:lineRule="auto"/>
        <w:rPr>
          <w:rFonts w:ascii="宋体" w:hAnsi="宋体"/>
          <w:szCs w:val="21"/>
        </w:rPr>
      </w:pPr>
    </w:p>
    <w:p w:rsidR="00C343BC" w:rsidRDefault="00C343BC">
      <w:pPr>
        <w:pStyle w:val="a8"/>
      </w:pPr>
    </w:p>
    <w:p w:rsidR="00C343BC" w:rsidRDefault="00C343BC">
      <w:pPr>
        <w:jc w:val="left"/>
        <w:rPr>
          <w:rFonts w:ascii="宋体" w:hAnsi="宋体"/>
          <w:szCs w:val="21"/>
        </w:rPr>
      </w:pPr>
    </w:p>
    <w:p w:rsidR="00C343BC" w:rsidRDefault="00C343BC">
      <w:pPr>
        <w:pStyle w:val="12"/>
        <w:rPr>
          <w:rFonts w:ascii="Times New Roman" w:hAnsi="Times New Roman" w:cs="Times New Roman"/>
        </w:rPr>
      </w:pPr>
    </w:p>
    <w:p w:rsidR="00C343BC" w:rsidRDefault="00CA1EC2">
      <w:pPr>
        <w:spacing w:line="360" w:lineRule="auto"/>
        <w:jc w:val="center"/>
        <w:rPr>
          <w:rFonts w:ascii="宋体" w:hAnsi="宋体"/>
          <w:b/>
          <w:bCs/>
          <w:sz w:val="32"/>
          <w:szCs w:val="32"/>
        </w:rPr>
      </w:pPr>
      <w:r>
        <w:rPr>
          <w:rFonts w:ascii="宋体" w:hAnsi="宋体" w:hint="eastAsia"/>
          <w:b/>
          <w:bCs/>
          <w:sz w:val="32"/>
          <w:szCs w:val="32"/>
        </w:rPr>
        <w:lastRenderedPageBreak/>
        <w:t>一、投标承诺函</w:t>
      </w:r>
    </w:p>
    <w:p w:rsidR="00C343BC" w:rsidRDefault="00CA1EC2">
      <w:pPr>
        <w:adjustRightInd w:val="0"/>
        <w:spacing w:line="470" w:lineRule="exact"/>
        <w:jc w:val="left"/>
        <w:textAlignment w:val="baseline"/>
        <w:rPr>
          <w:rFonts w:ascii="宋体" w:hAnsi="宋体"/>
          <w:sz w:val="21"/>
          <w:szCs w:val="21"/>
        </w:rPr>
      </w:pPr>
      <w:r>
        <w:rPr>
          <w:rFonts w:ascii="宋体" w:hAnsi="宋体" w:hint="eastAsia"/>
          <w:sz w:val="21"/>
          <w:szCs w:val="21"/>
        </w:rPr>
        <w:t>致（采购人及采购代理机构）：</w:t>
      </w:r>
    </w:p>
    <w:p w:rsidR="00C343BC" w:rsidRDefault="00CA1EC2">
      <w:pPr>
        <w:adjustRightInd w:val="0"/>
        <w:spacing w:line="470" w:lineRule="exact"/>
        <w:ind w:firstLineChars="200" w:firstLine="420"/>
        <w:jc w:val="left"/>
        <w:textAlignment w:val="baseline"/>
        <w:rPr>
          <w:rFonts w:ascii="宋体" w:hAnsi="宋体"/>
          <w:sz w:val="21"/>
          <w:szCs w:val="21"/>
        </w:rPr>
      </w:pPr>
      <w:r>
        <w:rPr>
          <w:rFonts w:ascii="宋体" w:hAnsi="宋体" w:hint="eastAsia"/>
          <w:sz w:val="21"/>
          <w:szCs w:val="21"/>
        </w:rPr>
        <w:t>我公司作为</w:t>
      </w:r>
      <w:r>
        <w:rPr>
          <w:rFonts w:ascii="宋体" w:hAnsi="宋体" w:hint="eastAsia"/>
          <w:sz w:val="21"/>
          <w:szCs w:val="21"/>
          <w:u w:val="single"/>
        </w:rPr>
        <w:t xml:space="preserve">         </w:t>
      </w:r>
      <w:r>
        <w:rPr>
          <w:rFonts w:ascii="宋体" w:hAnsi="宋体" w:hint="eastAsia"/>
          <w:sz w:val="21"/>
          <w:szCs w:val="21"/>
        </w:rPr>
        <w:t>项目（</w:t>
      </w:r>
      <w:r>
        <w:rPr>
          <w:rFonts w:ascii="宋体" w:hAnsi="宋体" w:hint="eastAsia"/>
          <w:sz w:val="21"/>
          <w:szCs w:val="21"/>
        </w:rPr>
        <w:t>项目</w:t>
      </w:r>
      <w:r>
        <w:rPr>
          <w:rFonts w:ascii="宋体" w:hAnsi="宋体" w:hint="eastAsia"/>
          <w:sz w:val="21"/>
          <w:szCs w:val="21"/>
        </w:rPr>
        <w:t>编号：</w:t>
      </w:r>
      <w:r>
        <w:rPr>
          <w:rFonts w:ascii="宋体" w:hAnsi="宋体" w:hint="eastAsia"/>
          <w:sz w:val="21"/>
          <w:szCs w:val="21"/>
          <w:u w:val="single"/>
        </w:rPr>
        <w:t xml:space="preserve">      </w:t>
      </w:r>
      <w:r>
        <w:rPr>
          <w:rFonts w:ascii="宋体" w:hAnsi="宋体" w:hint="eastAsia"/>
          <w:sz w:val="21"/>
          <w:szCs w:val="21"/>
        </w:rPr>
        <w:t>）的投标人，根据招标文件要求，现郑重承诺如下：</w:t>
      </w:r>
    </w:p>
    <w:p w:rsidR="00C343BC" w:rsidRDefault="00CA1EC2">
      <w:pPr>
        <w:numPr>
          <w:ilvl w:val="3"/>
          <w:numId w:val="17"/>
        </w:numPr>
        <w:adjustRightInd w:val="0"/>
        <w:spacing w:line="470" w:lineRule="exact"/>
        <w:ind w:firstLineChars="200" w:firstLine="420"/>
        <w:jc w:val="left"/>
        <w:textAlignment w:val="baseline"/>
        <w:rPr>
          <w:rFonts w:ascii="宋体" w:hAnsi="宋体"/>
          <w:sz w:val="21"/>
          <w:szCs w:val="21"/>
        </w:rPr>
      </w:pPr>
      <w:r>
        <w:rPr>
          <w:rFonts w:ascii="宋体" w:hAnsi="宋体" w:hint="eastAsia"/>
          <w:sz w:val="21"/>
          <w:szCs w:val="21"/>
        </w:rPr>
        <w:t>具备《中华人民共和国政府采购法》第二十二条第一款和本项目规定的条件。</w:t>
      </w:r>
    </w:p>
    <w:p w:rsidR="00C343BC" w:rsidRDefault="00CA1EC2">
      <w:pPr>
        <w:numPr>
          <w:ilvl w:val="3"/>
          <w:numId w:val="17"/>
        </w:numPr>
        <w:adjustRightInd w:val="0"/>
        <w:spacing w:line="470" w:lineRule="exact"/>
        <w:ind w:firstLineChars="200" w:firstLine="420"/>
        <w:jc w:val="left"/>
        <w:textAlignment w:val="baseline"/>
        <w:rPr>
          <w:rFonts w:ascii="宋体" w:hAnsi="宋体"/>
          <w:sz w:val="21"/>
          <w:szCs w:val="21"/>
        </w:rPr>
      </w:pPr>
      <w:r>
        <w:rPr>
          <w:rFonts w:ascii="宋体" w:hAnsi="宋体" w:hint="eastAsia"/>
          <w:sz w:val="21"/>
          <w:szCs w:val="21"/>
        </w:rPr>
        <w:t>我公司同意按招标文件中的规定，认定本项目投标有效期为</w:t>
      </w:r>
      <w:r>
        <w:rPr>
          <w:rFonts w:ascii="宋体" w:hAnsi="宋体" w:hint="eastAsia"/>
          <w:sz w:val="21"/>
          <w:szCs w:val="21"/>
          <w:u w:val="single"/>
        </w:rPr>
        <w:t xml:space="preserve">     </w:t>
      </w:r>
      <w:r>
        <w:rPr>
          <w:rFonts w:ascii="宋体" w:hAnsi="宋体" w:hint="eastAsia"/>
          <w:sz w:val="21"/>
          <w:szCs w:val="21"/>
        </w:rPr>
        <w:t>日历天。</w:t>
      </w:r>
    </w:p>
    <w:p w:rsidR="00C343BC" w:rsidRDefault="00CA1EC2">
      <w:pPr>
        <w:numPr>
          <w:ilvl w:val="3"/>
          <w:numId w:val="17"/>
        </w:numPr>
        <w:adjustRightInd w:val="0"/>
        <w:spacing w:line="470" w:lineRule="exact"/>
        <w:ind w:firstLineChars="200" w:firstLine="420"/>
        <w:jc w:val="left"/>
        <w:textAlignment w:val="baseline"/>
        <w:rPr>
          <w:rFonts w:ascii="宋体" w:hAnsi="宋体"/>
          <w:sz w:val="21"/>
          <w:szCs w:val="21"/>
        </w:rPr>
      </w:pPr>
      <w:r>
        <w:rPr>
          <w:rFonts w:ascii="宋体" w:hAnsi="宋体" w:hint="eastAsia"/>
          <w:sz w:val="21"/>
          <w:szCs w:val="21"/>
        </w:rPr>
        <w:t>完全接受和满足本项目招标文件中的规定，如对招标文件有异议，已经在投标截止时间前依法进行维权，不存在对招标文件有异议的同时又参加投标以求侥幸中标或者为实现其他非法目的的行为。</w:t>
      </w:r>
    </w:p>
    <w:p w:rsidR="00C343BC" w:rsidRDefault="00CA1EC2">
      <w:pPr>
        <w:numPr>
          <w:ilvl w:val="3"/>
          <w:numId w:val="17"/>
        </w:numPr>
        <w:adjustRightInd w:val="0"/>
        <w:spacing w:line="470" w:lineRule="exact"/>
        <w:ind w:firstLineChars="200" w:firstLine="420"/>
        <w:jc w:val="left"/>
        <w:textAlignment w:val="baseline"/>
        <w:rPr>
          <w:rFonts w:ascii="宋体" w:hAnsi="宋体"/>
          <w:sz w:val="21"/>
          <w:szCs w:val="21"/>
        </w:rPr>
      </w:pPr>
      <w:r>
        <w:rPr>
          <w:rFonts w:ascii="宋体" w:hAnsi="宋体" w:hint="eastAsia"/>
          <w:sz w:val="21"/>
          <w:szCs w:val="21"/>
        </w:rPr>
        <w:t>参加本次招标采购活动，不存在与单位负责人为同一人或者存在直接控</w:t>
      </w:r>
      <w:r>
        <w:rPr>
          <w:rFonts w:ascii="宋体" w:hAnsi="宋体" w:hint="eastAsia"/>
          <w:sz w:val="21"/>
          <w:szCs w:val="21"/>
        </w:rPr>
        <w:t>股、管理关系的其他投标人参与同一合同项下的政府采购活动的行为。</w:t>
      </w:r>
      <w:r>
        <w:rPr>
          <w:rFonts w:ascii="宋体" w:hAnsi="宋体" w:hint="eastAsia"/>
          <w:sz w:val="21"/>
          <w:szCs w:val="21"/>
        </w:rPr>
        <w:t>    </w:t>
      </w:r>
    </w:p>
    <w:p w:rsidR="00C343BC" w:rsidRDefault="00CA1EC2">
      <w:pPr>
        <w:numPr>
          <w:ilvl w:val="3"/>
          <w:numId w:val="17"/>
        </w:numPr>
        <w:adjustRightInd w:val="0"/>
        <w:spacing w:line="470" w:lineRule="exact"/>
        <w:ind w:firstLineChars="200" w:firstLine="420"/>
        <w:jc w:val="left"/>
        <w:textAlignment w:val="baseline"/>
        <w:rPr>
          <w:rFonts w:ascii="宋体" w:hAnsi="宋体"/>
          <w:sz w:val="21"/>
          <w:szCs w:val="21"/>
        </w:rPr>
      </w:pPr>
      <w:r>
        <w:rPr>
          <w:rFonts w:ascii="宋体" w:hAnsi="宋体" w:hint="eastAsia"/>
          <w:sz w:val="21"/>
          <w:szCs w:val="21"/>
        </w:rPr>
        <w:t>参加本次招标采购活动，不存在为采购项目提供整体设计、规范编制或者项目管理、监理、检测等服务的行为。</w:t>
      </w:r>
    </w:p>
    <w:p w:rsidR="00C343BC" w:rsidRDefault="00CA1EC2">
      <w:pPr>
        <w:numPr>
          <w:ilvl w:val="3"/>
          <w:numId w:val="17"/>
        </w:numPr>
        <w:adjustRightInd w:val="0"/>
        <w:spacing w:line="470" w:lineRule="exact"/>
        <w:ind w:firstLineChars="200" w:firstLine="420"/>
        <w:jc w:val="left"/>
        <w:textAlignment w:val="baseline"/>
        <w:rPr>
          <w:rFonts w:ascii="宋体" w:hAnsi="宋体"/>
          <w:sz w:val="21"/>
          <w:szCs w:val="21"/>
        </w:rPr>
      </w:pPr>
      <w:r>
        <w:rPr>
          <w:rFonts w:ascii="宋体" w:hAnsi="宋体" w:hint="eastAsia"/>
          <w:sz w:val="21"/>
          <w:szCs w:val="21"/>
        </w:rPr>
        <w:t>参加本次招标采购活动，不存在和其他投标人在同一合同项下的采购项目中，同时委托同一个自然人、同一家庭的人员、同一单位的人员作为代理人的行为。</w:t>
      </w:r>
    </w:p>
    <w:p w:rsidR="00C343BC" w:rsidRDefault="00CA1EC2">
      <w:pPr>
        <w:numPr>
          <w:ilvl w:val="3"/>
          <w:numId w:val="17"/>
        </w:numPr>
        <w:adjustRightInd w:val="0"/>
        <w:spacing w:line="470" w:lineRule="exact"/>
        <w:ind w:firstLineChars="200" w:firstLine="420"/>
        <w:jc w:val="left"/>
        <w:textAlignment w:val="baseline"/>
        <w:rPr>
          <w:rFonts w:ascii="宋体" w:hAnsi="宋体"/>
          <w:sz w:val="21"/>
          <w:szCs w:val="21"/>
        </w:rPr>
      </w:pPr>
      <w:r>
        <w:rPr>
          <w:rFonts w:ascii="宋体" w:hAnsi="宋体" w:hint="eastAsia"/>
          <w:sz w:val="21"/>
          <w:szCs w:val="21"/>
        </w:rPr>
        <w:t>投标人和其法定代表人及其委托代理人没有行贿犯罪行为。</w:t>
      </w:r>
    </w:p>
    <w:p w:rsidR="00C343BC" w:rsidRDefault="00CA1EC2">
      <w:pPr>
        <w:adjustRightInd w:val="0"/>
        <w:spacing w:line="470" w:lineRule="exact"/>
        <w:ind w:firstLineChars="200" w:firstLine="420"/>
        <w:jc w:val="left"/>
        <w:textAlignment w:val="baseline"/>
        <w:rPr>
          <w:rFonts w:ascii="宋体" w:hAnsi="宋体"/>
          <w:sz w:val="21"/>
          <w:szCs w:val="21"/>
        </w:rPr>
      </w:pPr>
      <w:r>
        <w:rPr>
          <w:rFonts w:ascii="宋体" w:hAnsi="宋体" w:hint="eastAsia"/>
          <w:sz w:val="21"/>
          <w:szCs w:val="21"/>
        </w:rPr>
        <w:t>与本投标有关的一切往来通讯请寄</w:t>
      </w:r>
    </w:p>
    <w:p w:rsidR="00C343BC" w:rsidRDefault="00CA1EC2">
      <w:pPr>
        <w:adjustRightInd w:val="0"/>
        <w:spacing w:line="470" w:lineRule="exact"/>
        <w:ind w:firstLineChars="200" w:firstLine="420"/>
        <w:jc w:val="left"/>
        <w:textAlignment w:val="baseline"/>
        <w:rPr>
          <w:rFonts w:ascii="宋体" w:hAnsi="宋体"/>
          <w:sz w:val="21"/>
          <w:szCs w:val="21"/>
        </w:rPr>
      </w:pPr>
      <w:r>
        <w:rPr>
          <w:rFonts w:ascii="宋体" w:hAnsi="宋体" w:hint="eastAsia"/>
          <w:sz w:val="21"/>
          <w:szCs w:val="21"/>
        </w:rPr>
        <w:t>地址：</w:t>
      </w:r>
      <w:r>
        <w:rPr>
          <w:rFonts w:ascii="宋体" w:hAnsi="宋体" w:hint="eastAsia"/>
          <w:sz w:val="21"/>
          <w:szCs w:val="21"/>
        </w:rPr>
        <w:t xml:space="preserve">                     </w:t>
      </w:r>
      <w:r>
        <w:rPr>
          <w:rFonts w:ascii="宋体" w:hAnsi="宋体" w:hint="eastAsia"/>
          <w:sz w:val="21"/>
          <w:szCs w:val="21"/>
        </w:rPr>
        <w:t>电话：</w:t>
      </w:r>
      <w:r>
        <w:rPr>
          <w:rFonts w:ascii="宋体" w:hAnsi="宋体" w:hint="eastAsia"/>
          <w:sz w:val="21"/>
          <w:szCs w:val="21"/>
        </w:rPr>
        <w:t xml:space="preserve"> </w:t>
      </w:r>
    </w:p>
    <w:p w:rsidR="00C343BC" w:rsidRDefault="00CA1EC2">
      <w:pPr>
        <w:adjustRightInd w:val="0"/>
        <w:spacing w:line="470" w:lineRule="exact"/>
        <w:ind w:firstLineChars="200" w:firstLine="420"/>
        <w:jc w:val="left"/>
        <w:textAlignment w:val="baseline"/>
        <w:rPr>
          <w:rFonts w:ascii="宋体" w:hAnsi="宋体"/>
          <w:sz w:val="21"/>
          <w:szCs w:val="21"/>
        </w:rPr>
      </w:pPr>
      <w:r>
        <w:rPr>
          <w:rFonts w:ascii="宋体" w:hAnsi="宋体" w:hint="eastAsia"/>
          <w:sz w:val="21"/>
          <w:szCs w:val="21"/>
        </w:rPr>
        <w:t>电子邮箱：</w:t>
      </w:r>
    </w:p>
    <w:p w:rsidR="00C343BC" w:rsidRDefault="00C343BC">
      <w:pPr>
        <w:adjustRightInd w:val="0"/>
        <w:spacing w:line="470" w:lineRule="exact"/>
        <w:ind w:firstLineChars="850" w:firstLine="1785"/>
        <w:jc w:val="left"/>
        <w:textAlignment w:val="baseline"/>
        <w:rPr>
          <w:rFonts w:ascii="宋体" w:hAnsi="宋体"/>
          <w:sz w:val="21"/>
          <w:szCs w:val="21"/>
        </w:rPr>
      </w:pPr>
    </w:p>
    <w:p w:rsidR="00C343BC" w:rsidRDefault="00CA1EC2" w:rsidP="002B5B22">
      <w:pPr>
        <w:spacing w:beforeLines="50" w:afterLines="50" w:line="470" w:lineRule="exact"/>
        <w:rPr>
          <w:rFonts w:ascii="宋体" w:hAnsi="宋体"/>
          <w:sz w:val="21"/>
          <w:szCs w:val="21"/>
        </w:rPr>
      </w:pPr>
      <w:r>
        <w:rPr>
          <w:rFonts w:ascii="宋体" w:hAnsi="宋体" w:hint="eastAsia"/>
          <w:sz w:val="21"/>
          <w:szCs w:val="21"/>
        </w:rPr>
        <w:t xml:space="preserve">                     </w:t>
      </w:r>
      <w:r>
        <w:rPr>
          <w:rFonts w:ascii="宋体" w:hAnsi="宋体" w:hint="eastAsia"/>
          <w:sz w:val="21"/>
          <w:szCs w:val="21"/>
        </w:rPr>
        <w:t xml:space="preserve">             </w:t>
      </w:r>
      <w:r>
        <w:rPr>
          <w:rFonts w:ascii="宋体" w:hAnsi="宋体" w:hint="eastAsia"/>
          <w:sz w:val="21"/>
          <w:szCs w:val="21"/>
        </w:rPr>
        <w:t>投标人名称（全称并加盖公章）：</w:t>
      </w:r>
    </w:p>
    <w:p w:rsidR="00C343BC" w:rsidRDefault="00CA1EC2" w:rsidP="002B5B22">
      <w:pPr>
        <w:spacing w:beforeLines="50" w:afterLines="50" w:line="470" w:lineRule="exact"/>
        <w:rPr>
          <w:rFonts w:ascii="宋体" w:hAnsi="宋体"/>
          <w:sz w:val="21"/>
          <w:szCs w:val="21"/>
        </w:rPr>
      </w:pPr>
      <w:r>
        <w:rPr>
          <w:rFonts w:ascii="宋体" w:hAnsi="宋体" w:hint="eastAsia"/>
          <w:sz w:val="21"/>
          <w:szCs w:val="21"/>
        </w:rPr>
        <w:t xml:space="preserve">                                  </w:t>
      </w:r>
      <w:r>
        <w:rPr>
          <w:rFonts w:ascii="宋体" w:hAnsi="宋体" w:hint="eastAsia"/>
          <w:sz w:val="21"/>
          <w:szCs w:val="21"/>
        </w:rPr>
        <w:t>法定代表人或其委托代理人（签字或盖章）：</w:t>
      </w:r>
    </w:p>
    <w:p w:rsidR="00C343BC" w:rsidRDefault="00CA1EC2" w:rsidP="002B5B22">
      <w:pPr>
        <w:spacing w:beforeLines="50" w:afterLines="50" w:line="470" w:lineRule="exact"/>
        <w:rPr>
          <w:rFonts w:ascii="宋体" w:hAnsi="宋体"/>
          <w:sz w:val="21"/>
          <w:szCs w:val="21"/>
        </w:rPr>
      </w:pPr>
      <w:r>
        <w:rPr>
          <w:rFonts w:ascii="宋体" w:hAnsi="宋体" w:hint="eastAsia"/>
          <w:sz w:val="21"/>
          <w:szCs w:val="21"/>
        </w:rPr>
        <w:t xml:space="preserve">                                          </w:t>
      </w:r>
      <w:r>
        <w:rPr>
          <w:rFonts w:ascii="宋体" w:hAnsi="宋体" w:hint="eastAsia"/>
          <w:sz w:val="21"/>
          <w:szCs w:val="21"/>
        </w:rPr>
        <w:t>时间：</w:t>
      </w:r>
      <w:r>
        <w:rPr>
          <w:rFonts w:ascii="宋体" w:hAnsi="宋体" w:hint="eastAsia"/>
          <w:sz w:val="21"/>
          <w:szCs w:val="21"/>
        </w:rPr>
        <w:t xml:space="preserve">     </w:t>
      </w:r>
      <w:r>
        <w:rPr>
          <w:rFonts w:ascii="宋体" w:hAnsi="宋体" w:hint="eastAsia"/>
          <w:sz w:val="21"/>
          <w:szCs w:val="21"/>
        </w:rPr>
        <w:t>年</w:t>
      </w:r>
      <w:r>
        <w:rPr>
          <w:rFonts w:ascii="宋体" w:hAnsi="宋体" w:hint="eastAsia"/>
          <w:sz w:val="21"/>
          <w:szCs w:val="21"/>
        </w:rPr>
        <w:t xml:space="preserve">    </w:t>
      </w:r>
      <w:r>
        <w:rPr>
          <w:rFonts w:ascii="宋体" w:hAnsi="宋体" w:hint="eastAsia"/>
          <w:sz w:val="21"/>
          <w:szCs w:val="21"/>
        </w:rPr>
        <w:t>月</w:t>
      </w:r>
      <w:r>
        <w:rPr>
          <w:rFonts w:ascii="宋体" w:hAnsi="宋体" w:hint="eastAsia"/>
          <w:sz w:val="21"/>
          <w:szCs w:val="21"/>
        </w:rPr>
        <w:t xml:space="preserve">   </w:t>
      </w:r>
      <w:r>
        <w:rPr>
          <w:rFonts w:ascii="宋体" w:hAnsi="宋体" w:hint="eastAsia"/>
          <w:sz w:val="21"/>
          <w:szCs w:val="21"/>
        </w:rPr>
        <w:t>日</w:t>
      </w:r>
      <w:r>
        <w:rPr>
          <w:rFonts w:ascii="宋体" w:hAnsi="宋体" w:hint="eastAsia"/>
          <w:sz w:val="21"/>
          <w:szCs w:val="21"/>
        </w:rPr>
        <w:t xml:space="preserve"> </w:t>
      </w:r>
    </w:p>
    <w:p w:rsidR="00C343BC" w:rsidRDefault="00C343BC">
      <w:pPr>
        <w:adjustRightInd w:val="0"/>
        <w:spacing w:line="330" w:lineRule="exact"/>
        <w:jc w:val="left"/>
        <w:textAlignment w:val="baseline"/>
        <w:rPr>
          <w:rFonts w:ascii="宋体" w:hAnsi="宋体"/>
          <w:szCs w:val="21"/>
        </w:rPr>
      </w:pPr>
    </w:p>
    <w:p w:rsidR="00C343BC" w:rsidRDefault="00C343BC" w:rsidP="002B5B22">
      <w:pPr>
        <w:pStyle w:val="2"/>
        <w:ind w:left="480" w:firstLine="560"/>
        <w:rPr>
          <w:rFonts w:ascii="宋体" w:hAnsi="宋体"/>
          <w:szCs w:val="21"/>
        </w:rPr>
      </w:pPr>
    </w:p>
    <w:p w:rsidR="00C343BC" w:rsidRDefault="00C343BC"/>
    <w:p w:rsidR="00C343BC" w:rsidRDefault="00CA1EC2">
      <w:pPr>
        <w:spacing w:line="360" w:lineRule="auto"/>
        <w:jc w:val="center"/>
        <w:rPr>
          <w:rFonts w:ascii="宋体" w:hAnsi="宋体"/>
          <w:b/>
          <w:bCs/>
          <w:sz w:val="32"/>
          <w:szCs w:val="32"/>
        </w:rPr>
      </w:pPr>
      <w:r>
        <w:rPr>
          <w:rFonts w:ascii="宋体" w:hAnsi="宋体" w:hint="eastAsia"/>
          <w:b/>
          <w:bCs/>
          <w:sz w:val="32"/>
          <w:szCs w:val="32"/>
        </w:rPr>
        <w:t>二、承诺书</w:t>
      </w:r>
    </w:p>
    <w:p w:rsidR="00C343BC" w:rsidRDefault="00CA1EC2">
      <w:pPr>
        <w:adjustRightInd w:val="0"/>
        <w:spacing w:line="360" w:lineRule="auto"/>
        <w:jc w:val="left"/>
        <w:textAlignment w:val="baseline"/>
        <w:rPr>
          <w:rFonts w:ascii="宋体" w:hAnsi="宋体"/>
          <w:sz w:val="21"/>
          <w:szCs w:val="21"/>
        </w:rPr>
      </w:pPr>
      <w:r>
        <w:rPr>
          <w:rFonts w:ascii="宋体" w:hAnsi="宋体" w:hint="eastAsia"/>
          <w:sz w:val="21"/>
          <w:szCs w:val="21"/>
        </w:rPr>
        <w:lastRenderedPageBreak/>
        <w:t>致（采购人及采购代理机构）：</w:t>
      </w:r>
    </w:p>
    <w:p w:rsidR="00C343BC" w:rsidRDefault="00CA1EC2">
      <w:pPr>
        <w:adjustRightInd w:val="0"/>
        <w:spacing w:line="360" w:lineRule="auto"/>
        <w:ind w:firstLineChars="200" w:firstLine="420"/>
        <w:jc w:val="left"/>
        <w:textAlignment w:val="baseline"/>
        <w:rPr>
          <w:rFonts w:ascii="宋体" w:hAnsi="宋体"/>
          <w:sz w:val="21"/>
          <w:szCs w:val="21"/>
        </w:rPr>
      </w:pPr>
      <w:r>
        <w:rPr>
          <w:rFonts w:ascii="宋体" w:hAnsi="宋体" w:hint="eastAsia"/>
          <w:sz w:val="21"/>
          <w:szCs w:val="21"/>
        </w:rPr>
        <w:t>我公司作为</w:t>
      </w:r>
      <w:r>
        <w:rPr>
          <w:rFonts w:ascii="宋体" w:hAnsi="宋体" w:hint="eastAsia"/>
          <w:sz w:val="21"/>
          <w:szCs w:val="21"/>
          <w:u w:val="single"/>
        </w:rPr>
        <w:t xml:space="preserve">         </w:t>
      </w:r>
      <w:r>
        <w:rPr>
          <w:rFonts w:ascii="宋体" w:hAnsi="宋体" w:hint="eastAsia"/>
          <w:sz w:val="21"/>
          <w:szCs w:val="21"/>
        </w:rPr>
        <w:t>项目（</w:t>
      </w:r>
      <w:r>
        <w:rPr>
          <w:rFonts w:ascii="宋体" w:hAnsi="宋体" w:hint="eastAsia"/>
          <w:sz w:val="21"/>
          <w:szCs w:val="21"/>
        </w:rPr>
        <w:t>项目</w:t>
      </w:r>
      <w:r>
        <w:rPr>
          <w:rFonts w:ascii="宋体" w:hAnsi="宋体" w:hint="eastAsia"/>
          <w:sz w:val="21"/>
          <w:szCs w:val="21"/>
        </w:rPr>
        <w:t>编号：</w:t>
      </w:r>
      <w:r>
        <w:rPr>
          <w:rFonts w:ascii="宋体" w:hAnsi="宋体" w:hint="eastAsia"/>
          <w:sz w:val="21"/>
          <w:szCs w:val="21"/>
          <w:u w:val="single"/>
        </w:rPr>
        <w:t xml:space="preserve">      </w:t>
      </w:r>
      <w:r>
        <w:rPr>
          <w:rFonts w:ascii="宋体" w:hAnsi="宋体" w:hint="eastAsia"/>
          <w:sz w:val="21"/>
          <w:szCs w:val="21"/>
        </w:rPr>
        <w:t>）的投标人，现郑重承诺如下：</w:t>
      </w:r>
    </w:p>
    <w:p w:rsidR="00C343BC" w:rsidRDefault="00CA1EC2">
      <w:pPr>
        <w:spacing w:line="360" w:lineRule="auto"/>
        <w:ind w:firstLine="420"/>
        <w:rPr>
          <w:rFonts w:ascii="宋体" w:hAnsi="宋体"/>
          <w:sz w:val="21"/>
          <w:szCs w:val="21"/>
        </w:rPr>
      </w:pPr>
      <w:r>
        <w:rPr>
          <w:rFonts w:ascii="宋体" w:hAnsi="宋体" w:hint="eastAsia"/>
          <w:sz w:val="21"/>
          <w:szCs w:val="21"/>
        </w:rPr>
        <w:t>在本次招标投标活动中，我公司存在下列情形之一的，自愿向采购人缴纳</w:t>
      </w:r>
      <w:r>
        <w:rPr>
          <w:rFonts w:ascii="宋体" w:hAnsi="宋体" w:hint="eastAsia"/>
          <w:sz w:val="21"/>
          <w:szCs w:val="21"/>
        </w:rPr>
        <w:t>本招标文件第二章投标人须知前附表中规定的</w:t>
      </w:r>
      <w:r>
        <w:rPr>
          <w:rFonts w:ascii="宋体" w:hAnsi="宋体" w:hint="eastAsia"/>
          <w:sz w:val="21"/>
          <w:szCs w:val="21"/>
        </w:rPr>
        <w:t>投标保证金</w:t>
      </w:r>
      <w:r>
        <w:rPr>
          <w:rFonts w:ascii="宋体" w:hAnsi="宋体" w:hint="eastAsia"/>
          <w:sz w:val="21"/>
          <w:szCs w:val="21"/>
        </w:rPr>
        <w:t>金额</w:t>
      </w:r>
      <w:r>
        <w:rPr>
          <w:rFonts w:ascii="宋体" w:hAnsi="宋体" w:hint="eastAsia"/>
          <w:sz w:val="21"/>
          <w:szCs w:val="21"/>
        </w:rPr>
        <w:t>，由采购人没收，因此产生的一切后果和责任由我公司承担，我公司放弃对此提出的任何异议和权利：</w:t>
      </w:r>
    </w:p>
    <w:p w:rsidR="00C343BC" w:rsidRDefault="00CA1EC2">
      <w:pPr>
        <w:spacing w:line="360" w:lineRule="auto"/>
        <w:rPr>
          <w:rFonts w:ascii="宋体" w:hAnsi="宋体"/>
          <w:sz w:val="21"/>
          <w:szCs w:val="21"/>
        </w:rPr>
      </w:pPr>
      <w:r>
        <w:rPr>
          <w:rFonts w:ascii="宋体" w:hAnsi="宋体" w:hint="eastAsia"/>
          <w:sz w:val="21"/>
          <w:szCs w:val="21"/>
        </w:rPr>
        <w:t xml:space="preserve">    </w:t>
      </w:r>
      <w:r>
        <w:rPr>
          <w:rFonts w:ascii="宋体" w:hAnsi="宋体" w:hint="eastAsia"/>
          <w:sz w:val="21"/>
          <w:szCs w:val="21"/>
        </w:rPr>
        <w:t>（</w:t>
      </w:r>
      <w:r>
        <w:rPr>
          <w:rFonts w:ascii="宋体" w:hAnsi="宋体" w:hint="eastAsia"/>
          <w:sz w:val="21"/>
          <w:szCs w:val="21"/>
        </w:rPr>
        <w:t>1</w:t>
      </w:r>
      <w:r>
        <w:rPr>
          <w:rFonts w:ascii="宋体" w:hAnsi="宋体" w:hint="eastAsia"/>
          <w:sz w:val="21"/>
          <w:szCs w:val="21"/>
        </w:rPr>
        <w:t>）在投标截止时间后或投标有效期内撤回投标文件的；</w:t>
      </w:r>
    </w:p>
    <w:p w:rsidR="00C343BC" w:rsidRDefault="00CA1EC2">
      <w:pPr>
        <w:spacing w:line="360" w:lineRule="auto"/>
        <w:rPr>
          <w:rFonts w:ascii="宋体" w:hAnsi="宋体"/>
          <w:sz w:val="21"/>
          <w:szCs w:val="21"/>
        </w:rPr>
      </w:pPr>
      <w:r>
        <w:rPr>
          <w:rFonts w:ascii="宋体" w:hAnsi="宋体" w:hint="eastAsia"/>
          <w:sz w:val="21"/>
          <w:szCs w:val="21"/>
        </w:rPr>
        <w:t xml:space="preserve">    </w:t>
      </w:r>
      <w:r>
        <w:rPr>
          <w:rFonts w:ascii="宋体" w:hAnsi="宋体" w:hint="eastAsia"/>
          <w:sz w:val="21"/>
          <w:szCs w:val="21"/>
        </w:rPr>
        <w:t>（</w:t>
      </w:r>
      <w:r>
        <w:rPr>
          <w:rFonts w:ascii="宋体" w:hAnsi="宋体" w:hint="eastAsia"/>
          <w:sz w:val="21"/>
          <w:szCs w:val="21"/>
        </w:rPr>
        <w:t>2</w:t>
      </w:r>
      <w:r>
        <w:rPr>
          <w:rFonts w:ascii="宋体" w:hAnsi="宋体" w:hint="eastAsia"/>
          <w:sz w:val="21"/>
          <w:szCs w:val="21"/>
        </w:rPr>
        <w:t>）在投标文件中提供虚假材料的；</w:t>
      </w:r>
    </w:p>
    <w:p w:rsidR="00C343BC" w:rsidRDefault="00CA1EC2">
      <w:pPr>
        <w:spacing w:line="360" w:lineRule="auto"/>
        <w:rPr>
          <w:rFonts w:ascii="宋体" w:hAnsi="宋体"/>
          <w:sz w:val="21"/>
          <w:szCs w:val="21"/>
        </w:rPr>
      </w:pPr>
      <w:r>
        <w:rPr>
          <w:rFonts w:ascii="宋体" w:hAnsi="宋体" w:hint="eastAsia"/>
          <w:sz w:val="21"/>
          <w:szCs w:val="21"/>
        </w:rPr>
        <w:t xml:space="preserve">    </w:t>
      </w:r>
      <w:r>
        <w:rPr>
          <w:rFonts w:ascii="宋体" w:hAnsi="宋体" w:hint="eastAsia"/>
          <w:sz w:val="21"/>
          <w:szCs w:val="21"/>
        </w:rPr>
        <w:t>（</w:t>
      </w:r>
      <w:r>
        <w:rPr>
          <w:rFonts w:ascii="宋体" w:hAnsi="宋体" w:hint="eastAsia"/>
          <w:sz w:val="21"/>
          <w:szCs w:val="21"/>
        </w:rPr>
        <w:t>3</w:t>
      </w:r>
      <w:r>
        <w:rPr>
          <w:rFonts w:ascii="宋体" w:hAnsi="宋体" w:hint="eastAsia"/>
          <w:sz w:val="21"/>
          <w:szCs w:val="21"/>
        </w:rPr>
        <w:t>）如我公司中标，除因不可抗力或招标文件认可的情形以外，我公司不与采购人签订合同的；</w:t>
      </w:r>
    </w:p>
    <w:p w:rsidR="00C343BC" w:rsidRDefault="00CA1EC2">
      <w:pPr>
        <w:spacing w:line="360" w:lineRule="auto"/>
        <w:rPr>
          <w:rFonts w:ascii="宋体" w:hAnsi="宋体"/>
          <w:sz w:val="21"/>
          <w:szCs w:val="21"/>
        </w:rPr>
      </w:pPr>
      <w:r>
        <w:rPr>
          <w:rFonts w:ascii="宋体" w:hAnsi="宋体" w:hint="eastAsia"/>
          <w:sz w:val="21"/>
          <w:szCs w:val="21"/>
        </w:rPr>
        <w:t xml:space="preserve">    </w:t>
      </w:r>
      <w:r>
        <w:rPr>
          <w:rFonts w:ascii="宋体" w:hAnsi="宋体" w:hint="eastAsia"/>
          <w:sz w:val="21"/>
          <w:szCs w:val="21"/>
        </w:rPr>
        <w:t>（</w:t>
      </w:r>
      <w:r>
        <w:rPr>
          <w:rFonts w:ascii="宋体" w:hAnsi="宋体" w:hint="eastAsia"/>
          <w:sz w:val="21"/>
          <w:szCs w:val="21"/>
        </w:rPr>
        <w:t>4</w:t>
      </w:r>
      <w:r>
        <w:rPr>
          <w:rFonts w:ascii="宋体" w:hAnsi="宋体" w:hint="eastAsia"/>
          <w:sz w:val="21"/>
          <w:szCs w:val="21"/>
        </w:rPr>
        <w:t>）我公司与采购人、其他投标人或者采购代理机构恶意串通的。</w:t>
      </w:r>
    </w:p>
    <w:p w:rsidR="00C343BC" w:rsidRDefault="00C343BC">
      <w:pPr>
        <w:spacing w:line="360" w:lineRule="auto"/>
        <w:rPr>
          <w:rFonts w:ascii="宋体" w:hAnsi="宋体"/>
          <w:sz w:val="21"/>
          <w:szCs w:val="21"/>
        </w:rPr>
      </w:pPr>
    </w:p>
    <w:p w:rsidR="00C343BC" w:rsidRDefault="00CA1EC2">
      <w:pPr>
        <w:spacing w:line="360" w:lineRule="auto"/>
        <w:rPr>
          <w:rFonts w:ascii="宋体" w:hAnsi="宋体"/>
          <w:sz w:val="21"/>
          <w:szCs w:val="21"/>
        </w:rPr>
      </w:pPr>
      <w:r>
        <w:rPr>
          <w:rFonts w:ascii="宋体" w:hAnsi="宋体" w:hint="eastAsia"/>
          <w:sz w:val="21"/>
          <w:szCs w:val="21"/>
        </w:rPr>
        <w:t>特此承诺</w:t>
      </w:r>
    </w:p>
    <w:p w:rsidR="00C343BC" w:rsidRDefault="00C343BC">
      <w:pPr>
        <w:spacing w:line="360" w:lineRule="auto"/>
        <w:rPr>
          <w:rFonts w:ascii="宋体" w:hAnsi="宋体"/>
          <w:sz w:val="21"/>
          <w:szCs w:val="21"/>
        </w:rPr>
      </w:pPr>
    </w:p>
    <w:p w:rsidR="00C343BC" w:rsidRDefault="00C343BC">
      <w:pPr>
        <w:spacing w:line="360" w:lineRule="auto"/>
        <w:rPr>
          <w:rFonts w:ascii="宋体" w:hAnsi="宋体"/>
          <w:sz w:val="21"/>
          <w:szCs w:val="21"/>
        </w:rPr>
      </w:pPr>
    </w:p>
    <w:p w:rsidR="00C343BC" w:rsidRDefault="00CA1EC2" w:rsidP="002B5B22">
      <w:pPr>
        <w:spacing w:beforeLines="50" w:afterLines="50" w:line="360" w:lineRule="auto"/>
        <w:rPr>
          <w:rFonts w:ascii="宋体" w:hAnsi="宋体"/>
          <w:sz w:val="21"/>
          <w:szCs w:val="21"/>
        </w:rPr>
      </w:pPr>
      <w:r>
        <w:rPr>
          <w:rFonts w:ascii="宋体" w:hAnsi="宋体" w:hint="eastAsia"/>
          <w:sz w:val="21"/>
          <w:szCs w:val="21"/>
        </w:rPr>
        <w:t xml:space="preserve">                                  </w:t>
      </w:r>
      <w:r>
        <w:rPr>
          <w:rFonts w:ascii="宋体" w:hAnsi="宋体" w:hint="eastAsia"/>
          <w:sz w:val="21"/>
          <w:szCs w:val="21"/>
        </w:rPr>
        <w:t>投标人名称（全称并加盖公章）：</w:t>
      </w:r>
    </w:p>
    <w:p w:rsidR="00C343BC" w:rsidRDefault="00CA1EC2" w:rsidP="002B5B22">
      <w:pPr>
        <w:spacing w:beforeLines="50" w:afterLines="50" w:line="360" w:lineRule="auto"/>
        <w:rPr>
          <w:rFonts w:ascii="宋体" w:hAnsi="宋体"/>
          <w:sz w:val="21"/>
          <w:szCs w:val="21"/>
        </w:rPr>
      </w:pPr>
      <w:r>
        <w:rPr>
          <w:rFonts w:ascii="宋体" w:hAnsi="宋体" w:hint="eastAsia"/>
          <w:sz w:val="21"/>
          <w:szCs w:val="21"/>
        </w:rPr>
        <w:t xml:space="preserve">                                  </w:t>
      </w:r>
      <w:r>
        <w:rPr>
          <w:rFonts w:ascii="宋体" w:hAnsi="宋体" w:hint="eastAsia"/>
          <w:sz w:val="21"/>
          <w:szCs w:val="21"/>
        </w:rPr>
        <w:t>法定代表人或其委托代理人（签字或盖章）：</w:t>
      </w:r>
    </w:p>
    <w:p w:rsidR="00C343BC" w:rsidRDefault="00CA1EC2" w:rsidP="002B5B22">
      <w:pPr>
        <w:spacing w:beforeLines="50" w:afterLines="50" w:line="360" w:lineRule="auto"/>
        <w:rPr>
          <w:rFonts w:ascii="宋体" w:hAnsi="宋体"/>
          <w:sz w:val="21"/>
          <w:szCs w:val="21"/>
        </w:rPr>
      </w:pPr>
      <w:r>
        <w:rPr>
          <w:rFonts w:ascii="宋体" w:hAnsi="宋体" w:hint="eastAsia"/>
          <w:sz w:val="21"/>
          <w:szCs w:val="21"/>
        </w:rPr>
        <w:t xml:space="preserve">                                          </w:t>
      </w:r>
      <w:r>
        <w:rPr>
          <w:rFonts w:ascii="宋体" w:hAnsi="宋体" w:hint="eastAsia"/>
          <w:sz w:val="21"/>
          <w:szCs w:val="21"/>
        </w:rPr>
        <w:t>时间：</w:t>
      </w:r>
      <w:r>
        <w:rPr>
          <w:rFonts w:ascii="宋体" w:hAnsi="宋体" w:hint="eastAsia"/>
          <w:sz w:val="21"/>
          <w:szCs w:val="21"/>
        </w:rPr>
        <w:t xml:space="preserve">     </w:t>
      </w:r>
      <w:r>
        <w:rPr>
          <w:rFonts w:ascii="宋体" w:hAnsi="宋体" w:hint="eastAsia"/>
          <w:sz w:val="21"/>
          <w:szCs w:val="21"/>
        </w:rPr>
        <w:t>年</w:t>
      </w:r>
      <w:r>
        <w:rPr>
          <w:rFonts w:ascii="宋体" w:hAnsi="宋体" w:hint="eastAsia"/>
          <w:sz w:val="21"/>
          <w:szCs w:val="21"/>
        </w:rPr>
        <w:t xml:space="preserve">    </w:t>
      </w:r>
      <w:r>
        <w:rPr>
          <w:rFonts w:ascii="宋体" w:hAnsi="宋体" w:hint="eastAsia"/>
          <w:sz w:val="21"/>
          <w:szCs w:val="21"/>
        </w:rPr>
        <w:t>月</w:t>
      </w:r>
      <w:r>
        <w:rPr>
          <w:rFonts w:ascii="宋体" w:hAnsi="宋体" w:hint="eastAsia"/>
          <w:sz w:val="21"/>
          <w:szCs w:val="21"/>
        </w:rPr>
        <w:t xml:space="preserve">    </w:t>
      </w:r>
      <w:r>
        <w:rPr>
          <w:rFonts w:ascii="宋体" w:hAnsi="宋体" w:hint="eastAsia"/>
          <w:sz w:val="21"/>
          <w:szCs w:val="21"/>
        </w:rPr>
        <w:t>日</w:t>
      </w:r>
      <w:r>
        <w:rPr>
          <w:rFonts w:ascii="宋体" w:hAnsi="宋体" w:hint="eastAsia"/>
          <w:sz w:val="21"/>
          <w:szCs w:val="21"/>
        </w:rPr>
        <w:t xml:space="preserve"> </w:t>
      </w:r>
    </w:p>
    <w:p w:rsidR="00C343BC" w:rsidRDefault="00C343BC">
      <w:pPr>
        <w:adjustRightInd w:val="0"/>
        <w:spacing w:line="330" w:lineRule="exact"/>
        <w:ind w:firstLineChars="850" w:firstLine="2040"/>
        <w:jc w:val="left"/>
        <w:textAlignment w:val="baseline"/>
        <w:rPr>
          <w:rFonts w:ascii="宋体" w:hAnsi="宋体"/>
          <w:szCs w:val="21"/>
        </w:rPr>
      </w:pPr>
    </w:p>
    <w:p w:rsidR="00C343BC" w:rsidRDefault="00C343BC">
      <w:pPr>
        <w:adjustRightInd w:val="0"/>
        <w:spacing w:line="330" w:lineRule="exact"/>
        <w:ind w:firstLineChars="850" w:firstLine="2040"/>
        <w:jc w:val="left"/>
        <w:textAlignment w:val="baseline"/>
        <w:rPr>
          <w:rFonts w:ascii="宋体" w:hAnsi="宋体"/>
          <w:szCs w:val="21"/>
        </w:rPr>
      </w:pPr>
    </w:p>
    <w:p w:rsidR="00C343BC" w:rsidRDefault="00C343BC">
      <w:pPr>
        <w:adjustRightInd w:val="0"/>
        <w:spacing w:line="330" w:lineRule="exact"/>
        <w:ind w:firstLineChars="850" w:firstLine="2040"/>
        <w:jc w:val="left"/>
        <w:textAlignment w:val="baseline"/>
        <w:rPr>
          <w:rFonts w:ascii="宋体" w:hAnsi="宋体"/>
          <w:szCs w:val="21"/>
        </w:rPr>
      </w:pPr>
    </w:p>
    <w:p w:rsidR="00C343BC" w:rsidRDefault="00C343BC">
      <w:pPr>
        <w:adjustRightInd w:val="0"/>
        <w:spacing w:line="330" w:lineRule="exact"/>
        <w:ind w:firstLineChars="850" w:firstLine="2040"/>
        <w:jc w:val="left"/>
        <w:textAlignment w:val="baseline"/>
        <w:rPr>
          <w:rFonts w:ascii="宋体" w:hAnsi="宋体"/>
          <w:szCs w:val="21"/>
        </w:rPr>
      </w:pPr>
    </w:p>
    <w:p w:rsidR="00C343BC" w:rsidRDefault="00C343BC">
      <w:pPr>
        <w:adjustRightInd w:val="0"/>
        <w:spacing w:line="330" w:lineRule="exact"/>
        <w:ind w:firstLineChars="850" w:firstLine="2040"/>
        <w:jc w:val="left"/>
        <w:textAlignment w:val="baseline"/>
        <w:rPr>
          <w:rFonts w:ascii="宋体" w:hAnsi="宋体"/>
          <w:szCs w:val="21"/>
        </w:rPr>
      </w:pPr>
    </w:p>
    <w:p w:rsidR="00C343BC" w:rsidRDefault="00C343BC">
      <w:pPr>
        <w:adjustRightInd w:val="0"/>
        <w:spacing w:line="330" w:lineRule="exact"/>
        <w:ind w:firstLineChars="850" w:firstLine="2040"/>
        <w:jc w:val="left"/>
        <w:textAlignment w:val="baseline"/>
        <w:rPr>
          <w:rFonts w:ascii="宋体" w:hAnsi="宋体"/>
          <w:szCs w:val="21"/>
        </w:rPr>
      </w:pPr>
    </w:p>
    <w:p w:rsidR="00C343BC" w:rsidRDefault="00C343BC">
      <w:pPr>
        <w:pStyle w:val="12"/>
        <w:rPr>
          <w:rFonts w:ascii="Times New Roman" w:hAnsi="Times New Roman" w:cs="Times New Roman"/>
        </w:rPr>
      </w:pPr>
    </w:p>
    <w:p w:rsidR="00C343BC" w:rsidRDefault="00C343BC">
      <w:pPr>
        <w:adjustRightInd w:val="0"/>
        <w:spacing w:line="330" w:lineRule="exact"/>
        <w:jc w:val="left"/>
        <w:textAlignment w:val="baseline"/>
        <w:rPr>
          <w:rFonts w:ascii="宋体" w:hAnsi="宋体"/>
          <w:szCs w:val="21"/>
        </w:rPr>
      </w:pPr>
    </w:p>
    <w:p w:rsidR="00C343BC" w:rsidRDefault="00CA1EC2">
      <w:pPr>
        <w:spacing w:line="360" w:lineRule="auto"/>
        <w:jc w:val="center"/>
        <w:rPr>
          <w:rFonts w:ascii="宋体" w:hAnsi="宋体"/>
          <w:b/>
          <w:bCs/>
          <w:sz w:val="32"/>
          <w:szCs w:val="32"/>
        </w:rPr>
      </w:pPr>
      <w:r>
        <w:rPr>
          <w:rFonts w:ascii="宋体" w:hAnsi="宋体" w:hint="eastAsia"/>
          <w:b/>
          <w:bCs/>
          <w:sz w:val="32"/>
          <w:szCs w:val="32"/>
        </w:rPr>
        <w:t>三、招标代理服务费承诺函</w:t>
      </w:r>
    </w:p>
    <w:p w:rsidR="00C343BC" w:rsidRDefault="00CA1EC2">
      <w:pPr>
        <w:widowControl/>
        <w:shd w:val="clear" w:color="auto" w:fill="FFFFFF"/>
        <w:rPr>
          <w:rFonts w:ascii="微软雅黑" w:eastAsia="微软雅黑" w:hAnsi="微软雅黑"/>
          <w:spacing w:val="8"/>
          <w:kern w:val="0"/>
          <w:sz w:val="25"/>
          <w:szCs w:val="25"/>
        </w:rPr>
      </w:pPr>
      <w:r>
        <w:rPr>
          <w:rFonts w:ascii="宋体" w:hAnsi="宋体" w:hint="eastAsia"/>
          <w:spacing w:val="8"/>
          <w:kern w:val="0"/>
          <w:shd w:val="clear" w:color="auto" w:fill="FFFFFF"/>
        </w:rPr>
        <w:lastRenderedPageBreak/>
        <w:t xml:space="preserve"> </w:t>
      </w:r>
    </w:p>
    <w:p w:rsidR="00C343BC" w:rsidRDefault="00CA1EC2">
      <w:pPr>
        <w:widowControl/>
        <w:shd w:val="clear" w:color="auto" w:fill="FFFFFF"/>
        <w:spacing w:line="360" w:lineRule="auto"/>
        <w:rPr>
          <w:rFonts w:ascii="微软雅黑" w:eastAsia="微软雅黑" w:hAnsi="微软雅黑"/>
          <w:spacing w:val="8"/>
          <w:kern w:val="0"/>
          <w:sz w:val="21"/>
          <w:szCs w:val="21"/>
        </w:rPr>
      </w:pPr>
      <w:r>
        <w:rPr>
          <w:rFonts w:ascii="宋体" w:hAnsi="宋体" w:hint="eastAsia"/>
          <w:spacing w:val="8"/>
          <w:kern w:val="0"/>
          <w:sz w:val="21"/>
          <w:szCs w:val="21"/>
          <w:shd w:val="clear" w:color="auto" w:fill="FFFFFF"/>
        </w:rPr>
        <w:t>致（采购人及采购代理机构）</w:t>
      </w:r>
      <w:r>
        <w:rPr>
          <w:rFonts w:ascii="宋体" w:hAnsi="宋体" w:hint="eastAsia"/>
          <w:spacing w:val="8"/>
          <w:kern w:val="0"/>
          <w:sz w:val="21"/>
          <w:szCs w:val="21"/>
          <w:shd w:val="clear" w:color="auto" w:fill="FFFFFF"/>
        </w:rPr>
        <w:t xml:space="preserve"> </w:t>
      </w:r>
      <w:r>
        <w:rPr>
          <w:rFonts w:ascii="宋体" w:hAnsi="宋体" w:hint="eastAsia"/>
          <w:spacing w:val="8"/>
          <w:kern w:val="0"/>
          <w:sz w:val="21"/>
          <w:szCs w:val="21"/>
          <w:shd w:val="clear" w:color="auto" w:fill="FFFFFF"/>
        </w:rPr>
        <w:t>：</w:t>
      </w:r>
    </w:p>
    <w:p w:rsidR="00C343BC" w:rsidRDefault="00CA1EC2">
      <w:pPr>
        <w:widowControl/>
        <w:shd w:val="clear" w:color="auto" w:fill="FFFFFF"/>
        <w:spacing w:line="360" w:lineRule="auto"/>
        <w:ind w:firstLine="480"/>
        <w:rPr>
          <w:rFonts w:ascii="微软雅黑" w:eastAsia="微软雅黑" w:hAnsi="微软雅黑"/>
          <w:spacing w:val="8"/>
          <w:kern w:val="0"/>
          <w:sz w:val="21"/>
          <w:szCs w:val="21"/>
        </w:rPr>
      </w:pPr>
      <w:r>
        <w:rPr>
          <w:rFonts w:ascii="宋体" w:hAnsi="宋体" w:hint="eastAsia"/>
          <w:spacing w:val="8"/>
          <w:kern w:val="0"/>
          <w:sz w:val="21"/>
          <w:szCs w:val="21"/>
          <w:shd w:val="clear" w:color="auto" w:fill="FFFFFF"/>
        </w:rPr>
        <w:t>我们在贵公司组织的</w:t>
      </w:r>
      <w:r>
        <w:rPr>
          <w:rFonts w:ascii="宋体" w:hAnsi="宋体" w:hint="eastAsia"/>
          <w:spacing w:val="8"/>
          <w:kern w:val="0"/>
          <w:sz w:val="21"/>
          <w:szCs w:val="21"/>
          <w:u w:val="single"/>
          <w:shd w:val="clear" w:color="auto" w:fill="FFFFFF"/>
        </w:rPr>
        <w:t xml:space="preserve">          </w:t>
      </w:r>
      <w:r>
        <w:rPr>
          <w:rFonts w:ascii="宋体" w:hAnsi="宋体" w:hint="eastAsia"/>
          <w:spacing w:val="8"/>
          <w:kern w:val="0"/>
          <w:sz w:val="21"/>
          <w:szCs w:val="21"/>
          <w:shd w:val="clear" w:color="auto" w:fill="FFFFFF"/>
        </w:rPr>
        <w:t>项目</w:t>
      </w:r>
      <w:r>
        <w:rPr>
          <w:rFonts w:ascii="宋体" w:hAnsi="宋体" w:hint="eastAsia"/>
          <w:spacing w:val="8"/>
          <w:kern w:val="0"/>
          <w:sz w:val="21"/>
          <w:szCs w:val="21"/>
          <w:shd w:val="clear" w:color="auto" w:fill="FFFFFF"/>
        </w:rPr>
        <w:t>,(</w:t>
      </w:r>
      <w:r>
        <w:rPr>
          <w:rFonts w:ascii="宋体" w:hAnsi="宋体" w:hint="eastAsia"/>
          <w:spacing w:val="8"/>
          <w:kern w:val="0"/>
          <w:sz w:val="21"/>
          <w:szCs w:val="21"/>
          <w:shd w:val="clear" w:color="auto" w:fill="FFFFFF"/>
        </w:rPr>
        <w:t>项目</w:t>
      </w:r>
      <w:r>
        <w:rPr>
          <w:rFonts w:ascii="宋体" w:hAnsi="宋体" w:hint="eastAsia"/>
          <w:spacing w:val="8"/>
          <w:kern w:val="0"/>
          <w:sz w:val="21"/>
          <w:szCs w:val="21"/>
          <w:shd w:val="clear" w:color="auto" w:fill="FFFFFF"/>
        </w:rPr>
        <w:t>编号：</w:t>
      </w:r>
      <w:r>
        <w:rPr>
          <w:rFonts w:ascii="宋体" w:hAnsi="宋体" w:hint="eastAsia"/>
          <w:spacing w:val="8"/>
          <w:kern w:val="0"/>
          <w:sz w:val="21"/>
          <w:szCs w:val="21"/>
          <w:u w:val="single"/>
          <w:shd w:val="clear" w:color="auto" w:fill="FFFFFF"/>
        </w:rPr>
        <w:t xml:space="preserve">       </w:t>
      </w:r>
      <w:r>
        <w:rPr>
          <w:rFonts w:ascii="宋体" w:hAnsi="宋体" w:hint="eastAsia"/>
          <w:spacing w:val="8"/>
          <w:kern w:val="0"/>
          <w:sz w:val="21"/>
          <w:szCs w:val="21"/>
          <w:shd w:val="clear" w:color="auto" w:fill="FFFFFF"/>
        </w:rPr>
        <w:t>）采购中若获中标，我们保证在中标结果公告发布后</w:t>
      </w:r>
      <w:r>
        <w:rPr>
          <w:rFonts w:ascii="宋体" w:hAnsi="宋体" w:hint="eastAsia"/>
          <w:spacing w:val="8"/>
          <w:kern w:val="0"/>
          <w:sz w:val="21"/>
          <w:szCs w:val="21"/>
          <w:shd w:val="clear" w:color="auto" w:fill="FFFFFF"/>
        </w:rPr>
        <w:t>5</w:t>
      </w:r>
      <w:r>
        <w:rPr>
          <w:rFonts w:ascii="宋体" w:hAnsi="宋体" w:hint="eastAsia"/>
          <w:spacing w:val="8"/>
          <w:kern w:val="0"/>
          <w:sz w:val="21"/>
          <w:szCs w:val="21"/>
          <w:shd w:val="clear" w:color="auto" w:fill="FFFFFF"/>
        </w:rPr>
        <w:t>个工作日内，按招标文件的规定，以现金形式一次性支付代理服务费用。否则，由此产生的一切法律后果和责任由我公司承担。我公司声明放弃对此提出任何异议和追索的权利。</w:t>
      </w:r>
    </w:p>
    <w:p w:rsidR="00C343BC" w:rsidRDefault="00CA1EC2">
      <w:pPr>
        <w:widowControl/>
        <w:shd w:val="clear" w:color="auto" w:fill="FFFFFF"/>
        <w:spacing w:line="360" w:lineRule="auto"/>
        <w:rPr>
          <w:rFonts w:ascii="微软雅黑" w:eastAsia="微软雅黑" w:hAnsi="微软雅黑"/>
          <w:spacing w:val="8"/>
          <w:kern w:val="0"/>
          <w:sz w:val="21"/>
          <w:szCs w:val="21"/>
        </w:rPr>
      </w:pPr>
      <w:r>
        <w:rPr>
          <w:rFonts w:ascii="宋体" w:hAnsi="宋体" w:hint="eastAsia"/>
          <w:spacing w:val="8"/>
          <w:kern w:val="0"/>
          <w:sz w:val="21"/>
          <w:szCs w:val="21"/>
          <w:shd w:val="clear" w:color="auto" w:fill="FFFFFF"/>
        </w:rPr>
        <w:t>特此承诺。</w:t>
      </w:r>
    </w:p>
    <w:p w:rsidR="00C343BC" w:rsidRDefault="00CA1EC2">
      <w:pPr>
        <w:widowControl/>
        <w:shd w:val="clear" w:color="auto" w:fill="FFFFFF"/>
        <w:spacing w:line="360" w:lineRule="auto"/>
        <w:rPr>
          <w:rFonts w:ascii="微软雅黑" w:eastAsia="微软雅黑" w:hAnsi="微软雅黑"/>
          <w:spacing w:val="8"/>
          <w:kern w:val="0"/>
          <w:sz w:val="21"/>
          <w:szCs w:val="21"/>
        </w:rPr>
      </w:pPr>
      <w:r>
        <w:rPr>
          <w:rFonts w:ascii="宋体" w:hAnsi="宋体" w:hint="eastAsia"/>
          <w:spacing w:val="8"/>
          <w:kern w:val="0"/>
          <w:sz w:val="21"/>
          <w:szCs w:val="21"/>
          <w:shd w:val="clear" w:color="auto" w:fill="FFFFFF"/>
        </w:rPr>
        <w:t xml:space="preserve"> </w:t>
      </w:r>
    </w:p>
    <w:p w:rsidR="00C343BC" w:rsidRDefault="00CA1EC2" w:rsidP="002B5B22">
      <w:pPr>
        <w:spacing w:beforeLines="50" w:afterLines="50" w:line="360" w:lineRule="auto"/>
        <w:rPr>
          <w:rFonts w:ascii="宋体" w:hAnsi="宋体"/>
          <w:sz w:val="21"/>
          <w:szCs w:val="21"/>
        </w:rPr>
      </w:pPr>
      <w:r>
        <w:rPr>
          <w:rFonts w:ascii="宋体" w:hAnsi="宋体" w:hint="eastAsia"/>
          <w:spacing w:val="8"/>
          <w:kern w:val="0"/>
          <w:sz w:val="21"/>
          <w:szCs w:val="21"/>
          <w:shd w:val="clear" w:color="auto" w:fill="FFFFFF"/>
        </w:rPr>
        <w:t xml:space="preserve">                   </w:t>
      </w:r>
      <w:r>
        <w:rPr>
          <w:rFonts w:ascii="宋体" w:hAnsi="宋体" w:hint="eastAsia"/>
          <w:sz w:val="21"/>
          <w:szCs w:val="21"/>
        </w:rPr>
        <w:t xml:space="preserve">     </w:t>
      </w:r>
      <w:r>
        <w:rPr>
          <w:rFonts w:ascii="宋体" w:hAnsi="宋体" w:hint="eastAsia"/>
          <w:color w:val="333333"/>
          <w:spacing w:val="8"/>
          <w:kern w:val="0"/>
          <w:sz w:val="21"/>
          <w:szCs w:val="21"/>
          <w:shd w:val="clear" w:color="auto" w:fill="FFFFFF"/>
        </w:rPr>
        <w:t xml:space="preserve">    </w:t>
      </w:r>
      <w:r>
        <w:rPr>
          <w:rFonts w:ascii="宋体" w:hAnsi="宋体" w:hint="eastAsia"/>
          <w:color w:val="333333"/>
          <w:spacing w:val="8"/>
          <w:kern w:val="0"/>
          <w:sz w:val="21"/>
          <w:szCs w:val="21"/>
          <w:shd w:val="clear" w:color="auto" w:fill="FFFFFF"/>
        </w:rPr>
        <w:t>投标人名称（全称并加盖公章）</w:t>
      </w:r>
      <w:r>
        <w:rPr>
          <w:rFonts w:ascii="宋体" w:hAnsi="宋体" w:hint="eastAsia"/>
          <w:sz w:val="21"/>
          <w:szCs w:val="21"/>
        </w:rPr>
        <w:t>：</w:t>
      </w:r>
    </w:p>
    <w:p w:rsidR="00C343BC" w:rsidRDefault="00CA1EC2" w:rsidP="002B5B22">
      <w:pPr>
        <w:spacing w:beforeLines="50" w:afterLines="50" w:line="360" w:lineRule="auto"/>
        <w:rPr>
          <w:rFonts w:ascii="宋体" w:hAnsi="宋体"/>
          <w:sz w:val="21"/>
          <w:szCs w:val="21"/>
        </w:rPr>
      </w:pPr>
      <w:r>
        <w:rPr>
          <w:rFonts w:ascii="宋体" w:hAnsi="宋体" w:hint="eastAsia"/>
          <w:sz w:val="21"/>
          <w:szCs w:val="21"/>
        </w:rPr>
        <w:t xml:space="preserve">                           </w:t>
      </w:r>
      <w:r>
        <w:rPr>
          <w:rFonts w:ascii="宋体" w:hAnsi="宋体" w:hint="eastAsia"/>
          <w:color w:val="333333"/>
          <w:spacing w:val="8"/>
          <w:kern w:val="0"/>
          <w:sz w:val="21"/>
          <w:szCs w:val="21"/>
          <w:shd w:val="clear" w:color="auto" w:fill="FFFFFF"/>
        </w:rPr>
        <w:t>法定代表人或其委托代理人（签字或盖章）</w:t>
      </w:r>
      <w:r>
        <w:rPr>
          <w:rFonts w:ascii="宋体" w:hAnsi="宋体" w:hint="eastAsia"/>
          <w:sz w:val="21"/>
          <w:szCs w:val="21"/>
        </w:rPr>
        <w:t>：</w:t>
      </w:r>
    </w:p>
    <w:p w:rsidR="00C343BC" w:rsidRDefault="00CA1EC2" w:rsidP="002B5B22">
      <w:pPr>
        <w:spacing w:beforeLines="50" w:afterLines="50" w:line="360" w:lineRule="auto"/>
        <w:rPr>
          <w:rFonts w:ascii="宋体" w:hAnsi="宋体"/>
          <w:sz w:val="21"/>
          <w:szCs w:val="21"/>
        </w:rPr>
      </w:pPr>
      <w:r>
        <w:rPr>
          <w:rFonts w:ascii="宋体" w:hAnsi="宋体" w:hint="eastAsia"/>
          <w:sz w:val="21"/>
          <w:szCs w:val="21"/>
        </w:rPr>
        <w:t xml:space="preserve">                                          </w:t>
      </w:r>
      <w:r>
        <w:rPr>
          <w:rFonts w:ascii="宋体" w:hAnsi="宋体" w:hint="eastAsia"/>
          <w:sz w:val="21"/>
          <w:szCs w:val="21"/>
        </w:rPr>
        <w:t>时间：</w:t>
      </w:r>
      <w:r>
        <w:rPr>
          <w:rFonts w:ascii="宋体" w:hAnsi="宋体" w:hint="eastAsia"/>
          <w:sz w:val="21"/>
          <w:szCs w:val="21"/>
        </w:rPr>
        <w:t xml:space="preserve">     </w:t>
      </w:r>
      <w:r>
        <w:rPr>
          <w:rFonts w:ascii="宋体" w:hAnsi="宋体" w:hint="eastAsia"/>
          <w:sz w:val="21"/>
          <w:szCs w:val="21"/>
        </w:rPr>
        <w:t>年</w:t>
      </w:r>
      <w:r>
        <w:rPr>
          <w:rFonts w:ascii="宋体" w:hAnsi="宋体" w:hint="eastAsia"/>
          <w:sz w:val="21"/>
          <w:szCs w:val="21"/>
        </w:rPr>
        <w:t xml:space="preserve">  </w:t>
      </w:r>
      <w:r>
        <w:rPr>
          <w:rFonts w:ascii="宋体" w:hAnsi="宋体" w:hint="eastAsia"/>
          <w:sz w:val="21"/>
          <w:szCs w:val="21"/>
        </w:rPr>
        <w:t xml:space="preserve">  </w:t>
      </w:r>
      <w:r>
        <w:rPr>
          <w:rFonts w:ascii="宋体" w:hAnsi="宋体" w:hint="eastAsia"/>
          <w:sz w:val="21"/>
          <w:szCs w:val="21"/>
        </w:rPr>
        <w:t>月</w:t>
      </w:r>
      <w:r>
        <w:rPr>
          <w:rFonts w:ascii="宋体" w:hAnsi="宋体" w:hint="eastAsia"/>
          <w:sz w:val="21"/>
          <w:szCs w:val="21"/>
        </w:rPr>
        <w:t xml:space="preserve">    </w:t>
      </w:r>
      <w:r>
        <w:rPr>
          <w:rFonts w:ascii="宋体" w:hAnsi="宋体" w:hint="eastAsia"/>
          <w:sz w:val="21"/>
          <w:szCs w:val="21"/>
        </w:rPr>
        <w:t>日</w:t>
      </w:r>
      <w:r>
        <w:rPr>
          <w:rFonts w:ascii="宋体" w:hAnsi="宋体" w:hint="eastAsia"/>
          <w:sz w:val="21"/>
          <w:szCs w:val="21"/>
        </w:rPr>
        <w:t xml:space="preserve"> </w:t>
      </w:r>
    </w:p>
    <w:p w:rsidR="00C343BC" w:rsidRDefault="00C343BC">
      <w:pPr>
        <w:widowControl/>
        <w:rPr>
          <w:rFonts w:ascii="宋体" w:hAnsi="宋体"/>
          <w:szCs w:val="21"/>
        </w:rPr>
      </w:pPr>
    </w:p>
    <w:p w:rsidR="00C343BC" w:rsidRDefault="00C343BC">
      <w:pPr>
        <w:adjustRightInd w:val="0"/>
        <w:spacing w:line="330" w:lineRule="exact"/>
        <w:ind w:firstLineChars="850" w:firstLine="2040"/>
        <w:jc w:val="left"/>
        <w:textAlignment w:val="baseline"/>
        <w:rPr>
          <w:rFonts w:ascii="宋体" w:hAnsi="宋体"/>
          <w:szCs w:val="21"/>
        </w:rPr>
      </w:pPr>
    </w:p>
    <w:p w:rsidR="00C343BC" w:rsidRDefault="00C343BC">
      <w:pPr>
        <w:adjustRightInd w:val="0"/>
        <w:spacing w:line="330" w:lineRule="exact"/>
        <w:ind w:firstLineChars="850" w:firstLine="2040"/>
        <w:jc w:val="left"/>
        <w:textAlignment w:val="baseline"/>
        <w:rPr>
          <w:rFonts w:ascii="宋体" w:hAnsi="宋体"/>
          <w:szCs w:val="21"/>
        </w:rPr>
      </w:pPr>
    </w:p>
    <w:p w:rsidR="00C343BC" w:rsidRDefault="00C343BC">
      <w:pPr>
        <w:adjustRightInd w:val="0"/>
        <w:spacing w:line="330" w:lineRule="exact"/>
        <w:ind w:firstLineChars="850" w:firstLine="2040"/>
        <w:jc w:val="left"/>
        <w:textAlignment w:val="baseline"/>
        <w:rPr>
          <w:rFonts w:ascii="宋体" w:hAnsi="宋体"/>
          <w:szCs w:val="21"/>
        </w:rPr>
      </w:pPr>
    </w:p>
    <w:p w:rsidR="00C343BC" w:rsidRDefault="00C343BC">
      <w:pPr>
        <w:adjustRightInd w:val="0"/>
        <w:spacing w:line="330" w:lineRule="exact"/>
        <w:ind w:firstLineChars="850" w:firstLine="2040"/>
        <w:jc w:val="left"/>
        <w:textAlignment w:val="baseline"/>
        <w:rPr>
          <w:rFonts w:ascii="宋体" w:hAnsi="宋体"/>
          <w:szCs w:val="21"/>
        </w:rPr>
      </w:pPr>
    </w:p>
    <w:p w:rsidR="00C343BC" w:rsidRDefault="00C343BC">
      <w:pPr>
        <w:adjustRightInd w:val="0"/>
        <w:spacing w:line="330" w:lineRule="exact"/>
        <w:ind w:firstLineChars="850" w:firstLine="2040"/>
        <w:jc w:val="left"/>
        <w:textAlignment w:val="baseline"/>
        <w:rPr>
          <w:rFonts w:ascii="宋体" w:hAnsi="宋体"/>
          <w:szCs w:val="21"/>
        </w:rPr>
      </w:pPr>
    </w:p>
    <w:p w:rsidR="00C343BC" w:rsidRDefault="00C343BC">
      <w:pPr>
        <w:adjustRightInd w:val="0"/>
        <w:spacing w:line="330" w:lineRule="exact"/>
        <w:ind w:firstLineChars="850" w:firstLine="2040"/>
        <w:jc w:val="left"/>
        <w:textAlignment w:val="baseline"/>
        <w:rPr>
          <w:rFonts w:ascii="宋体" w:hAnsi="宋体"/>
          <w:szCs w:val="21"/>
        </w:rPr>
      </w:pPr>
    </w:p>
    <w:p w:rsidR="00C343BC" w:rsidRDefault="00C343BC">
      <w:pPr>
        <w:adjustRightInd w:val="0"/>
        <w:spacing w:line="330" w:lineRule="exact"/>
        <w:ind w:firstLineChars="850" w:firstLine="2040"/>
        <w:jc w:val="left"/>
        <w:textAlignment w:val="baseline"/>
        <w:rPr>
          <w:rFonts w:ascii="宋体" w:hAnsi="宋体"/>
          <w:szCs w:val="21"/>
        </w:rPr>
      </w:pPr>
    </w:p>
    <w:p w:rsidR="00C343BC" w:rsidRDefault="00C343BC" w:rsidP="002B5B22">
      <w:pPr>
        <w:pStyle w:val="2"/>
        <w:ind w:left="480" w:firstLine="560"/>
      </w:pPr>
    </w:p>
    <w:p w:rsidR="00C343BC" w:rsidRDefault="00C343BC">
      <w:pPr>
        <w:adjustRightInd w:val="0"/>
        <w:spacing w:line="330" w:lineRule="exact"/>
        <w:ind w:firstLineChars="850" w:firstLine="2040"/>
        <w:jc w:val="left"/>
        <w:textAlignment w:val="baseline"/>
        <w:rPr>
          <w:rFonts w:ascii="宋体" w:hAnsi="宋体"/>
          <w:szCs w:val="21"/>
        </w:rPr>
      </w:pPr>
    </w:p>
    <w:p w:rsidR="00C343BC" w:rsidRDefault="00C343BC">
      <w:pPr>
        <w:adjustRightInd w:val="0"/>
        <w:spacing w:line="330" w:lineRule="exact"/>
        <w:ind w:firstLineChars="850" w:firstLine="2040"/>
        <w:jc w:val="left"/>
        <w:textAlignment w:val="baseline"/>
        <w:rPr>
          <w:rFonts w:ascii="宋体" w:hAnsi="宋体"/>
          <w:szCs w:val="21"/>
        </w:rPr>
      </w:pPr>
    </w:p>
    <w:p w:rsidR="00C343BC" w:rsidRDefault="00C343BC">
      <w:pPr>
        <w:adjustRightInd w:val="0"/>
        <w:spacing w:line="330" w:lineRule="exact"/>
        <w:ind w:firstLineChars="850" w:firstLine="2040"/>
        <w:jc w:val="left"/>
        <w:textAlignment w:val="baseline"/>
        <w:rPr>
          <w:rFonts w:ascii="宋体" w:hAnsi="宋体"/>
          <w:szCs w:val="21"/>
        </w:rPr>
      </w:pPr>
    </w:p>
    <w:p w:rsidR="00C343BC" w:rsidRDefault="00C343BC">
      <w:pPr>
        <w:pStyle w:val="12"/>
        <w:rPr>
          <w:rFonts w:ascii="Times New Roman" w:hAnsi="Times New Roman" w:cs="Times New Roman"/>
        </w:rPr>
      </w:pPr>
    </w:p>
    <w:p w:rsidR="00C343BC" w:rsidRDefault="00C343BC">
      <w:pPr>
        <w:pStyle w:val="12"/>
        <w:rPr>
          <w:rFonts w:ascii="Times New Roman" w:hAnsi="Times New Roman" w:cs="Times New Roman"/>
        </w:rPr>
      </w:pPr>
    </w:p>
    <w:p w:rsidR="00C343BC" w:rsidRDefault="00C343BC">
      <w:pPr>
        <w:pStyle w:val="12"/>
        <w:rPr>
          <w:rFonts w:ascii="Times New Roman" w:hAnsi="Times New Roman" w:cs="Times New Roman"/>
        </w:rPr>
      </w:pPr>
    </w:p>
    <w:p w:rsidR="00C343BC" w:rsidRDefault="00C343BC">
      <w:pPr>
        <w:pStyle w:val="12"/>
        <w:rPr>
          <w:rFonts w:ascii="Times New Roman" w:hAnsi="Times New Roman" w:cs="Times New Roman"/>
        </w:rPr>
      </w:pPr>
    </w:p>
    <w:p w:rsidR="00C343BC" w:rsidRDefault="00C343BC">
      <w:pPr>
        <w:pStyle w:val="12"/>
        <w:rPr>
          <w:rFonts w:ascii="Times New Roman" w:hAnsi="Times New Roman" w:cs="Times New Roman"/>
        </w:rPr>
      </w:pPr>
    </w:p>
    <w:p w:rsidR="00C343BC" w:rsidRDefault="00CA1EC2">
      <w:pPr>
        <w:spacing w:line="360" w:lineRule="auto"/>
        <w:jc w:val="center"/>
        <w:rPr>
          <w:rFonts w:ascii="宋体" w:hAnsi="宋体"/>
          <w:b/>
          <w:bCs/>
          <w:sz w:val="32"/>
          <w:szCs w:val="32"/>
        </w:rPr>
      </w:pPr>
      <w:r>
        <w:rPr>
          <w:rFonts w:ascii="宋体" w:hAnsi="宋体" w:hint="eastAsia"/>
          <w:b/>
          <w:bCs/>
          <w:sz w:val="32"/>
          <w:szCs w:val="32"/>
        </w:rPr>
        <w:t>四、投标人基本情况表</w:t>
      </w:r>
    </w:p>
    <w:tbl>
      <w:tblPr>
        <w:tblpPr w:leftFromText="180" w:rightFromText="180" w:vertAnchor="text" w:horzAnchor="margin" w:tblpXSpec="center" w:tblpY="244"/>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8"/>
        <w:gridCol w:w="1038"/>
        <w:gridCol w:w="1030"/>
        <w:gridCol w:w="274"/>
        <w:gridCol w:w="514"/>
        <w:gridCol w:w="677"/>
        <w:gridCol w:w="763"/>
        <w:gridCol w:w="788"/>
        <w:gridCol w:w="1328"/>
      </w:tblGrid>
      <w:tr w:rsidR="00C343BC">
        <w:trPr>
          <w:trHeight w:hRule="exact" w:val="680"/>
          <w:jc w:val="center"/>
        </w:trPr>
        <w:tc>
          <w:tcPr>
            <w:tcW w:w="1988" w:type="dxa"/>
            <w:vAlign w:val="center"/>
          </w:tcPr>
          <w:p w:rsidR="00C343BC" w:rsidRDefault="00CA1EC2">
            <w:pPr>
              <w:spacing w:line="360" w:lineRule="auto"/>
              <w:jc w:val="center"/>
              <w:rPr>
                <w:rFonts w:ascii="宋体" w:hAnsi="宋体"/>
                <w:sz w:val="21"/>
                <w:szCs w:val="21"/>
              </w:rPr>
            </w:pPr>
            <w:r>
              <w:rPr>
                <w:rFonts w:ascii="宋体" w:hAnsi="宋体" w:hint="eastAsia"/>
                <w:sz w:val="21"/>
                <w:szCs w:val="21"/>
              </w:rPr>
              <w:lastRenderedPageBreak/>
              <w:t>投标人名称</w:t>
            </w:r>
          </w:p>
        </w:tc>
        <w:tc>
          <w:tcPr>
            <w:tcW w:w="6412" w:type="dxa"/>
            <w:gridSpan w:val="8"/>
            <w:vAlign w:val="center"/>
          </w:tcPr>
          <w:p w:rsidR="00C343BC" w:rsidRDefault="00C343BC">
            <w:pPr>
              <w:spacing w:line="360" w:lineRule="auto"/>
              <w:jc w:val="center"/>
              <w:rPr>
                <w:rFonts w:ascii="宋体" w:hAnsi="宋体"/>
                <w:sz w:val="21"/>
                <w:szCs w:val="21"/>
              </w:rPr>
            </w:pPr>
          </w:p>
        </w:tc>
      </w:tr>
      <w:tr w:rsidR="00C343BC">
        <w:trPr>
          <w:trHeight w:hRule="exact" w:val="680"/>
          <w:jc w:val="center"/>
        </w:trPr>
        <w:tc>
          <w:tcPr>
            <w:tcW w:w="1988" w:type="dxa"/>
            <w:vAlign w:val="center"/>
          </w:tcPr>
          <w:p w:rsidR="00C343BC" w:rsidRDefault="00CA1EC2">
            <w:pPr>
              <w:spacing w:line="360" w:lineRule="auto"/>
              <w:jc w:val="center"/>
              <w:rPr>
                <w:rFonts w:ascii="宋体" w:hAnsi="宋体"/>
                <w:sz w:val="21"/>
                <w:szCs w:val="21"/>
              </w:rPr>
            </w:pPr>
            <w:r>
              <w:rPr>
                <w:rFonts w:ascii="宋体" w:hAnsi="宋体" w:hint="eastAsia"/>
                <w:sz w:val="21"/>
                <w:szCs w:val="21"/>
              </w:rPr>
              <w:t>注册地址</w:t>
            </w:r>
          </w:p>
        </w:tc>
        <w:tc>
          <w:tcPr>
            <w:tcW w:w="2342" w:type="dxa"/>
            <w:gridSpan w:val="3"/>
            <w:vAlign w:val="center"/>
          </w:tcPr>
          <w:p w:rsidR="00C343BC" w:rsidRDefault="00C343BC">
            <w:pPr>
              <w:spacing w:line="360" w:lineRule="auto"/>
              <w:jc w:val="center"/>
              <w:rPr>
                <w:rFonts w:ascii="宋体" w:hAnsi="宋体"/>
                <w:sz w:val="21"/>
                <w:szCs w:val="21"/>
              </w:rPr>
            </w:pPr>
          </w:p>
        </w:tc>
        <w:tc>
          <w:tcPr>
            <w:tcW w:w="1191" w:type="dxa"/>
            <w:gridSpan w:val="2"/>
            <w:vAlign w:val="center"/>
          </w:tcPr>
          <w:p w:rsidR="00C343BC" w:rsidRDefault="00CA1EC2">
            <w:pPr>
              <w:spacing w:line="360" w:lineRule="auto"/>
              <w:jc w:val="center"/>
              <w:rPr>
                <w:rFonts w:ascii="宋体" w:hAnsi="宋体"/>
                <w:sz w:val="21"/>
                <w:szCs w:val="21"/>
              </w:rPr>
            </w:pPr>
            <w:r>
              <w:rPr>
                <w:rFonts w:ascii="宋体" w:hAnsi="宋体" w:hint="eastAsia"/>
                <w:sz w:val="21"/>
                <w:szCs w:val="21"/>
              </w:rPr>
              <w:t>邮政编码</w:t>
            </w:r>
          </w:p>
        </w:tc>
        <w:tc>
          <w:tcPr>
            <w:tcW w:w="2879" w:type="dxa"/>
            <w:gridSpan w:val="3"/>
            <w:vAlign w:val="center"/>
          </w:tcPr>
          <w:p w:rsidR="00C343BC" w:rsidRDefault="00C343BC">
            <w:pPr>
              <w:spacing w:line="360" w:lineRule="auto"/>
              <w:jc w:val="center"/>
              <w:rPr>
                <w:rFonts w:ascii="宋体" w:hAnsi="宋体"/>
                <w:sz w:val="21"/>
                <w:szCs w:val="21"/>
              </w:rPr>
            </w:pPr>
          </w:p>
        </w:tc>
      </w:tr>
      <w:tr w:rsidR="00C343BC">
        <w:trPr>
          <w:trHeight w:hRule="exact" w:val="680"/>
          <w:jc w:val="center"/>
        </w:trPr>
        <w:tc>
          <w:tcPr>
            <w:tcW w:w="1988" w:type="dxa"/>
            <w:vMerge w:val="restart"/>
            <w:vAlign w:val="center"/>
          </w:tcPr>
          <w:p w:rsidR="00C343BC" w:rsidRDefault="00CA1EC2">
            <w:pPr>
              <w:spacing w:line="360" w:lineRule="auto"/>
              <w:jc w:val="center"/>
              <w:rPr>
                <w:rFonts w:ascii="宋体" w:hAnsi="宋体"/>
                <w:sz w:val="21"/>
                <w:szCs w:val="21"/>
              </w:rPr>
            </w:pPr>
            <w:r>
              <w:rPr>
                <w:rFonts w:ascii="宋体" w:hAnsi="宋体" w:hint="eastAsia"/>
                <w:sz w:val="21"/>
                <w:szCs w:val="21"/>
              </w:rPr>
              <w:t>联系方式</w:t>
            </w:r>
          </w:p>
        </w:tc>
        <w:tc>
          <w:tcPr>
            <w:tcW w:w="1038" w:type="dxa"/>
            <w:vAlign w:val="center"/>
          </w:tcPr>
          <w:p w:rsidR="00C343BC" w:rsidRDefault="00CA1EC2">
            <w:pPr>
              <w:spacing w:line="360" w:lineRule="auto"/>
              <w:jc w:val="center"/>
              <w:rPr>
                <w:rFonts w:ascii="宋体" w:hAnsi="宋体"/>
                <w:sz w:val="21"/>
                <w:szCs w:val="21"/>
              </w:rPr>
            </w:pPr>
            <w:r>
              <w:rPr>
                <w:rFonts w:ascii="宋体" w:hAnsi="宋体" w:hint="eastAsia"/>
                <w:sz w:val="21"/>
                <w:szCs w:val="21"/>
              </w:rPr>
              <w:t>联系人</w:t>
            </w:r>
          </w:p>
        </w:tc>
        <w:tc>
          <w:tcPr>
            <w:tcW w:w="1304" w:type="dxa"/>
            <w:gridSpan w:val="2"/>
            <w:vAlign w:val="center"/>
          </w:tcPr>
          <w:p w:rsidR="00C343BC" w:rsidRDefault="00C343BC">
            <w:pPr>
              <w:spacing w:line="360" w:lineRule="auto"/>
              <w:jc w:val="center"/>
              <w:rPr>
                <w:rFonts w:ascii="宋体" w:hAnsi="宋体"/>
                <w:sz w:val="21"/>
                <w:szCs w:val="21"/>
              </w:rPr>
            </w:pPr>
          </w:p>
        </w:tc>
        <w:tc>
          <w:tcPr>
            <w:tcW w:w="1191" w:type="dxa"/>
            <w:gridSpan w:val="2"/>
            <w:vAlign w:val="center"/>
          </w:tcPr>
          <w:p w:rsidR="00C343BC" w:rsidRDefault="00CA1EC2">
            <w:pPr>
              <w:spacing w:line="360" w:lineRule="auto"/>
              <w:jc w:val="center"/>
              <w:rPr>
                <w:rFonts w:ascii="宋体" w:hAnsi="宋体"/>
                <w:sz w:val="21"/>
                <w:szCs w:val="21"/>
              </w:rPr>
            </w:pPr>
            <w:r>
              <w:rPr>
                <w:rFonts w:ascii="宋体" w:hAnsi="宋体" w:hint="eastAsia"/>
                <w:sz w:val="21"/>
                <w:szCs w:val="21"/>
              </w:rPr>
              <w:t>电话</w:t>
            </w:r>
          </w:p>
        </w:tc>
        <w:tc>
          <w:tcPr>
            <w:tcW w:w="2879" w:type="dxa"/>
            <w:gridSpan w:val="3"/>
            <w:vAlign w:val="center"/>
          </w:tcPr>
          <w:p w:rsidR="00C343BC" w:rsidRDefault="00C343BC">
            <w:pPr>
              <w:spacing w:line="360" w:lineRule="auto"/>
              <w:jc w:val="center"/>
              <w:rPr>
                <w:rFonts w:ascii="宋体" w:hAnsi="宋体"/>
                <w:sz w:val="21"/>
                <w:szCs w:val="21"/>
              </w:rPr>
            </w:pPr>
          </w:p>
        </w:tc>
      </w:tr>
      <w:tr w:rsidR="00C343BC">
        <w:trPr>
          <w:trHeight w:hRule="exact" w:val="680"/>
          <w:jc w:val="center"/>
        </w:trPr>
        <w:tc>
          <w:tcPr>
            <w:tcW w:w="1988" w:type="dxa"/>
            <w:vMerge/>
            <w:vAlign w:val="center"/>
          </w:tcPr>
          <w:p w:rsidR="00C343BC" w:rsidRDefault="00C343BC">
            <w:pPr>
              <w:spacing w:line="360" w:lineRule="auto"/>
              <w:jc w:val="center"/>
              <w:rPr>
                <w:rFonts w:ascii="宋体" w:hAnsi="宋体"/>
                <w:sz w:val="21"/>
                <w:szCs w:val="21"/>
              </w:rPr>
            </w:pPr>
          </w:p>
        </w:tc>
        <w:tc>
          <w:tcPr>
            <w:tcW w:w="1038" w:type="dxa"/>
            <w:vAlign w:val="center"/>
          </w:tcPr>
          <w:p w:rsidR="00C343BC" w:rsidRDefault="00CA1EC2">
            <w:pPr>
              <w:spacing w:line="360" w:lineRule="auto"/>
              <w:jc w:val="center"/>
              <w:rPr>
                <w:rFonts w:ascii="宋体" w:hAnsi="宋体"/>
                <w:sz w:val="21"/>
                <w:szCs w:val="21"/>
              </w:rPr>
            </w:pPr>
            <w:r>
              <w:rPr>
                <w:rFonts w:ascii="宋体" w:hAnsi="宋体" w:hint="eastAsia"/>
                <w:sz w:val="21"/>
                <w:szCs w:val="21"/>
              </w:rPr>
              <w:t>传真</w:t>
            </w:r>
          </w:p>
        </w:tc>
        <w:tc>
          <w:tcPr>
            <w:tcW w:w="1304" w:type="dxa"/>
            <w:gridSpan w:val="2"/>
            <w:vAlign w:val="center"/>
          </w:tcPr>
          <w:p w:rsidR="00C343BC" w:rsidRDefault="00C343BC">
            <w:pPr>
              <w:spacing w:line="360" w:lineRule="auto"/>
              <w:jc w:val="center"/>
              <w:rPr>
                <w:rFonts w:ascii="宋体" w:hAnsi="宋体"/>
                <w:sz w:val="21"/>
                <w:szCs w:val="21"/>
              </w:rPr>
            </w:pPr>
          </w:p>
        </w:tc>
        <w:tc>
          <w:tcPr>
            <w:tcW w:w="1191" w:type="dxa"/>
            <w:gridSpan w:val="2"/>
            <w:vAlign w:val="center"/>
          </w:tcPr>
          <w:p w:rsidR="00C343BC" w:rsidRDefault="00CA1EC2">
            <w:pPr>
              <w:spacing w:line="360" w:lineRule="auto"/>
              <w:jc w:val="center"/>
              <w:rPr>
                <w:rFonts w:ascii="宋体" w:hAnsi="宋体"/>
                <w:sz w:val="21"/>
                <w:szCs w:val="21"/>
              </w:rPr>
            </w:pPr>
            <w:r>
              <w:rPr>
                <w:rFonts w:ascii="宋体" w:hAnsi="宋体" w:hint="eastAsia"/>
                <w:sz w:val="21"/>
                <w:szCs w:val="21"/>
              </w:rPr>
              <w:t>网址</w:t>
            </w:r>
          </w:p>
        </w:tc>
        <w:tc>
          <w:tcPr>
            <w:tcW w:w="2879" w:type="dxa"/>
            <w:gridSpan w:val="3"/>
            <w:vAlign w:val="center"/>
          </w:tcPr>
          <w:p w:rsidR="00C343BC" w:rsidRDefault="00C343BC">
            <w:pPr>
              <w:spacing w:line="360" w:lineRule="auto"/>
              <w:jc w:val="center"/>
              <w:rPr>
                <w:rFonts w:ascii="宋体" w:hAnsi="宋体"/>
                <w:sz w:val="21"/>
                <w:szCs w:val="21"/>
              </w:rPr>
            </w:pPr>
          </w:p>
        </w:tc>
      </w:tr>
      <w:tr w:rsidR="00C343BC">
        <w:trPr>
          <w:trHeight w:hRule="exact" w:val="680"/>
          <w:jc w:val="center"/>
        </w:trPr>
        <w:tc>
          <w:tcPr>
            <w:tcW w:w="1988" w:type="dxa"/>
            <w:vAlign w:val="center"/>
          </w:tcPr>
          <w:p w:rsidR="00C343BC" w:rsidRDefault="00CA1EC2">
            <w:pPr>
              <w:spacing w:line="360" w:lineRule="auto"/>
              <w:jc w:val="center"/>
              <w:rPr>
                <w:rFonts w:ascii="宋体" w:hAnsi="宋体"/>
                <w:sz w:val="21"/>
                <w:szCs w:val="21"/>
              </w:rPr>
            </w:pPr>
            <w:r>
              <w:rPr>
                <w:rFonts w:ascii="宋体" w:hAnsi="宋体" w:hint="eastAsia"/>
                <w:sz w:val="21"/>
                <w:szCs w:val="21"/>
              </w:rPr>
              <w:t>营业执照号</w:t>
            </w:r>
          </w:p>
        </w:tc>
        <w:tc>
          <w:tcPr>
            <w:tcW w:w="6412" w:type="dxa"/>
            <w:gridSpan w:val="8"/>
            <w:vAlign w:val="center"/>
          </w:tcPr>
          <w:p w:rsidR="00C343BC" w:rsidRDefault="00C343BC">
            <w:pPr>
              <w:spacing w:line="360" w:lineRule="auto"/>
              <w:jc w:val="center"/>
              <w:rPr>
                <w:rFonts w:ascii="宋体" w:hAnsi="宋体"/>
                <w:sz w:val="21"/>
                <w:szCs w:val="21"/>
              </w:rPr>
            </w:pPr>
          </w:p>
        </w:tc>
      </w:tr>
      <w:tr w:rsidR="00C343BC">
        <w:trPr>
          <w:trHeight w:hRule="exact" w:val="680"/>
          <w:jc w:val="center"/>
        </w:trPr>
        <w:tc>
          <w:tcPr>
            <w:tcW w:w="1988" w:type="dxa"/>
            <w:vAlign w:val="center"/>
          </w:tcPr>
          <w:p w:rsidR="00C343BC" w:rsidRDefault="00CA1EC2">
            <w:pPr>
              <w:spacing w:line="240" w:lineRule="exact"/>
              <w:jc w:val="center"/>
              <w:rPr>
                <w:rFonts w:ascii="宋体" w:hAnsi="宋体"/>
                <w:sz w:val="21"/>
                <w:szCs w:val="21"/>
              </w:rPr>
            </w:pPr>
            <w:r>
              <w:rPr>
                <w:rFonts w:ascii="宋体" w:hAnsi="宋体" w:hint="eastAsia"/>
                <w:sz w:val="21"/>
                <w:szCs w:val="21"/>
              </w:rPr>
              <w:t>税务登记证号</w:t>
            </w:r>
          </w:p>
        </w:tc>
        <w:tc>
          <w:tcPr>
            <w:tcW w:w="6412" w:type="dxa"/>
            <w:gridSpan w:val="8"/>
            <w:vAlign w:val="center"/>
          </w:tcPr>
          <w:p w:rsidR="00C343BC" w:rsidRDefault="00CA1EC2">
            <w:pPr>
              <w:spacing w:line="240" w:lineRule="exact"/>
              <w:jc w:val="center"/>
              <w:rPr>
                <w:rFonts w:ascii="宋体" w:hAnsi="宋体"/>
                <w:sz w:val="21"/>
                <w:szCs w:val="21"/>
              </w:rPr>
            </w:pPr>
            <w:r>
              <w:rPr>
                <w:rFonts w:ascii="宋体" w:hAnsi="宋体" w:hint="eastAsia"/>
                <w:sz w:val="21"/>
                <w:szCs w:val="21"/>
              </w:rPr>
              <w:t xml:space="preserve"> </w:t>
            </w:r>
          </w:p>
        </w:tc>
      </w:tr>
      <w:tr w:rsidR="00C343BC">
        <w:trPr>
          <w:trHeight w:hRule="exact" w:val="680"/>
          <w:jc w:val="center"/>
        </w:trPr>
        <w:tc>
          <w:tcPr>
            <w:tcW w:w="1988" w:type="dxa"/>
            <w:vAlign w:val="center"/>
          </w:tcPr>
          <w:p w:rsidR="00C343BC" w:rsidRDefault="00CA1EC2">
            <w:pPr>
              <w:spacing w:line="360" w:lineRule="auto"/>
              <w:jc w:val="center"/>
              <w:rPr>
                <w:rFonts w:ascii="宋体" w:hAnsi="宋体"/>
                <w:sz w:val="21"/>
                <w:szCs w:val="21"/>
              </w:rPr>
            </w:pPr>
            <w:r>
              <w:rPr>
                <w:rFonts w:ascii="宋体" w:hAnsi="宋体" w:hint="eastAsia"/>
                <w:sz w:val="21"/>
                <w:szCs w:val="21"/>
              </w:rPr>
              <w:t>组织机构代码证号</w:t>
            </w:r>
          </w:p>
        </w:tc>
        <w:tc>
          <w:tcPr>
            <w:tcW w:w="6412" w:type="dxa"/>
            <w:gridSpan w:val="8"/>
            <w:vAlign w:val="center"/>
          </w:tcPr>
          <w:p w:rsidR="00C343BC" w:rsidRDefault="00C343BC">
            <w:pPr>
              <w:spacing w:line="360" w:lineRule="auto"/>
              <w:jc w:val="center"/>
              <w:rPr>
                <w:rFonts w:ascii="宋体" w:hAnsi="宋体"/>
                <w:sz w:val="21"/>
                <w:szCs w:val="21"/>
              </w:rPr>
            </w:pPr>
          </w:p>
        </w:tc>
      </w:tr>
      <w:tr w:rsidR="00C343BC">
        <w:trPr>
          <w:trHeight w:hRule="exact" w:val="680"/>
          <w:jc w:val="center"/>
        </w:trPr>
        <w:tc>
          <w:tcPr>
            <w:tcW w:w="1988" w:type="dxa"/>
            <w:vAlign w:val="center"/>
          </w:tcPr>
          <w:p w:rsidR="00C343BC" w:rsidRDefault="00CA1EC2">
            <w:pPr>
              <w:spacing w:line="360" w:lineRule="auto"/>
              <w:jc w:val="center"/>
              <w:rPr>
                <w:rFonts w:ascii="宋体" w:hAnsi="宋体"/>
                <w:sz w:val="21"/>
                <w:szCs w:val="21"/>
              </w:rPr>
            </w:pPr>
            <w:r>
              <w:rPr>
                <w:rFonts w:ascii="宋体" w:hAnsi="宋体" w:hint="eastAsia"/>
                <w:sz w:val="21"/>
                <w:szCs w:val="21"/>
              </w:rPr>
              <w:t>资质证书证号</w:t>
            </w:r>
          </w:p>
        </w:tc>
        <w:tc>
          <w:tcPr>
            <w:tcW w:w="6412" w:type="dxa"/>
            <w:gridSpan w:val="8"/>
            <w:vAlign w:val="center"/>
          </w:tcPr>
          <w:p w:rsidR="00C343BC" w:rsidRDefault="00C343BC">
            <w:pPr>
              <w:spacing w:line="360" w:lineRule="auto"/>
              <w:jc w:val="center"/>
              <w:rPr>
                <w:rFonts w:ascii="宋体" w:hAnsi="宋体"/>
                <w:sz w:val="21"/>
                <w:szCs w:val="21"/>
              </w:rPr>
            </w:pPr>
          </w:p>
        </w:tc>
      </w:tr>
      <w:tr w:rsidR="00C343BC">
        <w:trPr>
          <w:trHeight w:hRule="exact" w:val="680"/>
          <w:jc w:val="center"/>
        </w:trPr>
        <w:tc>
          <w:tcPr>
            <w:tcW w:w="1988" w:type="dxa"/>
            <w:vAlign w:val="center"/>
          </w:tcPr>
          <w:p w:rsidR="00C343BC" w:rsidRDefault="00CA1EC2">
            <w:pPr>
              <w:spacing w:line="360" w:lineRule="auto"/>
              <w:jc w:val="center"/>
              <w:rPr>
                <w:rFonts w:ascii="宋体" w:hAnsi="宋体"/>
                <w:sz w:val="21"/>
                <w:szCs w:val="21"/>
              </w:rPr>
            </w:pPr>
            <w:r>
              <w:rPr>
                <w:rFonts w:ascii="宋体" w:hAnsi="宋体" w:hint="eastAsia"/>
                <w:sz w:val="21"/>
                <w:szCs w:val="21"/>
              </w:rPr>
              <w:t>法定代表人</w:t>
            </w:r>
          </w:p>
        </w:tc>
        <w:tc>
          <w:tcPr>
            <w:tcW w:w="1038" w:type="dxa"/>
            <w:vAlign w:val="center"/>
          </w:tcPr>
          <w:p w:rsidR="00C343BC" w:rsidRDefault="00CA1EC2">
            <w:pPr>
              <w:spacing w:line="360" w:lineRule="auto"/>
              <w:jc w:val="center"/>
              <w:rPr>
                <w:rFonts w:ascii="宋体" w:hAnsi="宋体"/>
                <w:sz w:val="21"/>
                <w:szCs w:val="21"/>
              </w:rPr>
            </w:pPr>
            <w:r>
              <w:rPr>
                <w:rFonts w:ascii="宋体" w:hAnsi="宋体" w:hint="eastAsia"/>
                <w:sz w:val="21"/>
                <w:szCs w:val="21"/>
              </w:rPr>
              <w:t>姓名</w:t>
            </w:r>
          </w:p>
        </w:tc>
        <w:tc>
          <w:tcPr>
            <w:tcW w:w="1030" w:type="dxa"/>
            <w:vAlign w:val="center"/>
          </w:tcPr>
          <w:p w:rsidR="00C343BC" w:rsidRDefault="00C343BC">
            <w:pPr>
              <w:spacing w:line="360" w:lineRule="auto"/>
              <w:jc w:val="center"/>
              <w:rPr>
                <w:rFonts w:ascii="宋体" w:hAnsi="宋体"/>
                <w:sz w:val="21"/>
                <w:szCs w:val="21"/>
              </w:rPr>
            </w:pPr>
          </w:p>
        </w:tc>
        <w:tc>
          <w:tcPr>
            <w:tcW w:w="788" w:type="dxa"/>
            <w:gridSpan w:val="2"/>
            <w:vAlign w:val="center"/>
          </w:tcPr>
          <w:p w:rsidR="00C343BC" w:rsidRDefault="00CA1EC2">
            <w:pPr>
              <w:spacing w:line="360" w:lineRule="auto"/>
              <w:jc w:val="center"/>
              <w:rPr>
                <w:rFonts w:ascii="宋体" w:hAnsi="宋体"/>
                <w:sz w:val="21"/>
                <w:szCs w:val="21"/>
              </w:rPr>
            </w:pPr>
            <w:r>
              <w:rPr>
                <w:rFonts w:ascii="宋体" w:hAnsi="宋体" w:hint="eastAsia"/>
                <w:sz w:val="21"/>
                <w:szCs w:val="21"/>
              </w:rPr>
              <w:t>职务</w:t>
            </w:r>
          </w:p>
        </w:tc>
        <w:tc>
          <w:tcPr>
            <w:tcW w:w="1440" w:type="dxa"/>
            <w:gridSpan w:val="2"/>
            <w:vAlign w:val="center"/>
          </w:tcPr>
          <w:p w:rsidR="00C343BC" w:rsidRDefault="00C343BC">
            <w:pPr>
              <w:spacing w:line="360" w:lineRule="auto"/>
              <w:jc w:val="center"/>
              <w:rPr>
                <w:rFonts w:ascii="宋体" w:hAnsi="宋体"/>
                <w:sz w:val="21"/>
                <w:szCs w:val="21"/>
              </w:rPr>
            </w:pPr>
          </w:p>
        </w:tc>
        <w:tc>
          <w:tcPr>
            <w:tcW w:w="788" w:type="dxa"/>
            <w:vAlign w:val="center"/>
          </w:tcPr>
          <w:p w:rsidR="00C343BC" w:rsidRDefault="00CA1EC2">
            <w:pPr>
              <w:spacing w:line="360" w:lineRule="auto"/>
              <w:jc w:val="center"/>
              <w:rPr>
                <w:rFonts w:ascii="宋体" w:hAnsi="宋体"/>
                <w:sz w:val="21"/>
                <w:szCs w:val="21"/>
              </w:rPr>
            </w:pPr>
            <w:r>
              <w:rPr>
                <w:rFonts w:ascii="宋体" w:hAnsi="宋体" w:hint="eastAsia"/>
                <w:sz w:val="21"/>
                <w:szCs w:val="21"/>
              </w:rPr>
              <w:t>电话</w:t>
            </w:r>
          </w:p>
        </w:tc>
        <w:tc>
          <w:tcPr>
            <w:tcW w:w="1328" w:type="dxa"/>
            <w:vAlign w:val="center"/>
          </w:tcPr>
          <w:p w:rsidR="00C343BC" w:rsidRDefault="00C343BC">
            <w:pPr>
              <w:spacing w:line="360" w:lineRule="auto"/>
              <w:jc w:val="center"/>
              <w:rPr>
                <w:rFonts w:ascii="宋体" w:hAnsi="宋体"/>
                <w:sz w:val="21"/>
                <w:szCs w:val="21"/>
              </w:rPr>
            </w:pPr>
          </w:p>
        </w:tc>
      </w:tr>
      <w:tr w:rsidR="00C343BC">
        <w:trPr>
          <w:trHeight w:hRule="exact" w:val="680"/>
          <w:jc w:val="center"/>
        </w:trPr>
        <w:tc>
          <w:tcPr>
            <w:tcW w:w="1988" w:type="dxa"/>
            <w:vAlign w:val="center"/>
          </w:tcPr>
          <w:p w:rsidR="00C343BC" w:rsidRDefault="00CA1EC2">
            <w:pPr>
              <w:spacing w:line="360" w:lineRule="auto"/>
              <w:jc w:val="center"/>
              <w:rPr>
                <w:rFonts w:ascii="宋体" w:hAnsi="宋体"/>
                <w:sz w:val="21"/>
                <w:szCs w:val="21"/>
              </w:rPr>
            </w:pPr>
            <w:r>
              <w:rPr>
                <w:rFonts w:ascii="宋体" w:hAnsi="宋体" w:hint="eastAsia"/>
                <w:sz w:val="21"/>
                <w:szCs w:val="21"/>
              </w:rPr>
              <w:t>注册资金</w:t>
            </w:r>
          </w:p>
        </w:tc>
        <w:tc>
          <w:tcPr>
            <w:tcW w:w="2068" w:type="dxa"/>
            <w:gridSpan w:val="2"/>
            <w:vAlign w:val="center"/>
          </w:tcPr>
          <w:p w:rsidR="00C343BC" w:rsidRDefault="00C343BC">
            <w:pPr>
              <w:spacing w:line="360" w:lineRule="auto"/>
              <w:jc w:val="center"/>
              <w:rPr>
                <w:rFonts w:ascii="宋体" w:hAnsi="宋体"/>
                <w:sz w:val="21"/>
                <w:szCs w:val="21"/>
              </w:rPr>
            </w:pPr>
          </w:p>
        </w:tc>
        <w:tc>
          <w:tcPr>
            <w:tcW w:w="2228" w:type="dxa"/>
            <w:gridSpan w:val="4"/>
            <w:vAlign w:val="center"/>
          </w:tcPr>
          <w:p w:rsidR="00C343BC" w:rsidRDefault="00CA1EC2">
            <w:pPr>
              <w:spacing w:line="360" w:lineRule="auto"/>
              <w:jc w:val="center"/>
              <w:rPr>
                <w:rFonts w:ascii="宋体" w:hAnsi="宋体"/>
                <w:sz w:val="21"/>
                <w:szCs w:val="21"/>
              </w:rPr>
            </w:pPr>
            <w:r>
              <w:rPr>
                <w:rFonts w:ascii="宋体" w:hAnsi="宋体" w:hint="eastAsia"/>
                <w:sz w:val="21"/>
                <w:szCs w:val="21"/>
              </w:rPr>
              <w:t>成立时间</w:t>
            </w:r>
          </w:p>
        </w:tc>
        <w:tc>
          <w:tcPr>
            <w:tcW w:w="2116" w:type="dxa"/>
            <w:gridSpan w:val="2"/>
            <w:vAlign w:val="center"/>
          </w:tcPr>
          <w:p w:rsidR="00C343BC" w:rsidRDefault="00C343BC">
            <w:pPr>
              <w:spacing w:line="360" w:lineRule="auto"/>
              <w:jc w:val="center"/>
              <w:rPr>
                <w:rFonts w:ascii="宋体" w:hAnsi="宋体"/>
                <w:sz w:val="21"/>
                <w:szCs w:val="21"/>
              </w:rPr>
            </w:pPr>
          </w:p>
        </w:tc>
      </w:tr>
      <w:tr w:rsidR="00C343BC">
        <w:trPr>
          <w:trHeight w:hRule="exact" w:val="680"/>
          <w:jc w:val="center"/>
        </w:trPr>
        <w:tc>
          <w:tcPr>
            <w:tcW w:w="1988" w:type="dxa"/>
            <w:vAlign w:val="center"/>
          </w:tcPr>
          <w:p w:rsidR="00C343BC" w:rsidRDefault="00CA1EC2">
            <w:pPr>
              <w:spacing w:line="360" w:lineRule="auto"/>
              <w:jc w:val="center"/>
              <w:rPr>
                <w:rFonts w:ascii="宋体" w:hAnsi="宋体"/>
                <w:sz w:val="21"/>
                <w:szCs w:val="21"/>
              </w:rPr>
            </w:pPr>
            <w:r>
              <w:rPr>
                <w:rFonts w:ascii="宋体" w:hAnsi="宋体" w:hint="eastAsia"/>
                <w:sz w:val="21"/>
                <w:szCs w:val="21"/>
              </w:rPr>
              <w:t>开户银行</w:t>
            </w:r>
          </w:p>
        </w:tc>
        <w:tc>
          <w:tcPr>
            <w:tcW w:w="2068" w:type="dxa"/>
            <w:gridSpan w:val="2"/>
            <w:vAlign w:val="center"/>
          </w:tcPr>
          <w:p w:rsidR="00C343BC" w:rsidRDefault="00C343BC">
            <w:pPr>
              <w:spacing w:line="360" w:lineRule="auto"/>
              <w:jc w:val="center"/>
              <w:rPr>
                <w:rFonts w:ascii="宋体" w:hAnsi="宋体"/>
                <w:sz w:val="21"/>
                <w:szCs w:val="21"/>
              </w:rPr>
            </w:pPr>
          </w:p>
        </w:tc>
        <w:tc>
          <w:tcPr>
            <w:tcW w:w="2228" w:type="dxa"/>
            <w:gridSpan w:val="4"/>
            <w:vAlign w:val="center"/>
          </w:tcPr>
          <w:p w:rsidR="00C343BC" w:rsidRDefault="00CA1EC2">
            <w:pPr>
              <w:spacing w:line="360" w:lineRule="auto"/>
              <w:jc w:val="center"/>
              <w:rPr>
                <w:rFonts w:ascii="宋体" w:hAnsi="宋体"/>
                <w:sz w:val="21"/>
                <w:szCs w:val="21"/>
              </w:rPr>
            </w:pPr>
            <w:r>
              <w:rPr>
                <w:rFonts w:ascii="宋体" w:hAnsi="宋体" w:hint="eastAsia"/>
                <w:sz w:val="21"/>
                <w:szCs w:val="21"/>
              </w:rPr>
              <w:t>账号</w:t>
            </w:r>
          </w:p>
        </w:tc>
        <w:tc>
          <w:tcPr>
            <w:tcW w:w="2116" w:type="dxa"/>
            <w:gridSpan w:val="2"/>
            <w:vAlign w:val="center"/>
          </w:tcPr>
          <w:p w:rsidR="00C343BC" w:rsidRDefault="00C343BC">
            <w:pPr>
              <w:spacing w:line="360" w:lineRule="auto"/>
              <w:jc w:val="center"/>
              <w:rPr>
                <w:rFonts w:ascii="宋体" w:hAnsi="宋体"/>
                <w:sz w:val="21"/>
                <w:szCs w:val="21"/>
              </w:rPr>
            </w:pPr>
          </w:p>
        </w:tc>
      </w:tr>
      <w:tr w:rsidR="00C343BC">
        <w:trPr>
          <w:trHeight w:hRule="exact" w:val="680"/>
          <w:jc w:val="center"/>
        </w:trPr>
        <w:tc>
          <w:tcPr>
            <w:tcW w:w="1988" w:type="dxa"/>
            <w:vAlign w:val="center"/>
          </w:tcPr>
          <w:p w:rsidR="00C343BC" w:rsidRDefault="00CA1EC2">
            <w:pPr>
              <w:spacing w:line="360" w:lineRule="auto"/>
              <w:jc w:val="center"/>
              <w:rPr>
                <w:rFonts w:ascii="宋体" w:hAnsi="宋体"/>
                <w:sz w:val="21"/>
                <w:szCs w:val="21"/>
              </w:rPr>
            </w:pPr>
            <w:r>
              <w:rPr>
                <w:rFonts w:ascii="宋体" w:hAnsi="宋体" w:hint="eastAsia"/>
                <w:sz w:val="21"/>
                <w:szCs w:val="21"/>
              </w:rPr>
              <w:t>经营范围</w:t>
            </w:r>
          </w:p>
        </w:tc>
        <w:tc>
          <w:tcPr>
            <w:tcW w:w="6412" w:type="dxa"/>
            <w:gridSpan w:val="8"/>
            <w:vAlign w:val="center"/>
          </w:tcPr>
          <w:p w:rsidR="00C343BC" w:rsidRDefault="00C343BC">
            <w:pPr>
              <w:spacing w:line="360" w:lineRule="auto"/>
              <w:jc w:val="center"/>
              <w:rPr>
                <w:rFonts w:ascii="宋体" w:hAnsi="宋体"/>
                <w:sz w:val="21"/>
                <w:szCs w:val="21"/>
              </w:rPr>
            </w:pPr>
          </w:p>
        </w:tc>
      </w:tr>
      <w:tr w:rsidR="00C343BC">
        <w:trPr>
          <w:trHeight w:hRule="exact" w:val="680"/>
          <w:jc w:val="center"/>
        </w:trPr>
        <w:tc>
          <w:tcPr>
            <w:tcW w:w="1988" w:type="dxa"/>
            <w:vAlign w:val="center"/>
          </w:tcPr>
          <w:p w:rsidR="00C343BC" w:rsidRDefault="00CA1EC2">
            <w:pPr>
              <w:spacing w:line="360" w:lineRule="auto"/>
              <w:jc w:val="center"/>
              <w:rPr>
                <w:rFonts w:ascii="宋体" w:hAnsi="宋体"/>
                <w:sz w:val="21"/>
                <w:szCs w:val="21"/>
              </w:rPr>
            </w:pPr>
            <w:r>
              <w:rPr>
                <w:rFonts w:ascii="宋体" w:hAnsi="宋体" w:hint="eastAsia"/>
                <w:sz w:val="21"/>
                <w:szCs w:val="21"/>
              </w:rPr>
              <w:t>备注</w:t>
            </w:r>
          </w:p>
        </w:tc>
        <w:tc>
          <w:tcPr>
            <w:tcW w:w="6412" w:type="dxa"/>
            <w:gridSpan w:val="8"/>
            <w:vAlign w:val="center"/>
          </w:tcPr>
          <w:p w:rsidR="00C343BC" w:rsidRDefault="00C343BC">
            <w:pPr>
              <w:spacing w:line="360" w:lineRule="auto"/>
              <w:jc w:val="center"/>
              <w:rPr>
                <w:rFonts w:ascii="宋体" w:hAnsi="宋体"/>
                <w:sz w:val="21"/>
                <w:szCs w:val="21"/>
              </w:rPr>
            </w:pPr>
          </w:p>
        </w:tc>
      </w:tr>
    </w:tbl>
    <w:p w:rsidR="00C343BC" w:rsidRDefault="00CA1EC2">
      <w:pPr>
        <w:spacing w:line="360" w:lineRule="auto"/>
        <w:rPr>
          <w:rFonts w:ascii="宋体" w:hAnsi="宋体"/>
          <w:sz w:val="21"/>
          <w:szCs w:val="21"/>
        </w:rPr>
      </w:pPr>
      <w:r>
        <w:rPr>
          <w:rFonts w:ascii="宋体" w:hAnsi="宋体" w:hint="eastAsia"/>
          <w:sz w:val="21"/>
          <w:szCs w:val="21"/>
        </w:rPr>
        <w:t>注：投标人可根据实际情况自行添加表格内容。</w:t>
      </w:r>
    </w:p>
    <w:p w:rsidR="00C343BC" w:rsidRDefault="00C343BC">
      <w:pPr>
        <w:spacing w:line="360" w:lineRule="auto"/>
        <w:rPr>
          <w:rFonts w:ascii="宋体" w:hAnsi="宋体"/>
          <w:sz w:val="21"/>
          <w:szCs w:val="21"/>
        </w:rPr>
      </w:pPr>
    </w:p>
    <w:p w:rsidR="00C343BC" w:rsidRDefault="00CA1EC2" w:rsidP="002B5B22">
      <w:pPr>
        <w:spacing w:beforeLines="50" w:afterLines="50" w:line="360" w:lineRule="auto"/>
        <w:jc w:val="right"/>
        <w:rPr>
          <w:rFonts w:ascii="宋体" w:hAnsi="宋体"/>
          <w:sz w:val="21"/>
          <w:szCs w:val="21"/>
        </w:rPr>
      </w:pPr>
      <w:r>
        <w:rPr>
          <w:rFonts w:ascii="宋体" w:hAnsi="宋体" w:hint="eastAsia"/>
          <w:sz w:val="21"/>
          <w:szCs w:val="21"/>
        </w:rPr>
        <w:t xml:space="preserve">  </w:t>
      </w:r>
      <w:r>
        <w:rPr>
          <w:rFonts w:ascii="宋体" w:hAnsi="宋体" w:hint="eastAsia"/>
          <w:sz w:val="21"/>
          <w:szCs w:val="21"/>
        </w:rPr>
        <w:t>投标人名称（全称并加盖公章）：</w:t>
      </w:r>
    </w:p>
    <w:p w:rsidR="00C343BC" w:rsidRDefault="00CA1EC2" w:rsidP="002B5B22">
      <w:pPr>
        <w:spacing w:beforeLines="50" w:afterLines="50" w:line="360" w:lineRule="auto"/>
        <w:jc w:val="right"/>
        <w:rPr>
          <w:rFonts w:ascii="宋体" w:hAnsi="宋体"/>
          <w:sz w:val="21"/>
          <w:szCs w:val="21"/>
        </w:rPr>
      </w:pPr>
      <w:r>
        <w:rPr>
          <w:rFonts w:ascii="宋体" w:hAnsi="宋体" w:hint="eastAsia"/>
          <w:sz w:val="21"/>
          <w:szCs w:val="21"/>
        </w:rPr>
        <w:t xml:space="preserve"> </w:t>
      </w:r>
      <w:r>
        <w:rPr>
          <w:rFonts w:ascii="宋体" w:hAnsi="宋体" w:hint="eastAsia"/>
          <w:sz w:val="21"/>
          <w:szCs w:val="21"/>
        </w:rPr>
        <w:t>法定代表人或其委托代理人（签字或盖章）：</w:t>
      </w:r>
    </w:p>
    <w:p w:rsidR="00C343BC" w:rsidRDefault="00CA1EC2" w:rsidP="002B5B22">
      <w:pPr>
        <w:spacing w:beforeLines="50" w:afterLines="50" w:line="360" w:lineRule="auto"/>
        <w:jc w:val="right"/>
        <w:rPr>
          <w:rFonts w:ascii="宋体" w:hAnsi="宋体"/>
          <w:sz w:val="21"/>
          <w:szCs w:val="21"/>
        </w:rPr>
      </w:pPr>
      <w:r>
        <w:rPr>
          <w:rFonts w:ascii="宋体" w:hAnsi="宋体" w:hint="eastAsia"/>
          <w:sz w:val="21"/>
          <w:szCs w:val="21"/>
        </w:rPr>
        <w:t xml:space="preserve">                                                </w:t>
      </w:r>
      <w:r>
        <w:rPr>
          <w:rFonts w:ascii="宋体" w:hAnsi="宋体" w:hint="eastAsia"/>
          <w:sz w:val="21"/>
          <w:szCs w:val="21"/>
        </w:rPr>
        <w:t>年</w:t>
      </w:r>
      <w:r>
        <w:rPr>
          <w:rFonts w:ascii="宋体" w:hAnsi="宋体" w:hint="eastAsia"/>
          <w:sz w:val="21"/>
          <w:szCs w:val="21"/>
        </w:rPr>
        <w:t xml:space="preserve">    </w:t>
      </w:r>
      <w:r>
        <w:rPr>
          <w:rFonts w:ascii="宋体" w:hAnsi="宋体" w:hint="eastAsia"/>
          <w:sz w:val="21"/>
          <w:szCs w:val="21"/>
        </w:rPr>
        <w:t>月</w:t>
      </w:r>
      <w:r>
        <w:rPr>
          <w:rFonts w:ascii="宋体" w:hAnsi="宋体" w:hint="eastAsia"/>
          <w:sz w:val="21"/>
          <w:szCs w:val="21"/>
        </w:rPr>
        <w:t xml:space="preserve">   </w:t>
      </w:r>
      <w:r>
        <w:rPr>
          <w:rFonts w:ascii="宋体" w:hAnsi="宋体" w:hint="eastAsia"/>
          <w:sz w:val="21"/>
          <w:szCs w:val="21"/>
        </w:rPr>
        <w:t>日</w:t>
      </w:r>
      <w:r>
        <w:rPr>
          <w:rFonts w:ascii="宋体" w:hAnsi="宋体" w:hint="eastAsia"/>
          <w:sz w:val="21"/>
          <w:szCs w:val="21"/>
        </w:rPr>
        <w:t xml:space="preserve"> </w:t>
      </w:r>
    </w:p>
    <w:p w:rsidR="00C343BC" w:rsidRDefault="00C343BC">
      <w:pPr>
        <w:spacing w:line="360" w:lineRule="auto"/>
        <w:jc w:val="center"/>
        <w:rPr>
          <w:rFonts w:ascii="宋体" w:hAnsi="宋体"/>
          <w:b/>
          <w:bCs/>
          <w:sz w:val="32"/>
          <w:szCs w:val="32"/>
        </w:rPr>
      </w:pPr>
    </w:p>
    <w:p w:rsidR="00C343BC" w:rsidRDefault="00CA1EC2">
      <w:pPr>
        <w:spacing w:line="360" w:lineRule="auto"/>
        <w:jc w:val="center"/>
        <w:rPr>
          <w:rFonts w:ascii="宋体" w:hAnsi="宋体"/>
          <w:b/>
          <w:bCs/>
          <w:sz w:val="32"/>
          <w:szCs w:val="32"/>
        </w:rPr>
      </w:pPr>
      <w:r>
        <w:rPr>
          <w:rFonts w:ascii="宋体" w:hAnsi="宋体" w:hint="eastAsia"/>
          <w:b/>
          <w:bCs/>
          <w:sz w:val="32"/>
          <w:szCs w:val="32"/>
        </w:rPr>
        <w:lastRenderedPageBreak/>
        <w:t>五、开标一览表</w:t>
      </w:r>
    </w:p>
    <w:p w:rsidR="00C343BC" w:rsidRDefault="00C343BC">
      <w:pPr>
        <w:pStyle w:val="a8"/>
        <w:rPr>
          <w:rFonts w:eastAsia="宋体"/>
        </w:rPr>
      </w:pPr>
    </w:p>
    <w:tbl>
      <w:tblPr>
        <w:tblW w:w="0" w:type="auto"/>
        <w:jc w:val="center"/>
        <w:tblLayout w:type="fixed"/>
        <w:tblLook w:val="04A0"/>
      </w:tblPr>
      <w:tblGrid>
        <w:gridCol w:w="1981"/>
        <w:gridCol w:w="6505"/>
      </w:tblGrid>
      <w:tr w:rsidR="00C343BC">
        <w:trPr>
          <w:trHeight w:val="773"/>
          <w:jc w:val="center"/>
        </w:trPr>
        <w:tc>
          <w:tcPr>
            <w:tcW w:w="1981" w:type="dxa"/>
            <w:tcBorders>
              <w:top w:val="single" w:sz="4" w:space="0" w:color="auto"/>
              <w:left w:val="single" w:sz="4" w:space="0" w:color="auto"/>
              <w:bottom w:val="single" w:sz="4" w:space="0" w:color="auto"/>
              <w:right w:val="single" w:sz="4" w:space="0" w:color="auto"/>
            </w:tcBorders>
            <w:vAlign w:val="center"/>
          </w:tcPr>
          <w:p w:rsidR="00C343BC" w:rsidRDefault="00CA1EC2">
            <w:pPr>
              <w:jc w:val="center"/>
              <w:rPr>
                <w:rFonts w:ascii="宋体" w:hAnsi="宋体"/>
                <w:sz w:val="21"/>
                <w:szCs w:val="21"/>
              </w:rPr>
            </w:pPr>
            <w:r>
              <w:rPr>
                <w:rFonts w:ascii="宋体" w:hAnsi="宋体" w:hint="eastAsia"/>
                <w:sz w:val="21"/>
                <w:szCs w:val="21"/>
              </w:rPr>
              <w:t>项目名称</w:t>
            </w:r>
          </w:p>
        </w:tc>
        <w:tc>
          <w:tcPr>
            <w:tcW w:w="6505" w:type="dxa"/>
            <w:tcBorders>
              <w:top w:val="single" w:sz="4" w:space="0" w:color="auto"/>
              <w:left w:val="single" w:sz="4" w:space="0" w:color="auto"/>
              <w:bottom w:val="single" w:sz="4" w:space="0" w:color="auto"/>
              <w:right w:val="single" w:sz="4" w:space="0" w:color="auto"/>
            </w:tcBorders>
            <w:vAlign w:val="center"/>
          </w:tcPr>
          <w:p w:rsidR="00C343BC" w:rsidRDefault="00C343BC">
            <w:pPr>
              <w:jc w:val="center"/>
              <w:rPr>
                <w:rFonts w:ascii="宋体" w:hAnsi="宋体"/>
                <w:sz w:val="21"/>
                <w:szCs w:val="21"/>
              </w:rPr>
            </w:pPr>
          </w:p>
        </w:tc>
      </w:tr>
      <w:tr w:rsidR="00C343BC">
        <w:trPr>
          <w:cantSplit/>
          <w:trHeight w:val="783"/>
          <w:jc w:val="center"/>
        </w:trPr>
        <w:tc>
          <w:tcPr>
            <w:tcW w:w="1981" w:type="dxa"/>
            <w:tcBorders>
              <w:left w:val="single" w:sz="4" w:space="0" w:color="auto"/>
              <w:right w:val="single" w:sz="4" w:space="0" w:color="auto"/>
            </w:tcBorders>
            <w:vAlign w:val="center"/>
          </w:tcPr>
          <w:p w:rsidR="00C343BC" w:rsidRDefault="00CA1EC2">
            <w:pPr>
              <w:jc w:val="center"/>
              <w:rPr>
                <w:rFonts w:ascii="宋体" w:hAnsi="宋体"/>
                <w:sz w:val="21"/>
                <w:szCs w:val="21"/>
              </w:rPr>
            </w:pPr>
            <w:r>
              <w:rPr>
                <w:rFonts w:ascii="宋体" w:hAnsi="宋体" w:hint="eastAsia"/>
                <w:sz w:val="21"/>
                <w:szCs w:val="21"/>
              </w:rPr>
              <w:t>项目</w:t>
            </w:r>
            <w:r>
              <w:rPr>
                <w:rFonts w:ascii="宋体" w:hAnsi="宋体" w:hint="eastAsia"/>
                <w:sz w:val="21"/>
                <w:szCs w:val="21"/>
              </w:rPr>
              <w:t>编号</w:t>
            </w:r>
          </w:p>
        </w:tc>
        <w:tc>
          <w:tcPr>
            <w:tcW w:w="6505" w:type="dxa"/>
            <w:tcBorders>
              <w:left w:val="single" w:sz="4" w:space="0" w:color="auto"/>
              <w:right w:val="single" w:sz="4" w:space="0" w:color="auto"/>
            </w:tcBorders>
            <w:vAlign w:val="center"/>
          </w:tcPr>
          <w:p w:rsidR="00C343BC" w:rsidRDefault="00C343BC">
            <w:pPr>
              <w:ind w:left="108"/>
              <w:jc w:val="center"/>
              <w:rPr>
                <w:rFonts w:ascii="宋体" w:hAnsi="宋体"/>
                <w:sz w:val="21"/>
                <w:szCs w:val="21"/>
              </w:rPr>
            </w:pPr>
          </w:p>
        </w:tc>
      </w:tr>
      <w:tr w:rsidR="00C343BC">
        <w:trPr>
          <w:cantSplit/>
          <w:trHeight w:val="776"/>
          <w:jc w:val="center"/>
        </w:trPr>
        <w:tc>
          <w:tcPr>
            <w:tcW w:w="1981" w:type="dxa"/>
            <w:tcBorders>
              <w:top w:val="single" w:sz="4" w:space="0" w:color="auto"/>
              <w:left w:val="single" w:sz="4" w:space="0" w:color="auto"/>
              <w:bottom w:val="single" w:sz="4" w:space="0" w:color="auto"/>
              <w:right w:val="single" w:sz="4" w:space="0" w:color="auto"/>
            </w:tcBorders>
            <w:vAlign w:val="center"/>
          </w:tcPr>
          <w:p w:rsidR="00C343BC" w:rsidRDefault="00CA1EC2">
            <w:pPr>
              <w:jc w:val="center"/>
              <w:rPr>
                <w:rFonts w:ascii="宋体" w:hAnsi="宋体"/>
                <w:sz w:val="21"/>
                <w:szCs w:val="21"/>
              </w:rPr>
            </w:pPr>
            <w:r>
              <w:rPr>
                <w:rFonts w:ascii="宋体" w:hAnsi="宋体" w:hint="eastAsia"/>
                <w:sz w:val="21"/>
                <w:szCs w:val="21"/>
              </w:rPr>
              <w:t>投标人名称</w:t>
            </w:r>
          </w:p>
        </w:tc>
        <w:tc>
          <w:tcPr>
            <w:tcW w:w="6505" w:type="dxa"/>
            <w:tcBorders>
              <w:top w:val="single" w:sz="4" w:space="0" w:color="auto"/>
              <w:left w:val="single" w:sz="4" w:space="0" w:color="auto"/>
              <w:bottom w:val="single" w:sz="4" w:space="0" w:color="auto"/>
              <w:right w:val="single" w:sz="4" w:space="0" w:color="auto"/>
            </w:tcBorders>
            <w:vAlign w:val="center"/>
          </w:tcPr>
          <w:p w:rsidR="00C343BC" w:rsidRDefault="00C343BC">
            <w:pPr>
              <w:jc w:val="center"/>
              <w:rPr>
                <w:rFonts w:ascii="宋体" w:hAnsi="宋体"/>
                <w:sz w:val="21"/>
                <w:szCs w:val="21"/>
              </w:rPr>
            </w:pPr>
          </w:p>
        </w:tc>
      </w:tr>
      <w:tr w:rsidR="00C343BC">
        <w:trPr>
          <w:cantSplit/>
          <w:trHeight w:val="785"/>
          <w:jc w:val="center"/>
        </w:trPr>
        <w:tc>
          <w:tcPr>
            <w:tcW w:w="1981" w:type="dxa"/>
            <w:tcBorders>
              <w:top w:val="single" w:sz="4" w:space="0" w:color="auto"/>
              <w:left w:val="single" w:sz="4" w:space="0" w:color="auto"/>
              <w:bottom w:val="single" w:sz="4" w:space="0" w:color="auto"/>
              <w:right w:val="single" w:sz="4" w:space="0" w:color="auto"/>
            </w:tcBorders>
            <w:vAlign w:val="center"/>
          </w:tcPr>
          <w:p w:rsidR="00C343BC" w:rsidRDefault="00CA1EC2">
            <w:pPr>
              <w:jc w:val="center"/>
              <w:rPr>
                <w:rFonts w:ascii="宋体" w:hAnsi="宋体"/>
                <w:sz w:val="21"/>
                <w:szCs w:val="21"/>
              </w:rPr>
            </w:pPr>
            <w:r>
              <w:rPr>
                <w:rFonts w:ascii="宋体" w:hAnsi="宋体" w:hint="eastAsia"/>
                <w:sz w:val="21"/>
                <w:szCs w:val="21"/>
              </w:rPr>
              <w:t>投标总报价（元）</w:t>
            </w:r>
          </w:p>
        </w:tc>
        <w:tc>
          <w:tcPr>
            <w:tcW w:w="6505" w:type="dxa"/>
            <w:tcBorders>
              <w:top w:val="single" w:sz="4" w:space="0" w:color="auto"/>
              <w:left w:val="single" w:sz="4" w:space="0" w:color="auto"/>
              <w:bottom w:val="single" w:sz="4" w:space="0" w:color="auto"/>
              <w:right w:val="single" w:sz="4" w:space="0" w:color="auto"/>
            </w:tcBorders>
            <w:vAlign w:val="center"/>
          </w:tcPr>
          <w:p w:rsidR="00C343BC" w:rsidRDefault="00CA1EC2">
            <w:pPr>
              <w:ind w:left="1260" w:hangingChars="600" w:hanging="1260"/>
              <w:rPr>
                <w:rFonts w:ascii="宋体" w:hAnsi="宋体"/>
                <w:sz w:val="21"/>
                <w:szCs w:val="21"/>
              </w:rPr>
            </w:pPr>
            <w:r>
              <w:rPr>
                <w:rFonts w:ascii="宋体" w:hAnsi="宋体" w:hint="eastAsia"/>
                <w:sz w:val="21"/>
                <w:szCs w:val="21"/>
              </w:rPr>
              <w:t>大写：</w:t>
            </w:r>
            <w:r>
              <w:rPr>
                <w:rFonts w:ascii="宋体" w:hAnsi="宋体" w:hint="eastAsia"/>
                <w:sz w:val="21"/>
                <w:szCs w:val="21"/>
              </w:rPr>
              <w:t xml:space="preserve">                </w:t>
            </w:r>
            <w:r>
              <w:rPr>
                <w:rFonts w:ascii="宋体" w:hAnsi="宋体" w:hint="eastAsia"/>
                <w:sz w:val="21"/>
                <w:szCs w:val="21"/>
              </w:rPr>
              <w:t xml:space="preserve">　　</w:t>
            </w:r>
            <w:r>
              <w:rPr>
                <w:rFonts w:ascii="宋体" w:hAnsi="宋体" w:hint="eastAsia"/>
                <w:sz w:val="21"/>
                <w:szCs w:val="21"/>
              </w:rPr>
              <w:t>¥</w:t>
            </w:r>
            <w:r>
              <w:rPr>
                <w:rFonts w:ascii="宋体" w:hAnsi="宋体" w:hint="eastAsia"/>
                <w:sz w:val="21"/>
                <w:szCs w:val="21"/>
              </w:rPr>
              <w:t>：</w:t>
            </w:r>
          </w:p>
        </w:tc>
      </w:tr>
    </w:tbl>
    <w:p w:rsidR="00C343BC" w:rsidRDefault="00C343BC">
      <w:pPr>
        <w:pStyle w:val="a3"/>
        <w:spacing w:line="360" w:lineRule="exact"/>
        <w:ind w:firstLineChars="100" w:firstLine="210"/>
        <w:rPr>
          <w:rFonts w:ascii="宋体" w:eastAsia="宋体" w:hAnsi="宋体"/>
          <w:sz w:val="21"/>
          <w:szCs w:val="21"/>
        </w:rPr>
      </w:pPr>
    </w:p>
    <w:p w:rsidR="00C343BC" w:rsidRDefault="00CA1EC2" w:rsidP="002B5B22">
      <w:pPr>
        <w:spacing w:beforeLines="50" w:afterLines="50" w:line="480" w:lineRule="auto"/>
        <w:jc w:val="right"/>
        <w:rPr>
          <w:rFonts w:ascii="宋体" w:hAnsi="宋体"/>
          <w:sz w:val="21"/>
          <w:szCs w:val="21"/>
        </w:rPr>
      </w:pPr>
      <w:r>
        <w:rPr>
          <w:rFonts w:ascii="宋体" w:hAnsi="宋体" w:hint="eastAsia"/>
          <w:sz w:val="21"/>
          <w:szCs w:val="21"/>
        </w:rPr>
        <w:t xml:space="preserve">  </w:t>
      </w:r>
      <w:r>
        <w:rPr>
          <w:rFonts w:ascii="宋体" w:hAnsi="宋体" w:hint="eastAsia"/>
          <w:sz w:val="21"/>
          <w:szCs w:val="21"/>
        </w:rPr>
        <w:t>投标人名称（全称并加盖公章）：</w:t>
      </w:r>
    </w:p>
    <w:p w:rsidR="00C343BC" w:rsidRDefault="00CA1EC2" w:rsidP="002B5B22">
      <w:pPr>
        <w:spacing w:beforeLines="50" w:afterLines="50" w:line="480" w:lineRule="auto"/>
        <w:jc w:val="right"/>
        <w:rPr>
          <w:rFonts w:ascii="宋体" w:hAnsi="宋体"/>
          <w:sz w:val="21"/>
          <w:szCs w:val="21"/>
        </w:rPr>
      </w:pPr>
      <w:r>
        <w:rPr>
          <w:rFonts w:ascii="宋体" w:hAnsi="宋体" w:hint="eastAsia"/>
          <w:sz w:val="21"/>
          <w:szCs w:val="21"/>
        </w:rPr>
        <w:t xml:space="preserve"> </w:t>
      </w:r>
      <w:r>
        <w:rPr>
          <w:rFonts w:ascii="宋体" w:hAnsi="宋体" w:hint="eastAsia"/>
          <w:sz w:val="21"/>
          <w:szCs w:val="21"/>
        </w:rPr>
        <w:t>法定代表人或其委托代理人（签字或盖章）：</w:t>
      </w:r>
      <w:r>
        <w:rPr>
          <w:rFonts w:ascii="宋体" w:hAnsi="宋体" w:hint="eastAsia"/>
          <w:sz w:val="21"/>
          <w:szCs w:val="21"/>
        </w:rPr>
        <w:t xml:space="preserve">                                        </w:t>
      </w:r>
    </w:p>
    <w:p w:rsidR="00C343BC" w:rsidRDefault="00CA1EC2" w:rsidP="002B5B22">
      <w:pPr>
        <w:spacing w:beforeLines="50" w:afterLines="50" w:line="480" w:lineRule="auto"/>
        <w:ind w:firstLineChars="2100" w:firstLine="4410"/>
        <w:jc w:val="right"/>
        <w:rPr>
          <w:rFonts w:ascii="宋体" w:hAnsi="宋体"/>
          <w:sz w:val="21"/>
          <w:szCs w:val="21"/>
        </w:rPr>
      </w:pPr>
      <w:r>
        <w:rPr>
          <w:rFonts w:ascii="宋体" w:hAnsi="宋体" w:hint="eastAsia"/>
          <w:sz w:val="21"/>
          <w:szCs w:val="21"/>
        </w:rPr>
        <w:t xml:space="preserve">    </w:t>
      </w:r>
      <w:r>
        <w:rPr>
          <w:rFonts w:ascii="宋体" w:hAnsi="宋体" w:hint="eastAsia"/>
          <w:sz w:val="21"/>
          <w:szCs w:val="21"/>
        </w:rPr>
        <w:t>年</w:t>
      </w:r>
      <w:r>
        <w:rPr>
          <w:rFonts w:ascii="宋体" w:hAnsi="宋体" w:hint="eastAsia"/>
          <w:sz w:val="21"/>
          <w:szCs w:val="21"/>
        </w:rPr>
        <w:t xml:space="preserve">   </w:t>
      </w:r>
      <w:r>
        <w:rPr>
          <w:rFonts w:ascii="宋体" w:hAnsi="宋体" w:hint="eastAsia"/>
          <w:sz w:val="21"/>
          <w:szCs w:val="21"/>
        </w:rPr>
        <w:t>月</w:t>
      </w:r>
      <w:r>
        <w:rPr>
          <w:rFonts w:ascii="宋体" w:hAnsi="宋体" w:hint="eastAsia"/>
          <w:sz w:val="21"/>
          <w:szCs w:val="21"/>
        </w:rPr>
        <w:t xml:space="preserve">   </w:t>
      </w:r>
      <w:r>
        <w:rPr>
          <w:rFonts w:ascii="宋体" w:hAnsi="宋体" w:hint="eastAsia"/>
          <w:sz w:val="21"/>
          <w:szCs w:val="21"/>
        </w:rPr>
        <w:t>日</w:t>
      </w:r>
      <w:r>
        <w:rPr>
          <w:rFonts w:ascii="宋体" w:hAnsi="宋体" w:hint="eastAsia"/>
          <w:sz w:val="21"/>
          <w:szCs w:val="21"/>
        </w:rPr>
        <w:t xml:space="preserve"> </w:t>
      </w:r>
    </w:p>
    <w:p w:rsidR="00C343BC" w:rsidRDefault="00C343BC" w:rsidP="002B5B22">
      <w:pPr>
        <w:pStyle w:val="2"/>
        <w:ind w:left="480"/>
        <w:rPr>
          <w:rFonts w:ascii="宋体" w:hAnsi="宋体"/>
          <w:sz w:val="21"/>
          <w:szCs w:val="21"/>
        </w:rPr>
      </w:pPr>
    </w:p>
    <w:p w:rsidR="00C343BC" w:rsidRDefault="00C343BC">
      <w:pPr>
        <w:rPr>
          <w:rFonts w:ascii="宋体" w:hAnsi="宋体"/>
          <w:sz w:val="21"/>
          <w:szCs w:val="21"/>
        </w:rPr>
      </w:pPr>
    </w:p>
    <w:p w:rsidR="00C343BC" w:rsidRDefault="00C343BC">
      <w:pPr>
        <w:pStyle w:val="2"/>
        <w:ind w:leftChars="0" w:left="0" w:firstLineChars="0" w:firstLine="0"/>
        <w:rPr>
          <w:rFonts w:ascii="宋体" w:hAnsi="宋体"/>
          <w:sz w:val="21"/>
          <w:szCs w:val="21"/>
        </w:rPr>
      </w:pPr>
    </w:p>
    <w:p w:rsidR="00C343BC" w:rsidRDefault="00C343BC"/>
    <w:p w:rsidR="00C343BC" w:rsidRDefault="00C343BC">
      <w:pPr>
        <w:pStyle w:val="a3"/>
        <w:spacing w:line="600" w:lineRule="exact"/>
        <w:ind w:firstLineChars="100" w:firstLine="210"/>
        <w:rPr>
          <w:rFonts w:ascii="宋体" w:eastAsia="宋体" w:hAnsi="宋体"/>
          <w:sz w:val="21"/>
          <w:szCs w:val="21"/>
        </w:rPr>
      </w:pPr>
    </w:p>
    <w:p w:rsidR="00C343BC" w:rsidRDefault="00CA1EC2">
      <w:pPr>
        <w:widowControl/>
        <w:spacing w:line="580" w:lineRule="atLeast"/>
        <w:rPr>
          <w:rFonts w:ascii="宋体" w:hAnsi="宋体"/>
          <w:szCs w:val="21"/>
        </w:rPr>
      </w:pPr>
      <w:r>
        <w:rPr>
          <w:rFonts w:ascii="宋体" w:hAnsi="宋体" w:hint="eastAsia"/>
          <w:szCs w:val="21"/>
        </w:rPr>
        <w:t xml:space="preserve">                                           </w:t>
      </w:r>
    </w:p>
    <w:p w:rsidR="00C343BC" w:rsidRDefault="00C343BC" w:rsidP="002B5B22">
      <w:pPr>
        <w:pStyle w:val="2"/>
        <w:ind w:left="480" w:firstLine="560"/>
        <w:rPr>
          <w:rFonts w:ascii="宋体" w:hAnsi="宋体"/>
          <w:szCs w:val="21"/>
        </w:rPr>
      </w:pPr>
    </w:p>
    <w:p w:rsidR="00C343BC" w:rsidRDefault="00C343BC">
      <w:pPr>
        <w:rPr>
          <w:rFonts w:ascii="宋体" w:hAnsi="宋体"/>
          <w:szCs w:val="21"/>
        </w:rPr>
      </w:pPr>
    </w:p>
    <w:p w:rsidR="00C343BC" w:rsidRDefault="00C343BC" w:rsidP="002B5B22">
      <w:pPr>
        <w:pStyle w:val="2"/>
        <w:ind w:left="480" w:firstLine="560"/>
        <w:rPr>
          <w:rFonts w:ascii="宋体" w:hAnsi="宋体"/>
          <w:szCs w:val="21"/>
        </w:rPr>
      </w:pPr>
    </w:p>
    <w:p w:rsidR="00C343BC" w:rsidRDefault="00C343BC"/>
    <w:p w:rsidR="00C343BC" w:rsidRDefault="00C343BC">
      <w:pPr>
        <w:spacing w:line="360" w:lineRule="auto"/>
        <w:jc w:val="center"/>
        <w:rPr>
          <w:rFonts w:ascii="宋体" w:hAnsi="宋体"/>
          <w:b/>
          <w:bCs/>
          <w:sz w:val="32"/>
          <w:szCs w:val="32"/>
        </w:rPr>
      </w:pPr>
    </w:p>
    <w:p w:rsidR="00C343BC" w:rsidRDefault="00CA1EC2">
      <w:pPr>
        <w:keepNext/>
        <w:keepLines/>
        <w:spacing w:line="360" w:lineRule="auto"/>
        <w:jc w:val="center"/>
        <w:rPr>
          <w:rFonts w:ascii="宋体" w:hAnsi="宋体"/>
          <w:b/>
          <w:bCs/>
          <w:sz w:val="32"/>
          <w:szCs w:val="32"/>
        </w:rPr>
      </w:pPr>
      <w:bookmarkStart w:id="31" w:name="_Toc11493"/>
      <w:bookmarkStart w:id="32" w:name="_Toc2051"/>
      <w:r>
        <w:rPr>
          <w:rFonts w:ascii="宋体" w:hAnsi="宋体" w:hint="eastAsia"/>
          <w:b/>
          <w:bCs/>
          <w:sz w:val="32"/>
          <w:szCs w:val="32"/>
        </w:rPr>
        <w:lastRenderedPageBreak/>
        <w:t>六、</w:t>
      </w:r>
      <w:r>
        <w:rPr>
          <w:rFonts w:ascii="宋体" w:hAnsi="宋体" w:hint="eastAsia"/>
          <w:b/>
          <w:bCs/>
          <w:sz w:val="32"/>
          <w:szCs w:val="32"/>
        </w:rPr>
        <w:t>技术（服务）响应承诺函</w:t>
      </w:r>
      <w:bookmarkEnd w:id="31"/>
      <w:bookmarkEnd w:id="32"/>
    </w:p>
    <w:p w:rsidR="00C343BC" w:rsidRDefault="00C343BC">
      <w:pPr>
        <w:adjustRightInd w:val="0"/>
        <w:snapToGrid w:val="0"/>
        <w:spacing w:line="360" w:lineRule="auto"/>
        <w:ind w:rightChars="100" w:right="240" w:firstLineChars="100" w:firstLine="240"/>
        <w:rPr>
          <w:rFonts w:ascii="宋体" w:hAnsi="宋体"/>
        </w:rPr>
      </w:pPr>
    </w:p>
    <w:p w:rsidR="00C343BC" w:rsidRDefault="00CA1EC2">
      <w:pPr>
        <w:spacing w:line="360" w:lineRule="auto"/>
        <w:rPr>
          <w:rFonts w:ascii="宋体" w:hAnsi="宋体"/>
        </w:rPr>
      </w:pPr>
      <w:r>
        <w:rPr>
          <w:rFonts w:ascii="宋体" w:hAnsi="宋体" w:hint="eastAsia"/>
        </w:rPr>
        <w:t>致（采购人及采购代理机构）：</w:t>
      </w:r>
    </w:p>
    <w:p w:rsidR="00C343BC" w:rsidRDefault="00C343BC">
      <w:pPr>
        <w:spacing w:line="360" w:lineRule="auto"/>
        <w:rPr>
          <w:rFonts w:ascii="宋体" w:hAnsi="宋体"/>
        </w:rPr>
      </w:pPr>
    </w:p>
    <w:p w:rsidR="00C343BC" w:rsidRDefault="00CA1EC2">
      <w:pPr>
        <w:spacing w:line="360" w:lineRule="auto"/>
        <w:rPr>
          <w:rFonts w:ascii="宋体" w:hAnsi="宋体"/>
        </w:rPr>
      </w:pPr>
      <w:r>
        <w:rPr>
          <w:rFonts w:ascii="宋体" w:hAnsi="宋体" w:hint="eastAsia"/>
        </w:rPr>
        <w:t xml:space="preserve"> </w:t>
      </w:r>
      <w:r>
        <w:rPr>
          <w:rFonts w:ascii="宋体" w:hAnsi="宋体" w:hint="eastAsia"/>
        </w:rPr>
        <w:t xml:space="preserve">   </w:t>
      </w:r>
      <w:r>
        <w:rPr>
          <w:rFonts w:ascii="宋体" w:hAnsi="宋体" w:hint="eastAsia"/>
        </w:rPr>
        <w:t>我公司作为</w:t>
      </w:r>
      <w:r>
        <w:rPr>
          <w:rFonts w:ascii="宋体" w:hAnsi="宋体" w:hint="eastAsia"/>
          <w:u w:val="single"/>
        </w:rPr>
        <w:t xml:space="preserve">         </w:t>
      </w:r>
      <w:r>
        <w:rPr>
          <w:rFonts w:ascii="宋体" w:hAnsi="宋体" w:hint="eastAsia"/>
          <w:u w:val="single"/>
        </w:rPr>
        <w:t xml:space="preserve">                     </w:t>
      </w:r>
      <w:r>
        <w:rPr>
          <w:rFonts w:ascii="宋体" w:hAnsi="宋体" w:hint="eastAsia"/>
        </w:rPr>
        <w:t>项目（</w:t>
      </w:r>
      <w:r>
        <w:rPr>
          <w:rFonts w:ascii="宋体" w:hAnsi="宋体" w:hint="eastAsia"/>
        </w:rPr>
        <w:t>项目编号</w:t>
      </w:r>
      <w:r>
        <w:rPr>
          <w:rFonts w:ascii="宋体" w:hAnsi="宋体" w:hint="eastAsia"/>
        </w:rPr>
        <w:t>：</w:t>
      </w:r>
      <w:r>
        <w:rPr>
          <w:rFonts w:ascii="宋体" w:hAnsi="宋体" w:hint="eastAsia"/>
          <w:u w:val="single"/>
        </w:rPr>
        <w:t xml:space="preserve">     </w:t>
      </w:r>
      <w:r>
        <w:rPr>
          <w:rFonts w:ascii="宋体" w:hAnsi="宋体" w:hint="eastAsia"/>
          <w:u w:val="single"/>
        </w:rPr>
        <w:t xml:space="preserve">      </w:t>
      </w:r>
      <w:r>
        <w:rPr>
          <w:rFonts w:ascii="宋体" w:hAnsi="宋体" w:hint="eastAsia"/>
        </w:rPr>
        <w:t>）的供应商，现郑重承诺响应</w:t>
      </w:r>
      <w:r>
        <w:rPr>
          <w:rFonts w:ascii="宋体" w:hAnsi="宋体" w:hint="eastAsia"/>
        </w:rPr>
        <w:t>第四章采购需求及要求的全部内容</w:t>
      </w:r>
      <w:r>
        <w:rPr>
          <w:rFonts w:ascii="宋体" w:hAnsi="宋体" w:hint="eastAsia"/>
        </w:rPr>
        <w:t>。</w:t>
      </w:r>
    </w:p>
    <w:p w:rsidR="00C343BC" w:rsidRDefault="00C343BC">
      <w:pPr>
        <w:spacing w:line="360" w:lineRule="auto"/>
        <w:rPr>
          <w:rFonts w:ascii="宋体" w:hAnsi="宋体"/>
        </w:rPr>
      </w:pPr>
    </w:p>
    <w:p w:rsidR="00C343BC" w:rsidRDefault="00C343BC">
      <w:pPr>
        <w:pStyle w:val="NoSpacing1"/>
        <w:spacing w:line="360" w:lineRule="auto"/>
        <w:rPr>
          <w:rFonts w:ascii="宋体" w:hAnsi="宋体" w:cs="宋体"/>
        </w:rPr>
      </w:pPr>
    </w:p>
    <w:p w:rsidR="00C343BC" w:rsidRDefault="00C343BC">
      <w:pPr>
        <w:pStyle w:val="NoSpacing1"/>
        <w:spacing w:line="360" w:lineRule="auto"/>
        <w:rPr>
          <w:rFonts w:ascii="宋体" w:hAnsi="宋体" w:cs="宋体"/>
        </w:rPr>
      </w:pPr>
    </w:p>
    <w:p w:rsidR="00C343BC" w:rsidRDefault="00C343BC">
      <w:pPr>
        <w:pStyle w:val="NoSpacing1"/>
        <w:spacing w:line="360" w:lineRule="auto"/>
        <w:rPr>
          <w:rFonts w:ascii="宋体" w:hAnsi="宋体" w:cs="宋体"/>
        </w:rPr>
      </w:pPr>
    </w:p>
    <w:p w:rsidR="00C343BC" w:rsidRDefault="00C343BC">
      <w:pPr>
        <w:pStyle w:val="NoSpacing1"/>
        <w:spacing w:line="360" w:lineRule="auto"/>
        <w:rPr>
          <w:rFonts w:ascii="宋体" w:hAnsi="宋体" w:cs="宋体"/>
        </w:rPr>
      </w:pPr>
    </w:p>
    <w:p w:rsidR="00C343BC" w:rsidRDefault="00C343BC">
      <w:pPr>
        <w:pStyle w:val="NoSpacing1"/>
        <w:spacing w:line="360" w:lineRule="auto"/>
        <w:rPr>
          <w:rFonts w:ascii="宋体" w:hAnsi="宋体" w:cs="宋体"/>
        </w:rPr>
      </w:pPr>
    </w:p>
    <w:p w:rsidR="00C343BC" w:rsidRDefault="00CA1EC2">
      <w:pPr>
        <w:adjustRightInd w:val="0"/>
        <w:snapToGrid w:val="0"/>
        <w:spacing w:line="360" w:lineRule="auto"/>
        <w:ind w:rightChars="100" w:right="240" w:firstLineChars="3200" w:firstLine="7680"/>
        <w:rPr>
          <w:rFonts w:ascii="宋体" w:hAnsi="宋体"/>
          <w:sz w:val="21"/>
          <w:szCs w:val="21"/>
        </w:rPr>
      </w:pPr>
      <w:r>
        <w:rPr>
          <w:rFonts w:ascii="宋体" w:hAnsi="宋体" w:hint="eastAsia"/>
        </w:rPr>
        <w:t xml:space="preserve">                         </w:t>
      </w:r>
    </w:p>
    <w:p w:rsidR="00C343BC" w:rsidRDefault="00CA1EC2" w:rsidP="002B5B22">
      <w:pPr>
        <w:spacing w:beforeLines="50" w:afterLines="50" w:line="480" w:lineRule="auto"/>
        <w:jc w:val="right"/>
        <w:rPr>
          <w:rFonts w:ascii="宋体" w:hAnsi="宋体"/>
          <w:sz w:val="21"/>
          <w:szCs w:val="21"/>
        </w:rPr>
      </w:pPr>
      <w:r>
        <w:rPr>
          <w:rFonts w:ascii="宋体" w:hAnsi="宋体" w:hint="eastAsia"/>
          <w:sz w:val="21"/>
          <w:szCs w:val="21"/>
        </w:rPr>
        <w:t xml:space="preserve">  </w:t>
      </w:r>
      <w:r>
        <w:rPr>
          <w:rFonts w:ascii="宋体" w:hAnsi="宋体" w:hint="eastAsia"/>
          <w:sz w:val="21"/>
          <w:szCs w:val="21"/>
        </w:rPr>
        <w:t>投标人名称（全称并加盖公章）：</w:t>
      </w:r>
    </w:p>
    <w:p w:rsidR="00C343BC" w:rsidRDefault="00CA1EC2" w:rsidP="002B5B22">
      <w:pPr>
        <w:spacing w:beforeLines="50" w:afterLines="50" w:line="480" w:lineRule="auto"/>
        <w:jc w:val="right"/>
        <w:rPr>
          <w:rFonts w:ascii="宋体" w:hAnsi="宋体"/>
          <w:sz w:val="21"/>
          <w:szCs w:val="21"/>
        </w:rPr>
      </w:pPr>
      <w:r>
        <w:rPr>
          <w:rFonts w:ascii="宋体" w:hAnsi="宋体" w:hint="eastAsia"/>
          <w:sz w:val="21"/>
          <w:szCs w:val="21"/>
        </w:rPr>
        <w:t xml:space="preserve"> </w:t>
      </w:r>
      <w:r>
        <w:rPr>
          <w:rFonts w:ascii="宋体" w:hAnsi="宋体" w:hint="eastAsia"/>
          <w:sz w:val="21"/>
          <w:szCs w:val="21"/>
        </w:rPr>
        <w:t>法定代表人或其委托代理人（签字或盖章）：</w:t>
      </w:r>
    </w:p>
    <w:p w:rsidR="00C343BC" w:rsidRDefault="00CA1EC2" w:rsidP="002B5B22">
      <w:pPr>
        <w:spacing w:beforeLines="50" w:afterLines="50" w:line="480" w:lineRule="auto"/>
        <w:jc w:val="right"/>
        <w:rPr>
          <w:rFonts w:ascii="宋体" w:hAnsi="宋体"/>
          <w:sz w:val="21"/>
          <w:szCs w:val="21"/>
        </w:rPr>
      </w:pPr>
      <w:r>
        <w:rPr>
          <w:rFonts w:ascii="宋体" w:hAnsi="宋体" w:hint="eastAsia"/>
          <w:sz w:val="21"/>
          <w:szCs w:val="21"/>
        </w:rPr>
        <w:t xml:space="preserve">                                               </w:t>
      </w:r>
      <w:r>
        <w:rPr>
          <w:rFonts w:ascii="宋体" w:hAnsi="宋体" w:hint="eastAsia"/>
          <w:sz w:val="21"/>
          <w:szCs w:val="21"/>
        </w:rPr>
        <w:t>年</w:t>
      </w:r>
      <w:r>
        <w:rPr>
          <w:rFonts w:ascii="宋体" w:hAnsi="宋体" w:hint="eastAsia"/>
          <w:sz w:val="21"/>
          <w:szCs w:val="21"/>
        </w:rPr>
        <w:t xml:space="preserve">   </w:t>
      </w:r>
      <w:r>
        <w:rPr>
          <w:rFonts w:ascii="宋体" w:hAnsi="宋体" w:hint="eastAsia"/>
          <w:sz w:val="21"/>
          <w:szCs w:val="21"/>
        </w:rPr>
        <w:t>月</w:t>
      </w:r>
      <w:r>
        <w:rPr>
          <w:rFonts w:ascii="宋体" w:hAnsi="宋体" w:hint="eastAsia"/>
          <w:sz w:val="21"/>
          <w:szCs w:val="21"/>
        </w:rPr>
        <w:t xml:space="preserve">   </w:t>
      </w:r>
      <w:r>
        <w:rPr>
          <w:rFonts w:ascii="宋体" w:hAnsi="宋体" w:hint="eastAsia"/>
          <w:sz w:val="21"/>
          <w:szCs w:val="21"/>
        </w:rPr>
        <w:t>日</w:t>
      </w:r>
      <w:r>
        <w:rPr>
          <w:rFonts w:ascii="宋体" w:hAnsi="宋体" w:hint="eastAsia"/>
          <w:sz w:val="21"/>
          <w:szCs w:val="21"/>
        </w:rPr>
        <w:t xml:space="preserve"> </w:t>
      </w:r>
    </w:p>
    <w:p w:rsidR="00C343BC" w:rsidRDefault="00CA1EC2">
      <w:pPr>
        <w:spacing w:line="360" w:lineRule="auto"/>
        <w:ind w:firstLineChars="200" w:firstLine="480"/>
        <w:rPr>
          <w:rFonts w:ascii="宋体" w:hAnsi="宋体"/>
          <w:szCs w:val="21"/>
        </w:rPr>
      </w:pPr>
      <w:r>
        <w:rPr>
          <w:rFonts w:ascii="宋体" w:hAnsi="宋体" w:hint="eastAsia"/>
          <w:szCs w:val="21"/>
        </w:rPr>
        <w:t xml:space="preserve">       </w:t>
      </w:r>
    </w:p>
    <w:p w:rsidR="00C343BC" w:rsidRDefault="00CA1EC2">
      <w:pPr>
        <w:spacing w:line="360" w:lineRule="auto"/>
        <w:ind w:firstLineChars="895" w:firstLine="2875"/>
        <w:rPr>
          <w:rFonts w:ascii="宋体" w:hAnsi="宋体"/>
          <w:b/>
          <w:bCs/>
          <w:sz w:val="32"/>
          <w:szCs w:val="32"/>
        </w:rPr>
      </w:pPr>
      <w:r>
        <w:rPr>
          <w:rFonts w:ascii="宋体" w:hAnsi="宋体" w:hint="eastAsia"/>
          <w:b/>
          <w:bCs/>
          <w:sz w:val="32"/>
          <w:szCs w:val="32"/>
        </w:rPr>
        <w:br w:type="page"/>
      </w:r>
      <w:r>
        <w:rPr>
          <w:rFonts w:ascii="宋体" w:hAnsi="宋体" w:hint="eastAsia"/>
          <w:b/>
          <w:bCs/>
          <w:sz w:val="32"/>
          <w:szCs w:val="32"/>
        </w:rPr>
        <w:lastRenderedPageBreak/>
        <w:t>七、商务响应表</w:t>
      </w:r>
    </w:p>
    <w:p w:rsidR="00C343BC" w:rsidRDefault="00CA1EC2">
      <w:pPr>
        <w:spacing w:line="360" w:lineRule="auto"/>
        <w:ind w:firstLineChars="100" w:firstLine="210"/>
        <w:rPr>
          <w:rFonts w:ascii="宋体" w:hAnsi="宋体"/>
          <w:sz w:val="21"/>
          <w:szCs w:val="21"/>
        </w:rPr>
      </w:pPr>
      <w:r>
        <w:rPr>
          <w:rFonts w:ascii="宋体" w:hAnsi="宋体" w:hint="eastAsia"/>
          <w:sz w:val="21"/>
          <w:szCs w:val="21"/>
        </w:rPr>
        <w:t>项目名称：</w:t>
      </w:r>
      <w:r>
        <w:rPr>
          <w:rFonts w:ascii="宋体" w:hAnsi="宋体" w:hint="eastAsia"/>
          <w:sz w:val="21"/>
          <w:szCs w:val="21"/>
        </w:rPr>
        <w:t xml:space="preserve">                                        </w:t>
      </w:r>
      <w:r>
        <w:rPr>
          <w:rFonts w:ascii="宋体" w:hAnsi="宋体" w:hint="eastAsia"/>
          <w:sz w:val="21"/>
          <w:szCs w:val="21"/>
        </w:rPr>
        <w:t>项目</w:t>
      </w:r>
      <w:r>
        <w:rPr>
          <w:rFonts w:ascii="宋体" w:hAnsi="宋体" w:hint="eastAsia"/>
          <w:sz w:val="21"/>
          <w:szCs w:val="21"/>
        </w:rPr>
        <w:t>编号：</w:t>
      </w:r>
    </w:p>
    <w:tbl>
      <w:tblPr>
        <w:tblW w:w="0" w:type="auto"/>
        <w:jc w:val="center"/>
        <w:tblBorders>
          <w:top w:val="single" w:sz="4" w:space="0" w:color="000000"/>
          <w:left w:val="single" w:sz="4" w:space="0" w:color="000000"/>
          <w:bottom w:val="single" w:sz="4" w:space="0" w:color="000000"/>
          <w:right w:val="single" w:sz="4" w:space="0" w:color="000000"/>
        </w:tblBorders>
        <w:tblLayout w:type="fixed"/>
        <w:tblLook w:val="04A0"/>
      </w:tblPr>
      <w:tblGrid>
        <w:gridCol w:w="683"/>
        <w:gridCol w:w="3705"/>
        <w:gridCol w:w="1120"/>
        <w:gridCol w:w="3020"/>
      </w:tblGrid>
      <w:tr w:rsidR="00C343BC">
        <w:trPr>
          <w:trHeight w:val="642"/>
          <w:jc w:val="center"/>
        </w:trPr>
        <w:tc>
          <w:tcPr>
            <w:tcW w:w="683"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rsidR="00C343BC" w:rsidRDefault="00CA1EC2">
            <w:pPr>
              <w:spacing w:line="360" w:lineRule="auto"/>
              <w:jc w:val="center"/>
              <w:rPr>
                <w:rFonts w:ascii="宋体" w:hAnsi="宋体"/>
                <w:sz w:val="21"/>
                <w:szCs w:val="21"/>
              </w:rPr>
            </w:pPr>
            <w:r>
              <w:rPr>
                <w:rFonts w:ascii="宋体" w:hAnsi="宋体" w:hint="eastAsia"/>
                <w:sz w:val="21"/>
                <w:szCs w:val="21"/>
              </w:rPr>
              <w:t>序号</w:t>
            </w:r>
          </w:p>
        </w:tc>
        <w:tc>
          <w:tcPr>
            <w:tcW w:w="3705"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rsidR="00C343BC" w:rsidRDefault="00CA1EC2">
            <w:pPr>
              <w:spacing w:line="360" w:lineRule="auto"/>
              <w:jc w:val="center"/>
              <w:rPr>
                <w:rFonts w:ascii="宋体" w:hAnsi="宋体"/>
                <w:sz w:val="21"/>
                <w:szCs w:val="21"/>
              </w:rPr>
            </w:pPr>
            <w:r>
              <w:rPr>
                <w:rFonts w:ascii="宋体" w:hAnsi="宋体" w:hint="eastAsia"/>
                <w:sz w:val="21"/>
                <w:szCs w:val="21"/>
              </w:rPr>
              <w:t>招标文件要求</w:t>
            </w:r>
          </w:p>
        </w:tc>
        <w:tc>
          <w:tcPr>
            <w:tcW w:w="1120"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rsidR="00C343BC" w:rsidRDefault="00CA1EC2">
            <w:pPr>
              <w:spacing w:line="360" w:lineRule="auto"/>
              <w:jc w:val="center"/>
              <w:rPr>
                <w:rFonts w:ascii="宋体" w:hAnsi="宋体"/>
                <w:sz w:val="21"/>
                <w:szCs w:val="21"/>
              </w:rPr>
            </w:pPr>
            <w:r>
              <w:rPr>
                <w:rFonts w:ascii="宋体" w:hAnsi="宋体" w:hint="eastAsia"/>
                <w:sz w:val="21"/>
                <w:szCs w:val="21"/>
              </w:rPr>
              <w:t>是否响应</w:t>
            </w:r>
          </w:p>
        </w:tc>
        <w:tc>
          <w:tcPr>
            <w:tcW w:w="3020"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rsidR="00C343BC" w:rsidRDefault="00CA1EC2">
            <w:pPr>
              <w:spacing w:line="360" w:lineRule="auto"/>
              <w:jc w:val="center"/>
              <w:rPr>
                <w:rFonts w:ascii="宋体" w:hAnsi="宋体"/>
                <w:sz w:val="21"/>
                <w:szCs w:val="21"/>
              </w:rPr>
            </w:pPr>
            <w:r>
              <w:rPr>
                <w:rFonts w:ascii="宋体" w:hAnsi="宋体" w:hint="eastAsia"/>
                <w:sz w:val="21"/>
                <w:szCs w:val="21"/>
              </w:rPr>
              <w:t>投标人的承诺或说明</w:t>
            </w:r>
          </w:p>
        </w:tc>
      </w:tr>
      <w:tr w:rsidR="00C343BC">
        <w:trPr>
          <w:trHeight w:hRule="exact" w:val="560"/>
          <w:jc w:val="center"/>
        </w:trPr>
        <w:tc>
          <w:tcPr>
            <w:tcW w:w="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343BC" w:rsidRDefault="00C343BC">
            <w:pPr>
              <w:autoSpaceDN w:val="0"/>
              <w:snapToGrid w:val="0"/>
              <w:spacing w:before="156" w:line="360" w:lineRule="auto"/>
              <w:jc w:val="center"/>
              <w:rPr>
                <w:rFonts w:ascii="宋体" w:hAnsi="宋体"/>
                <w:sz w:val="21"/>
                <w:szCs w:val="21"/>
              </w:rPr>
            </w:pPr>
          </w:p>
        </w:tc>
        <w:tc>
          <w:tcPr>
            <w:tcW w:w="37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343BC" w:rsidRDefault="00C343BC">
            <w:pPr>
              <w:autoSpaceDN w:val="0"/>
              <w:spacing w:line="440" w:lineRule="exact"/>
              <w:jc w:val="left"/>
              <w:textAlignment w:val="top"/>
              <w:rPr>
                <w:rFonts w:ascii="宋体" w:hAnsi="宋体"/>
                <w:sz w:val="21"/>
                <w:szCs w:val="21"/>
              </w:rPr>
            </w:pP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343BC" w:rsidRDefault="00C343BC">
            <w:pPr>
              <w:autoSpaceDN w:val="0"/>
              <w:spacing w:line="360" w:lineRule="auto"/>
              <w:jc w:val="center"/>
              <w:textAlignment w:val="top"/>
              <w:rPr>
                <w:rFonts w:ascii="宋体" w:hAnsi="宋体"/>
                <w:sz w:val="21"/>
                <w:szCs w:val="21"/>
              </w:rPr>
            </w:pPr>
          </w:p>
        </w:tc>
        <w:tc>
          <w:tcPr>
            <w:tcW w:w="30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343BC" w:rsidRDefault="00C343BC">
            <w:pPr>
              <w:autoSpaceDN w:val="0"/>
              <w:spacing w:line="360" w:lineRule="auto"/>
              <w:jc w:val="center"/>
              <w:textAlignment w:val="top"/>
              <w:rPr>
                <w:rFonts w:ascii="宋体" w:hAnsi="宋体"/>
                <w:sz w:val="21"/>
                <w:szCs w:val="21"/>
              </w:rPr>
            </w:pPr>
          </w:p>
        </w:tc>
      </w:tr>
      <w:tr w:rsidR="00C343BC">
        <w:trPr>
          <w:trHeight w:hRule="exact" w:val="560"/>
          <w:jc w:val="center"/>
        </w:trPr>
        <w:tc>
          <w:tcPr>
            <w:tcW w:w="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343BC" w:rsidRDefault="00C343BC">
            <w:pPr>
              <w:autoSpaceDN w:val="0"/>
              <w:snapToGrid w:val="0"/>
              <w:spacing w:before="156" w:line="360" w:lineRule="auto"/>
              <w:jc w:val="center"/>
              <w:rPr>
                <w:rFonts w:ascii="宋体" w:hAnsi="宋体"/>
                <w:sz w:val="21"/>
                <w:szCs w:val="21"/>
              </w:rPr>
            </w:pPr>
          </w:p>
        </w:tc>
        <w:tc>
          <w:tcPr>
            <w:tcW w:w="37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343BC" w:rsidRDefault="00C343BC">
            <w:pPr>
              <w:autoSpaceDN w:val="0"/>
              <w:spacing w:line="440" w:lineRule="exact"/>
              <w:jc w:val="left"/>
              <w:textAlignment w:val="top"/>
              <w:rPr>
                <w:rFonts w:ascii="宋体" w:hAnsi="宋体"/>
                <w:sz w:val="21"/>
                <w:szCs w:val="21"/>
              </w:rPr>
            </w:pP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343BC" w:rsidRDefault="00C343BC">
            <w:pPr>
              <w:autoSpaceDN w:val="0"/>
              <w:spacing w:line="360" w:lineRule="auto"/>
              <w:jc w:val="center"/>
              <w:textAlignment w:val="top"/>
              <w:rPr>
                <w:rFonts w:ascii="宋体" w:hAnsi="宋体"/>
                <w:sz w:val="21"/>
                <w:szCs w:val="21"/>
              </w:rPr>
            </w:pPr>
          </w:p>
        </w:tc>
        <w:tc>
          <w:tcPr>
            <w:tcW w:w="30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343BC" w:rsidRDefault="00C343BC">
            <w:pPr>
              <w:autoSpaceDN w:val="0"/>
              <w:spacing w:line="360" w:lineRule="auto"/>
              <w:jc w:val="center"/>
              <w:textAlignment w:val="top"/>
              <w:rPr>
                <w:rFonts w:ascii="宋体" w:hAnsi="宋体"/>
                <w:sz w:val="21"/>
                <w:szCs w:val="21"/>
              </w:rPr>
            </w:pPr>
          </w:p>
        </w:tc>
      </w:tr>
      <w:tr w:rsidR="00C343BC">
        <w:trPr>
          <w:trHeight w:hRule="exact" w:val="560"/>
          <w:jc w:val="center"/>
        </w:trPr>
        <w:tc>
          <w:tcPr>
            <w:tcW w:w="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343BC" w:rsidRDefault="00C343BC">
            <w:pPr>
              <w:autoSpaceDN w:val="0"/>
              <w:snapToGrid w:val="0"/>
              <w:spacing w:before="156" w:line="360" w:lineRule="auto"/>
              <w:jc w:val="center"/>
              <w:rPr>
                <w:rFonts w:ascii="宋体" w:hAnsi="宋体"/>
                <w:sz w:val="21"/>
                <w:szCs w:val="21"/>
              </w:rPr>
            </w:pPr>
          </w:p>
        </w:tc>
        <w:tc>
          <w:tcPr>
            <w:tcW w:w="37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343BC" w:rsidRDefault="00C343BC">
            <w:pPr>
              <w:autoSpaceDN w:val="0"/>
              <w:spacing w:line="440" w:lineRule="exact"/>
              <w:jc w:val="left"/>
              <w:textAlignment w:val="top"/>
              <w:rPr>
                <w:rFonts w:ascii="宋体" w:hAnsi="宋体"/>
                <w:sz w:val="21"/>
                <w:szCs w:val="21"/>
              </w:rPr>
            </w:pP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343BC" w:rsidRDefault="00C343BC">
            <w:pPr>
              <w:autoSpaceDN w:val="0"/>
              <w:spacing w:line="360" w:lineRule="auto"/>
              <w:jc w:val="center"/>
              <w:textAlignment w:val="top"/>
              <w:rPr>
                <w:rFonts w:ascii="宋体" w:hAnsi="宋体"/>
                <w:sz w:val="21"/>
                <w:szCs w:val="21"/>
              </w:rPr>
            </w:pPr>
          </w:p>
        </w:tc>
        <w:tc>
          <w:tcPr>
            <w:tcW w:w="30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343BC" w:rsidRDefault="00C343BC">
            <w:pPr>
              <w:autoSpaceDN w:val="0"/>
              <w:spacing w:line="360" w:lineRule="auto"/>
              <w:jc w:val="center"/>
              <w:textAlignment w:val="top"/>
              <w:rPr>
                <w:rFonts w:ascii="宋体" w:hAnsi="宋体"/>
                <w:sz w:val="21"/>
                <w:szCs w:val="21"/>
              </w:rPr>
            </w:pPr>
          </w:p>
        </w:tc>
      </w:tr>
      <w:tr w:rsidR="00C343BC">
        <w:trPr>
          <w:trHeight w:hRule="exact" w:val="560"/>
          <w:jc w:val="center"/>
        </w:trPr>
        <w:tc>
          <w:tcPr>
            <w:tcW w:w="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343BC" w:rsidRDefault="00C343BC">
            <w:pPr>
              <w:autoSpaceDN w:val="0"/>
              <w:snapToGrid w:val="0"/>
              <w:spacing w:before="156" w:line="360" w:lineRule="auto"/>
              <w:jc w:val="center"/>
              <w:rPr>
                <w:rFonts w:ascii="宋体" w:hAnsi="宋体"/>
                <w:sz w:val="21"/>
                <w:szCs w:val="21"/>
              </w:rPr>
            </w:pPr>
          </w:p>
        </w:tc>
        <w:tc>
          <w:tcPr>
            <w:tcW w:w="37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343BC" w:rsidRDefault="00C343BC">
            <w:pPr>
              <w:autoSpaceDN w:val="0"/>
              <w:spacing w:line="440" w:lineRule="exact"/>
              <w:jc w:val="left"/>
              <w:textAlignment w:val="top"/>
              <w:rPr>
                <w:rFonts w:ascii="宋体" w:hAnsi="宋体"/>
                <w:sz w:val="21"/>
                <w:szCs w:val="21"/>
              </w:rPr>
            </w:pP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343BC" w:rsidRDefault="00C343BC">
            <w:pPr>
              <w:autoSpaceDN w:val="0"/>
              <w:spacing w:line="360" w:lineRule="auto"/>
              <w:jc w:val="center"/>
              <w:textAlignment w:val="top"/>
              <w:rPr>
                <w:rFonts w:ascii="宋体" w:hAnsi="宋体"/>
                <w:sz w:val="21"/>
                <w:szCs w:val="21"/>
              </w:rPr>
            </w:pPr>
          </w:p>
        </w:tc>
        <w:tc>
          <w:tcPr>
            <w:tcW w:w="30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343BC" w:rsidRDefault="00C343BC">
            <w:pPr>
              <w:autoSpaceDN w:val="0"/>
              <w:spacing w:line="360" w:lineRule="auto"/>
              <w:jc w:val="center"/>
              <w:textAlignment w:val="top"/>
              <w:rPr>
                <w:rFonts w:ascii="宋体" w:hAnsi="宋体"/>
                <w:sz w:val="21"/>
                <w:szCs w:val="21"/>
              </w:rPr>
            </w:pPr>
          </w:p>
        </w:tc>
      </w:tr>
      <w:tr w:rsidR="00C343BC">
        <w:trPr>
          <w:trHeight w:hRule="exact" w:val="560"/>
          <w:jc w:val="center"/>
        </w:trPr>
        <w:tc>
          <w:tcPr>
            <w:tcW w:w="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343BC" w:rsidRDefault="00C343BC">
            <w:pPr>
              <w:autoSpaceDN w:val="0"/>
              <w:snapToGrid w:val="0"/>
              <w:spacing w:before="156" w:line="360" w:lineRule="auto"/>
              <w:jc w:val="center"/>
              <w:rPr>
                <w:rFonts w:ascii="宋体" w:hAnsi="宋体"/>
                <w:sz w:val="21"/>
                <w:szCs w:val="21"/>
              </w:rPr>
            </w:pPr>
          </w:p>
        </w:tc>
        <w:tc>
          <w:tcPr>
            <w:tcW w:w="37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343BC" w:rsidRDefault="00C343BC">
            <w:pPr>
              <w:autoSpaceDN w:val="0"/>
              <w:spacing w:line="440" w:lineRule="exact"/>
              <w:jc w:val="left"/>
              <w:textAlignment w:val="top"/>
              <w:rPr>
                <w:rFonts w:ascii="宋体" w:hAnsi="宋体"/>
                <w:sz w:val="21"/>
                <w:szCs w:val="21"/>
              </w:rPr>
            </w:pP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343BC" w:rsidRDefault="00C343BC">
            <w:pPr>
              <w:autoSpaceDN w:val="0"/>
              <w:spacing w:line="360" w:lineRule="auto"/>
              <w:jc w:val="center"/>
              <w:textAlignment w:val="top"/>
              <w:rPr>
                <w:rFonts w:ascii="宋体" w:hAnsi="宋体"/>
                <w:sz w:val="21"/>
                <w:szCs w:val="21"/>
              </w:rPr>
            </w:pPr>
          </w:p>
        </w:tc>
        <w:tc>
          <w:tcPr>
            <w:tcW w:w="30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343BC" w:rsidRDefault="00C343BC">
            <w:pPr>
              <w:autoSpaceDN w:val="0"/>
              <w:spacing w:line="360" w:lineRule="auto"/>
              <w:jc w:val="center"/>
              <w:textAlignment w:val="top"/>
              <w:rPr>
                <w:rFonts w:ascii="宋体" w:hAnsi="宋体"/>
                <w:sz w:val="21"/>
                <w:szCs w:val="21"/>
              </w:rPr>
            </w:pPr>
          </w:p>
        </w:tc>
      </w:tr>
      <w:tr w:rsidR="00C343BC">
        <w:trPr>
          <w:trHeight w:hRule="exact" w:val="560"/>
          <w:jc w:val="center"/>
        </w:trPr>
        <w:tc>
          <w:tcPr>
            <w:tcW w:w="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343BC" w:rsidRDefault="00C343BC">
            <w:pPr>
              <w:autoSpaceDN w:val="0"/>
              <w:snapToGrid w:val="0"/>
              <w:spacing w:before="156" w:line="360" w:lineRule="auto"/>
              <w:jc w:val="center"/>
              <w:rPr>
                <w:rFonts w:ascii="宋体" w:hAnsi="宋体"/>
                <w:sz w:val="21"/>
                <w:szCs w:val="21"/>
              </w:rPr>
            </w:pPr>
          </w:p>
        </w:tc>
        <w:tc>
          <w:tcPr>
            <w:tcW w:w="37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343BC" w:rsidRDefault="00C343BC">
            <w:pPr>
              <w:autoSpaceDN w:val="0"/>
              <w:spacing w:line="440" w:lineRule="exact"/>
              <w:jc w:val="left"/>
              <w:textAlignment w:val="top"/>
              <w:rPr>
                <w:rFonts w:ascii="宋体" w:hAnsi="宋体"/>
                <w:sz w:val="21"/>
                <w:szCs w:val="21"/>
              </w:rPr>
            </w:pP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343BC" w:rsidRDefault="00C343BC">
            <w:pPr>
              <w:autoSpaceDN w:val="0"/>
              <w:spacing w:line="360" w:lineRule="auto"/>
              <w:jc w:val="center"/>
              <w:textAlignment w:val="top"/>
              <w:rPr>
                <w:rFonts w:ascii="宋体" w:hAnsi="宋体"/>
                <w:sz w:val="21"/>
                <w:szCs w:val="21"/>
              </w:rPr>
            </w:pPr>
          </w:p>
        </w:tc>
        <w:tc>
          <w:tcPr>
            <w:tcW w:w="30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343BC" w:rsidRDefault="00C343BC">
            <w:pPr>
              <w:autoSpaceDN w:val="0"/>
              <w:spacing w:line="360" w:lineRule="auto"/>
              <w:jc w:val="center"/>
              <w:textAlignment w:val="top"/>
              <w:rPr>
                <w:rFonts w:ascii="宋体" w:hAnsi="宋体"/>
                <w:sz w:val="21"/>
                <w:szCs w:val="21"/>
              </w:rPr>
            </w:pPr>
          </w:p>
        </w:tc>
      </w:tr>
      <w:tr w:rsidR="00C343BC">
        <w:trPr>
          <w:trHeight w:hRule="exact" w:val="560"/>
          <w:jc w:val="center"/>
        </w:trPr>
        <w:tc>
          <w:tcPr>
            <w:tcW w:w="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343BC" w:rsidRDefault="00C343BC">
            <w:pPr>
              <w:autoSpaceDN w:val="0"/>
              <w:snapToGrid w:val="0"/>
              <w:spacing w:before="156" w:line="360" w:lineRule="auto"/>
              <w:jc w:val="center"/>
              <w:rPr>
                <w:rFonts w:ascii="宋体" w:hAnsi="宋体"/>
                <w:sz w:val="21"/>
                <w:szCs w:val="21"/>
              </w:rPr>
            </w:pPr>
          </w:p>
        </w:tc>
        <w:tc>
          <w:tcPr>
            <w:tcW w:w="37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343BC" w:rsidRDefault="00C343BC">
            <w:pPr>
              <w:autoSpaceDN w:val="0"/>
              <w:spacing w:line="440" w:lineRule="exact"/>
              <w:jc w:val="left"/>
              <w:textAlignment w:val="top"/>
              <w:rPr>
                <w:rFonts w:ascii="宋体" w:hAnsi="宋体"/>
                <w:sz w:val="21"/>
                <w:szCs w:val="21"/>
              </w:rPr>
            </w:pP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343BC" w:rsidRDefault="00C343BC">
            <w:pPr>
              <w:autoSpaceDN w:val="0"/>
              <w:spacing w:line="360" w:lineRule="auto"/>
              <w:jc w:val="center"/>
              <w:textAlignment w:val="top"/>
              <w:rPr>
                <w:rFonts w:ascii="宋体" w:hAnsi="宋体"/>
                <w:sz w:val="21"/>
                <w:szCs w:val="21"/>
              </w:rPr>
            </w:pPr>
          </w:p>
        </w:tc>
        <w:tc>
          <w:tcPr>
            <w:tcW w:w="30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343BC" w:rsidRDefault="00C343BC">
            <w:pPr>
              <w:autoSpaceDN w:val="0"/>
              <w:spacing w:line="360" w:lineRule="auto"/>
              <w:jc w:val="center"/>
              <w:textAlignment w:val="top"/>
              <w:rPr>
                <w:rFonts w:ascii="宋体" w:hAnsi="宋体"/>
                <w:sz w:val="21"/>
                <w:szCs w:val="21"/>
              </w:rPr>
            </w:pPr>
          </w:p>
        </w:tc>
      </w:tr>
      <w:tr w:rsidR="00C343BC">
        <w:trPr>
          <w:trHeight w:hRule="exact" w:val="560"/>
          <w:jc w:val="center"/>
        </w:trPr>
        <w:tc>
          <w:tcPr>
            <w:tcW w:w="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343BC" w:rsidRDefault="00CA1EC2">
            <w:pPr>
              <w:autoSpaceDN w:val="0"/>
              <w:snapToGrid w:val="0"/>
              <w:spacing w:before="156" w:line="360" w:lineRule="auto"/>
              <w:jc w:val="center"/>
              <w:rPr>
                <w:rFonts w:ascii="宋体" w:hAnsi="宋体"/>
                <w:sz w:val="21"/>
                <w:szCs w:val="21"/>
              </w:rPr>
            </w:pPr>
            <w:r>
              <w:rPr>
                <w:rFonts w:ascii="宋体" w:hAnsi="宋体" w:hint="eastAsia"/>
                <w:szCs w:val="21"/>
              </w:rPr>
              <w:t>…</w:t>
            </w:r>
          </w:p>
        </w:tc>
        <w:tc>
          <w:tcPr>
            <w:tcW w:w="37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343BC" w:rsidRDefault="00C343BC">
            <w:pPr>
              <w:autoSpaceDN w:val="0"/>
              <w:spacing w:line="440" w:lineRule="exact"/>
              <w:jc w:val="left"/>
              <w:textAlignment w:val="top"/>
              <w:rPr>
                <w:rFonts w:ascii="宋体" w:hAnsi="宋体"/>
                <w:sz w:val="21"/>
                <w:szCs w:val="21"/>
              </w:rPr>
            </w:pP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343BC" w:rsidRDefault="00C343BC">
            <w:pPr>
              <w:autoSpaceDN w:val="0"/>
              <w:spacing w:line="360" w:lineRule="auto"/>
              <w:jc w:val="center"/>
              <w:textAlignment w:val="top"/>
              <w:rPr>
                <w:rFonts w:ascii="宋体" w:hAnsi="宋体"/>
                <w:sz w:val="21"/>
                <w:szCs w:val="21"/>
              </w:rPr>
            </w:pPr>
          </w:p>
        </w:tc>
        <w:tc>
          <w:tcPr>
            <w:tcW w:w="30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343BC" w:rsidRDefault="00C343BC">
            <w:pPr>
              <w:autoSpaceDN w:val="0"/>
              <w:spacing w:line="360" w:lineRule="auto"/>
              <w:jc w:val="center"/>
              <w:textAlignment w:val="top"/>
              <w:rPr>
                <w:rFonts w:ascii="宋体" w:hAnsi="宋体"/>
                <w:sz w:val="21"/>
                <w:szCs w:val="21"/>
              </w:rPr>
            </w:pPr>
          </w:p>
        </w:tc>
      </w:tr>
    </w:tbl>
    <w:p w:rsidR="00C343BC" w:rsidRDefault="00CA1EC2">
      <w:pPr>
        <w:spacing w:line="360" w:lineRule="auto"/>
        <w:rPr>
          <w:rFonts w:ascii="宋体" w:hAnsi="宋体"/>
          <w:sz w:val="21"/>
          <w:szCs w:val="21"/>
        </w:rPr>
      </w:pPr>
      <w:r>
        <w:rPr>
          <w:rFonts w:ascii="宋体" w:hAnsi="宋体" w:hint="eastAsia"/>
          <w:sz w:val="21"/>
          <w:szCs w:val="21"/>
        </w:rPr>
        <w:t>注：</w:t>
      </w:r>
      <w:r>
        <w:rPr>
          <w:rFonts w:ascii="宋体" w:hAnsi="宋体" w:hint="eastAsia"/>
          <w:sz w:val="21"/>
          <w:szCs w:val="21"/>
        </w:rPr>
        <w:t>1</w:t>
      </w:r>
      <w:r>
        <w:rPr>
          <w:rFonts w:ascii="宋体" w:hAnsi="宋体" w:hint="eastAsia"/>
          <w:sz w:val="21"/>
          <w:szCs w:val="21"/>
        </w:rPr>
        <w:t>、投标人必须完全响应招标文件商务要求，否则按无效标处理。</w:t>
      </w:r>
    </w:p>
    <w:p w:rsidR="00C343BC" w:rsidRDefault="00CA1EC2">
      <w:pPr>
        <w:spacing w:line="360" w:lineRule="auto"/>
        <w:ind w:firstLineChars="200" w:firstLine="422"/>
        <w:rPr>
          <w:rFonts w:ascii="宋体" w:hAnsi="宋体"/>
          <w:b/>
          <w:color w:val="000000"/>
          <w:sz w:val="21"/>
          <w:szCs w:val="21"/>
        </w:rPr>
      </w:pPr>
      <w:r>
        <w:rPr>
          <w:rFonts w:ascii="宋体" w:hAnsi="宋体" w:hint="eastAsia"/>
          <w:b/>
          <w:color w:val="000000"/>
          <w:sz w:val="21"/>
          <w:szCs w:val="21"/>
        </w:rPr>
        <w:t>2</w:t>
      </w:r>
      <w:r>
        <w:rPr>
          <w:rFonts w:ascii="宋体" w:hAnsi="宋体" w:hint="eastAsia"/>
          <w:b/>
          <w:color w:val="000000"/>
          <w:sz w:val="21"/>
          <w:szCs w:val="21"/>
        </w:rPr>
        <w:t>、商务要求包括：招标文件第四章中的“商务要求”的内容。</w:t>
      </w:r>
    </w:p>
    <w:p w:rsidR="00C343BC" w:rsidRDefault="00CA1EC2" w:rsidP="002B5B22">
      <w:pPr>
        <w:spacing w:beforeLines="50" w:afterLines="50" w:line="480" w:lineRule="auto"/>
        <w:jc w:val="right"/>
        <w:rPr>
          <w:rFonts w:ascii="宋体" w:hAnsi="宋体"/>
          <w:sz w:val="21"/>
          <w:szCs w:val="21"/>
        </w:rPr>
      </w:pPr>
      <w:r>
        <w:rPr>
          <w:rFonts w:ascii="宋体" w:hAnsi="宋体" w:hint="eastAsia"/>
          <w:sz w:val="21"/>
          <w:szCs w:val="21"/>
        </w:rPr>
        <w:t xml:space="preserve">  </w:t>
      </w:r>
      <w:r>
        <w:rPr>
          <w:rFonts w:ascii="宋体" w:hAnsi="宋体" w:hint="eastAsia"/>
          <w:sz w:val="21"/>
          <w:szCs w:val="21"/>
        </w:rPr>
        <w:t>投标人名称（全称并加盖公章）：</w:t>
      </w:r>
    </w:p>
    <w:p w:rsidR="00C343BC" w:rsidRDefault="00CA1EC2" w:rsidP="002B5B22">
      <w:pPr>
        <w:spacing w:beforeLines="50" w:afterLines="50" w:line="480" w:lineRule="auto"/>
        <w:jc w:val="right"/>
        <w:rPr>
          <w:rFonts w:ascii="宋体" w:hAnsi="宋体"/>
          <w:sz w:val="21"/>
          <w:szCs w:val="21"/>
        </w:rPr>
      </w:pPr>
      <w:r>
        <w:rPr>
          <w:rFonts w:ascii="宋体" w:hAnsi="宋体" w:hint="eastAsia"/>
          <w:sz w:val="21"/>
          <w:szCs w:val="21"/>
        </w:rPr>
        <w:t xml:space="preserve"> </w:t>
      </w:r>
      <w:r>
        <w:rPr>
          <w:rFonts w:ascii="宋体" w:hAnsi="宋体" w:hint="eastAsia"/>
          <w:sz w:val="21"/>
          <w:szCs w:val="21"/>
        </w:rPr>
        <w:t>法定代表人或其委托代理人（签字或盖章）：</w:t>
      </w:r>
      <w:r>
        <w:rPr>
          <w:rFonts w:ascii="宋体" w:hAnsi="宋体" w:hint="eastAsia"/>
          <w:sz w:val="21"/>
          <w:szCs w:val="21"/>
        </w:rPr>
        <w:t xml:space="preserve">   </w:t>
      </w:r>
    </w:p>
    <w:p w:rsidR="00C343BC" w:rsidRDefault="00CA1EC2">
      <w:pPr>
        <w:spacing w:line="360" w:lineRule="auto"/>
        <w:ind w:firstLineChars="200" w:firstLine="420"/>
        <w:jc w:val="right"/>
        <w:rPr>
          <w:rFonts w:ascii="宋体" w:hAnsi="宋体"/>
          <w:sz w:val="21"/>
          <w:szCs w:val="21"/>
        </w:rPr>
      </w:pPr>
      <w:r>
        <w:rPr>
          <w:rFonts w:ascii="宋体" w:hAnsi="宋体" w:hint="eastAsia"/>
          <w:sz w:val="21"/>
          <w:szCs w:val="21"/>
        </w:rPr>
        <w:t xml:space="preserve"> </w:t>
      </w:r>
      <w:r>
        <w:rPr>
          <w:rFonts w:ascii="宋体" w:hAnsi="宋体" w:hint="eastAsia"/>
          <w:sz w:val="21"/>
          <w:szCs w:val="21"/>
        </w:rPr>
        <w:t>年</w:t>
      </w:r>
      <w:r>
        <w:rPr>
          <w:rFonts w:ascii="宋体" w:hAnsi="宋体" w:hint="eastAsia"/>
          <w:sz w:val="21"/>
          <w:szCs w:val="21"/>
        </w:rPr>
        <w:t xml:space="preserve">  </w:t>
      </w:r>
      <w:r>
        <w:rPr>
          <w:rFonts w:ascii="宋体" w:hAnsi="宋体" w:hint="eastAsia"/>
          <w:sz w:val="21"/>
          <w:szCs w:val="21"/>
        </w:rPr>
        <w:t>月</w:t>
      </w:r>
      <w:r>
        <w:rPr>
          <w:rFonts w:ascii="宋体" w:hAnsi="宋体" w:hint="eastAsia"/>
          <w:sz w:val="21"/>
          <w:szCs w:val="21"/>
        </w:rPr>
        <w:t xml:space="preserve">  </w:t>
      </w:r>
      <w:r>
        <w:rPr>
          <w:rFonts w:ascii="宋体" w:hAnsi="宋体" w:hint="eastAsia"/>
          <w:sz w:val="21"/>
          <w:szCs w:val="21"/>
        </w:rPr>
        <w:t>日</w:t>
      </w:r>
    </w:p>
    <w:p w:rsidR="00C343BC" w:rsidRDefault="00C343BC" w:rsidP="002B5B22">
      <w:pPr>
        <w:pStyle w:val="2"/>
        <w:ind w:left="480"/>
        <w:rPr>
          <w:rFonts w:ascii="宋体" w:hAnsi="宋体"/>
          <w:sz w:val="21"/>
          <w:szCs w:val="21"/>
        </w:rPr>
      </w:pPr>
    </w:p>
    <w:p w:rsidR="00C343BC" w:rsidRDefault="00C343BC">
      <w:pPr>
        <w:rPr>
          <w:rFonts w:ascii="宋体" w:hAnsi="宋体"/>
          <w:sz w:val="21"/>
          <w:szCs w:val="21"/>
        </w:rPr>
      </w:pPr>
    </w:p>
    <w:p w:rsidR="00C343BC" w:rsidRDefault="00C343BC" w:rsidP="002B5B22">
      <w:pPr>
        <w:pStyle w:val="2"/>
        <w:ind w:left="480"/>
        <w:rPr>
          <w:rFonts w:ascii="宋体" w:hAnsi="宋体"/>
          <w:sz w:val="21"/>
          <w:szCs w:val="21"/>
        </w:rPr>
      </w:pPr>
    </w:p>
    <w:p w:rsidR="00C343BC" w:rsidRDefault="00C343BC">
      <w:pPr>
        <w:rPr>
          <w:rFonts w:ascii="宋体" w:hAnsi="宋体"/>
          <w:sz w:val="21"/>
          <w:szCs w:val="21"/>
        </w:rPr>
      </w:pPr>
    </w:p>
    <w:p w:rsidR="00C343BC" w:rsidRDefault="00C343BC" w:rsidP="002B5B22">
      <w:pPr>
        <w:pStyle w:val="2"/>
        <w:ind w:left="480"/>
        <w:rPr>
          <w:rFonts w:ascii="宋体" w:hAnsi="宋体"/>
          <w:sz w:val="21"/>
          <w:szCs w:val="21"/>
        </w:rPr>
      </w:pPr>
    </w:p>
    <w:p w:rsidR="00C343BC" w:rsidRDefault="00C343BC">
      <w:pPr>
        <w:rPr>
          <w:rFonts w:ascii="宋体" w:hAnsi="宋体"/>
          <w:sz w:val="21"/>
          <w:szCs w:val="21"/>
        </w:rPr>
      </w:pPr>
    </w:p>
    <w:p w:rsidR="00C343BC" w:rsidRDefault="00C343BC" w:rsidP="002B5B22">
      <w:pPr>
        <w:pStyle w:val="2"/>
        <w:ind w:left="480"/>
        <w:rPr>
          <w:rFonts w:ascii="宋体" w:hAnsi="宋体"/>
          <w:sz w:val="21"/>
          <w:szCs w:val="21"/>
        </w:rPr>
      </w:pPr>
    </w:p>
    <w:p w:rsidR="00C343BC" w:rsidRDefault="00C343BC"/>
    <w:p w:rsidR="00C343BC" w:rsidRDefault="00CA1EC2">
      <w:pPr>
        <w:spacing w:line="360" w:lineRule="auto"/>
        <w:jc w:val="center"/>
        <w:rPr>
          <w:rFonts w:ascii="宋体" w:hAnsi="宋体"/>
          <w:b/>
          <w:bCs/>
          <w:sz w:val="32"/>
          <w:szCs w:val="32"/>
        </w:rPr>
      </w:pPr>
      <w:r>
        <w:rPr>
          <w:rFonts w:ascii="宋体" w:hAnsi="宋体" w:hint="eastAsia"/>
          <w:b/>
          <w:bCs/>
          <w:sz w:val="32"/>
          <w:szCs w:val="32"/>
        </w:rPr>
        <w:lastRenderedPageBreak/>
        <w:t>八、法定代表人身份证明</w:t>
      </w:r>
    </w:p>
    <w:p w:rsidR="00C343BC" w:rsidRDefault="00C343BC">
      <w:pPr>
        <w:jc w:val="center"/>
        <w:rPr>
          <w:rFonts w:ascii="宋体" w:hAnsi="宋体"/>
          <w:b/>
        </w:rPr>
      </w:pPr>
    </w:p>
    <w:p w:rsidR="00C343BC" w:rsidRDefault="00C343BC">
      <w:pPr>
        <w:jc w:val="center"/>
        <w:rPr>
          <w:rFonts w:ascii="宋体" w:hAnsi="宋体"/>
          <w:b/>
        </w:rPr>
      </w:pPr>
    </w:p>
    <w:p w:rsidR="00C343BC" w:rsidRDefault="00CA1EC2">
      <w:pPr>
        <w:spacing w:line="360" w:lineRule="auto"/>
        <w:ind w:firstLineChars="200" w:firstLine="420"/>
        <w:rPr>
          <w:rFonts w:ascii="宋体" w:hAnsi="宋体"/>
          <w:sz w:val="21"/>
          <w:szCs w:val="21"/>
        </w:rPr>
      </w:pPr>
      <w:r>
        <w:rPr>
          <w:rFonts w:ascii="宋体" w:hAnsi="宋体" w:hint="eastAsia"/>
          <w:sz w:val="21"/>
          <w:szCs w:val="21"/>
        </w:rPr>
        <w:t>投标人名称：</w:t>
      </w:r>
      <w:r>
        <w:rPr>
          <w:rFonts w:ascii="宋体" w:hAnsi="宋体" w:hint="eastAsia"/>
          <w:sz w:val="21"/>
          <w:szCs w:val="21"/>
          <w:u w:val="single"/>
        </w:rPr>
        <w:t xml:space="preserve">                               </w:t>
      </w:r>
      <w:r>
        <w:rPr>
          <w:rFonts w:ascii="宋体" w:hAnsi="宋体" w:hint="eastAsia"/>
          <w:sz w:val="21"/>
          <w:szCs w:val="21"/>
        </w:rPr>
        <w:t xml:space="preserve"> </w:t>
      </w:r>
    </w:p>
    <w:p w:rsidR="00C343BC" w:rsidRDefault="00CA1EC2">
      <w:pPr>
        <w:spacing w:line="360" w:lineRule="auto"/>
        <w:ind w:firstLineChars="200" w:firstLine="420"/>
        <w:rPr>
          <w:rFonts w:ascii="宋体" w:hAnsi="宋体"/>
          <w:sz w:val="21"/>
          <w:szCs w:val="21"/>
        </w:rPr>
      </w:pPr>
      <w:r>
        <w:rPr>
          <w:rFonts w:ascii="宋体" w:hAnsi="宋体" w:hint="eastAsia"/>
          <w:sz w:val="21"/>
          <w:szCs w:val="21"/>
        </w:rPr>
        <w:t>单位性质：</w:t>
      </w:r>
      <w:r>
        <w:rPr>
          <w:rFonts w:ascii="宋体" w:hAnsi="宋体" w:hint="eastAsia"/>
          <w:sz w:val="21"/>
          <w:szCs w:val="21"/>
          <w:u w:val="single"/>
        </w:rPr>
        <w:t xml:space="preserve">                                 </w:t>
      </w:r>
      <w:r>
        <w:rPr>
          <w:rFonts w:ascii="宋体" w:hAnsi="宋体" w:hint="eastAsia"/>
          <w:sz w:val="21"/>
          <w:szCs w:val="21"/>
        </w:rPr>
        <w:t xml:space="preserve"> </w:t>
      </w:r>
    </w:p>
    <w:p w:rsidR="00C343BC" w:rsidRDefault="00CA1EC2">
      <w:pPr>
        <w:spacing w:line="360" w:lineRule="auto"/>
        <w:ind w:firstLineChars="200" w:firstLine="420"/>
        <w:rPr>
          <w:rFonts w:ascii="宋体" w:hAnsi="宋体"/>
          <w:sz w:val="21"/>
          <w:szCs w:val="21"/>
        </w:rPr>
      </w:pPr>
      <w:r>
        <w:rPr>
          <w:rFonts w:ascii="宋体" w:hAnsi="宋体" w:hint="eastAsia"/>
          <w:sz w:val="21"/>
          <w:szCs w:val="21"/>
        </w:rPr>
        <w:t>地</w:t>
      </w:r>
      <w:r>
        <w:rPr>
          <w:rFonts w:ascii="宋体" w:hAnsi="宋体" w:hint="eastAsia"/>
          <w:sz w:val="21"/>
          <w:szCs w:val="21"/>
        </w:rPr>
        <w:t xml:space="preserve">    </w:t>
      </w:r>
      <w:r>
        <w:rPr>
          <w:rFonts w:ascii="宋体" w:hAnsi="宋体" w:hint="eastAsia"/>
          <w:sz w:val="21"/>
          <w:szCs w:val="21"/>
        </w:rPr>
        <w:t>址：</w:t>
      </w:r>
      <w:r>
        <w:rPr>
          <w:rFonts w:ascii="宋体" w:hAnsi="宋体" w:hint="eastAsia"/>
          <w:sz w:val="21"/>
          <w:szCs w:val="21"/>
          <w:u w:val="single"/>
        </w:rPr>
        <w:t xml:space="preserve">                                 </w:t>
      </w:r>
      <w:r>
        <w:rPr>
          <w:rFonts w:ascii="宋体" w:hAnsi="宋体" w:hint="eastAsia"/>
          <w:sz w:val="21"/>
          <w:szCs w:val="21"/>
        </w:rPr>
        <w:t xml:space="preserve"> </w:t>
      </w:r>
    </w:p>
    <w:p w:rsidR="00C343BC" w:rsidRDefault="00CA1EC2">
      <w:pPr>
        <w:spacing w:line="360" w:lineRule="auto"/>
        <w:ind w:firstLineChars="200" w:firstLine="420"/>
        <w:rPr>
          <w:rFonts w:ascii="宋体" w:hAnsi="宋体"/>
          <w:sz w:val="21"/>
          <w:szCs w:val="21"/>
        </w:rPr>
      </w:pPr>
      <w:r>
        <w:rPr>
          <w:rFonts w:ascii="宋体" w:hAnsi="宋体" w:hint="eastAsia"/>
          <w:sz w:val="21"/>
          <w:szCs w:val="21"/>
        </w:rPr>
        <w:t>成立时间：</w:t>
      </w:r>
      <w:r>
        <w:rPr>
          <w:rFonts w:ascii="宋体" w:hAnsi="宋体" w:hint="eastAsia"/>
          <w:sz w:val="21"/>
          <w:szCs w:val="21"/>
          <w:u w:val="single"/>
        </w:rPr>
        <w:t xml:space="preserve">        </w:t>
      </w:r>
      <w:r>
        <w:rPr>
          <w:rFonts w:ascii="宋体" w:hAnsi="宋体" w:hint="eastAsia"/>
          <w:sz w:val="21"/>
          <w:szCs w:val="21"/>
        </w:rPr>
        <w:t>年</w:t>
      </w:r>
      <w:r>
        <w:rPr>
          <w:rFonts w:ascii="宋体" w:hAnsi="宋体" w:hint="eastAsia"/>
          <w:sz w:val="21"/>
          <w:szCs w:val="21"/>
          <w:u w:val="single"/>
        </w:rPr>
        <w:t xml:space="preserve">    </w:t>
      </w:r>
      <w:r>
        <w:rPr>
          <w:rFonts w:ascii="宋体" w:hAnsi="宋体" w:hint="eastAsia"/>
          <w:sz w:val="21"/>
          <w:szCs w:val="21"/>
        </w:rPr>
        <w:t>月</w:t>
      </w:r>
      <w:r>
        <w:rPr>
          <w:rFonts w:ascii="宋体" w:hAnsi="宋体" w:hint="eastAsia"/>
          <w:sz w:val="21"/>
          <w:szCs w:val="21"/>
          <w:u w:val="single"/>
        </w:rPr>
        <w:t xml:space="preserve">    </w:t>
      </w:r>
      <w:r>
        <w:rPr>
          <w:rFonts w:ascii="宋体" w:hAnsi="宋体" w:hint="eastAsia"/>
          <w:sz w:val="21"/>
          <w:szCs w:val="21"/>
        </w:rPr>
        <w:t>日</w:t>
      </w:r>
    </w:p>
    <w:p w:rsidR="00C343BC" w:rsidRDefault="00CA1EC2">
      <w:pPr>
        <w:spacing w:line="360" w:lineRule="auto"/>
        <w:ind w:firstLineChars="200" w:firstLine="420"/>
        <w:rPr>
          <w:rFonts w:ascii="宋体" w:hAnsi="宋体"/>
          <w:sz w:val="21"/>
          <w:szCs w:val="21"/>
        </w:rPr>
      </w:pPr>
      <w:r>
        <w:rPr>
          <w:rFonts w:ascii="宋体" w:hAnsi="宋体" w:hint="eastAsia"/>
          <w:sz w:val="21"/>
          <w:szCs w:val="21"/>
        </w:rPr>
        <w:t>经营期限：</w:t>
      </w:r>
      <w:r>
        <w:rPr>
          <w:rFonts w:ascii="宋体" w:hAnsi="宋体" w:hint="eastAsia"/>
          <w:sz w:val="21"/>
          <w:szCs w:val="21"/>
          <w:u w:val="single"/>
        </w:rPr>
        <w:t xml:space="preserve">                                </w:t>
      </w:r>
      <w:r>
        <w:rPr>
          <w:rFonts w:ascii="宋体" w:hAnsi="宋体" w:hint="eastAsia"/>
          <w:sz w:val="21"/>
          <w:szCs w:val="21"/>
        </w:rPr>
        <w:t xml:space="preserve"> </w:t>
      </w:r>
    </w:p>
    <w:p w:rsidR="00C343BC" w:rsidRDefault="00CA1EC2">
      <w:pPr>
        <w:spacing w:line="360" w:lineRule="auto"/>
        <w:ind w:firstLineChars="200" w:firstLine="420"/>
        <w:rPr>
          <w:rFonts w:ascii="宋体" w:hAnsi="宋体"/>
          <w:sz w:val="21"/>
          <w:szCs w:val="21"/>
        </w:rPr>
      </w:pPr>
      <w:r>
        <w:rPr>
          <w:rFonts w:ascii="宋体" w:hAnsi="宋体" w:hint="eastAsia"/>
          <w:sz w:val="21"/>
          <w:szCs w:val="21"/>
        </w:rPr>
        <w:t>姓</w:t>
      </w:r>
      <w:r>
        <w:rPr>
          <w:rFonts w:ascii="宋体" w:hAnsi="宋体" w:hint="eastAsia"/>
          <w:sz w:val="21"/>
          <w:szCs w:val="21"/>
        </w:rPr>
        <w:t xml:space="preserve">    </w:t>
      </w:r>
      <w:r>
        <w:rPr>
          <w:rFonts w:ascii="宋体" w:hAnsi="宋体" w:hint="eastAsia"/>
          <w:sz w:val="21"/>
          <w:szCs w:val="21"/>
        </w:rPr>
        <w:t>名：</w:t>
      </w:r>
      <w:r>
        <w:rPr>
          <w:rFonts w:ascii="宋体" w:hAnsi="宋体" w:hint="eastAsia"/>
          <w:sz w:val="21"/>
          <w:szCs w:val="21"/>
          <w:u w:val="single"/>
        </w:rPr>
        <w:t xml:space="preserve">       </w:t>
      </w:r>
      <w:r>
        <w:rPr>
          <w:rFonts w:ascii="宋体" w:hAnsi="宋体" w:hint="eastAsia"/>
          <w:sz w:val="21"/>
          <w:szCs w:val="21"/>
        </w:rPr>
        <w:t>性别：</w:t>
      </w:r>
      <w:r>
        <w:rPr>
          <w:rFonts w:ascii="宋体" w:hAnsi="宋体" w:hint="eastAsia"/>
          <w:sz w:val="21"/>
          <w:szCs w:val="21"/>
          <w:u w:val="single"/>
        </w:rPr>
        <w:t xml:space="preserve">       </w:t>
      </w:r>
      <w:r>
        <w:rPr>
          <w:rFonts w:ascii="宋体" w:hAnsi="宋体" w:hint="eastAsia"/>
          <w:sz w:val="21"/>
          <w:szCs w:val="21"/>
        </w:rPr>
        <w:t>年龄：</w:t>
      </w:r>
      <w:r>
        <w:rPr>
          <w:rFonts w:ascii="宋体" w:hAnsi="宋体" w:hint="eastAsia"/>
          <w:sz w:val="21"/>
          <w:szCs w:val="21"/>
          <w:u w:val="single"/>
        </w:rPr>
        <w:t xml:space="preserve">       </w:t>
      </w:r>
      <w:r>
        <w:rPr>
          <w:rFonts w:ascii="宋体" w:hAnsi="宋体" w:hint="eastAsia"/>
          <w:sz w:val="21"/>
          <w:szCs w:val="21"/>
        </w:rPr>
        <w:t>职务：</w:t>
      </w:r>
      <w:r>
        <w:rPr>
          <w:rFonts w:ascii="宋体" w:hAnsi="宋体" w:hint="eastAsia"/>
          <w:sz w:val="21"/>
          <w:szCs w:val="21"/>
          <w:u w:val="single"/>
        </w:rPr>
        <w:t xml:space="preserve">        </w:t>
      </w:r>
    </w:p>
    <w:p w:rsidR="00C343BC" w:rsidRDefault="00CA1EC2">
      <w:pPr>
        <w:spacing w:line="360" w:lineRule="auto"/>
        <w:ind w:firstLineChars="200" w:firstLine="420"/>
        <w:rPr>
          <w:rFonts w:ascii="宋体" w:hAnsi="宋体"/>
          <w:sz w:val="21"/>
          <w:szCs w:val="21"/>
        </w:rPr>
      </w:pPr>
      <w:r>
        <w:rPr>
          <w:rFonts w:ascii="宋体" w:hAnsi="宋体" w:hint="eastAsia"/>
          <w:sz w:val="21"/>
          <w:szCs w:val="21"/>
        </w:rPr>
        <w:t>系</w:t>
      </w:r>
      <w:r>
        <w:rPr>
          <w:rFonts w:ascii="宋体" w:hAnsi="宋体" w:hint="eastAsia"/>
          <w:sz w:val="21"/>
          <w:szCs w:val="21"/>
          <w:u w:val="single"/>
        </w:rPr>
        <w:t xml:space="preserve">                              </w:t>
      </w:r>
      <w:r>
        <w:rPr>
          <w:rFonts w:ascii="宋体" w:hAnsi="宋体" w:hint="eastAsia"/>
          <w:sz w:val="21"/>
          <w:szCs w:val="21"/>
        </w:rPr>
        <w:t>（投标人名称）营业执照注册号：</w:t>
      </w:r>
      <w:r>
        <w:rPr>
          <w:rFonts w:ascii="宋体" w:hAnsi="宋体" w:hint="eastAsia"/>
          <w:sz w:val="21"/>
          <w:szCs w:val="21"/>
          <w:u w:val="single"/>
        </w:rPr>
        <w:t xml:space="preserve">     </w:t>
      </w:r>
      <w:r>
        <w:rPr>
          <w:rFonts w:ascii="宋体" w:hAnsi="宋体" w:hint="eastAsia"/>
          <w:sz w:val="21"/>
          <w:szCs w:val="21"/>
        </w:rPr>
        <w:t>的法定代表人。</w:t>
      </w:r>
    </w:p>
    <w:p w:rsidR="00C343BC" w:rsidRDefault="00CA1EC2">
      <w:pPr>
        <w:spacing w:line="360" w:lineRule="auto"/>
        <w:ind w:firstLineChars="200" w:firstLine="420"/>
        <w:rPr>
          <w:rFonts w:ascii="宋体" w:hAnsi="宋体"/>
          <w:sz w:val="21"/>
          <w:szCs w:val="21"/>
        </w:rPr>
      </w:pPr>
      <w:r>
        <w:rPr>
          <w:rFonts w:ascii="宋体" w:hAnsi="宋体" w:hint="eastAsia"/>
          <w:sz w:val="21"/>
          <w:szCs w:val="21"/>
        </w:rPr>
        <w:t>特此证明。</w:t>
      </w:r>
    </w:p>
    <w:p w:rsidR="00C343BC" w:rsidRDefault="00CA1EC2">
      <w:pPr>
        <w:spacing w:line="360" w:lineRule="auto"/>
        <w:ind w:firstLineChars="200" w:firstLine="420"/>
        <w:rPr>
          <w:rFonts w:ascii="宋体" w:hAnsi="宋体"/>
          <w:sz w:val="21"/>
          <w:szCs w:val="21"/>
        </w:rPr>
      </w:pPr>
      <w:r>
        <w:rPr>
          <w:rFonts w:ascii="宋体" w:hAnsi="宋体" w:hint="eastAsia"/>
          <w:sz w:val="21"/>
          <w:szCs w:val="21"/>
        </w:rPr>
        <w:t>附：联系地址：</w:t>
      </w:r>
      <w:r>
        <w:rPr>
          <w:rFonts w:ascii="宋体" w:hAnsi="宋体" w:hint="eastAsia"/>
          <w:sz w:val="21"/>
          <w:szCs w:val="21"/>
        </w:rPr>
        <w:t xml:space="preserve">               </w:t>
      </w:r>
    </w:p>
    <w:p w:rsidR="00C343BC" w:rsidRDefault="00CA1EC2">
      <w:pPr>
        <w:spacing w:line="360" w:lineRule="auto"/>
        <w:ind w:firstLineChars="200" w:firstLine="420"/>
        <w:rPr>
          <w:rFonts w:ascii="宋体" w:hAnsi="宋体"/>
          <w:sz w:val="21"/>
          <w:szCs w:val="21"/>
        </w:rPr>
      </w:pPr>
      <w:r>
        <w:rPr>
          <w:rFonts w:ascii="宋体" w:hAnsi="宋体" w:hint="eastAsia"/>
          <w:sz w:val="21"/>
          <w:szCs w:val="21"/>
        </w:rPr>
        <w:t xml:space="preserve">    </w:t>
      </w:r>
      <w:r>
        <w:rPr>
          <w:rFonts w:ascii="宋体" w:hAnsi="宋体" w:hint="eastAsia"/>
          <w:sz w:val="21"/>
          <w:szCs w:val="21"/>
        </w:rPr>
        <w:t>联系电话：</w:t>
      </w:r>
    </w:p>
    <w:p w:rsidR="00C343BC" w:rsidRDefault="00CA1EC2">
      <w:pPr>
        <w:spacing w:line="360" w:lineRule="auto"/>
        <w:rPr>
          <w:rFonts w:ascii="宋体" w:hAnsi="宋体"/>
          <w:sz w:val="21"/>
          <w:szCs w:val="21"/>
        </w:rPr>
      </w:pPr>
      <w:r>
        <w:rPr>
          <w:rFonts w:ascii="宋体" w:hAnsi="宋体" w:hint="eastAsia"/>
          <w:sz w:val="21"/>
          <w:szCs w:val="21"/>
        </w:rPr>
        <w:t xml:space="preserve">                            </w:t>
      </w:r>
    </w:p>
    <w:p w:rsidR="00C343BC" w:rsidRDefault="00CA1EC2">
      <w:pPr>
        <w:spacing w:line="360" w:lineRule="auto"/>
        <w:ind w:firstLineChars="1600" w:firstLine="3360"/>
        <w:jc w:val="right"/>
        <w:rPr>
          <w:rFonts w:ascii="宋体" w:hAnsi="宋体"/>
          <w:sz w:val="21"/>
          <w:szCs w:val="21"/>
        </w:rPr>
      </w:pPr>
      <w:r>
        <w:rPr>
          <w:rFonts w:ascii="宋体" w:hAnsi="宋体" w:hint="eastAsia"/>
          <w:sz w:val="21"/>
          <w:szCs w:val="21"/>
        </w:rPr>
        <w:t xml:space="preserve">     </w:t>
      </w:r>
      <w:r>
        <w:rPr>
          <w:rFonts w:ascii="宋体" w:hAnsi="宋体" w:hint="eastAsia"/>
          <w:sz w:val="21"/>
          <w:szCs w:val="21"/>
        </w:rPr>
        <w:t>投标人名称（全称并加盖公章）：</w:t>
      </w:r>
    </w:p>
    <w:p w:rsidR="00C343BC" w:rsidRDefault="00CA1EC2">
      <w:pPr>
        <w:spacing w:line="360" w:lineRule="auto"/>
        <w:ind w:firstLineChars="1600" w:firstLine="3360"/>
        <w:jc w:val="right"/>
        <w:rPr>
          <w:rFonts w:ascii="宋体" w:hAnsi="宋体"/>
          <w:sz w:val="21"/>
          <w:szCs w:val="21"/>
        </w:rPr>
      </w:pPr>
      <w:r>
        <w:rPr>
          <w:rFonts w:ascii="宋体" w:hAnsi="宋体" w:hint="eastAsia"/>
          <w:sz w:val="21"/>
          <w:szCs w:val="21"/>
        </w:rPr>
        <w:t xml:space="preserve"> </w:t>
      </w:r>
    </w:p>
    <w:p w:rsidR="00C343BC" w:rsidRDefault="00CA1EC2">
      <w:pPr>
        <w:spacing w:line="360" w:lineRule="auto"/>
        <w:ind w:firstLineChars="2150" w:firstLine="4515"/>
        <w:jc w:val="right"/>
        <w:rPr>
          <w:rFonts w:ascii="宋体" w:hAnsi="宋体"/>
          <w:sz w:val="21"/>
          <w:szCs w:val="21"/>
        </w:rPr>
      </w:pPr>
      <w:r>
        <w:rPr>
          <w:rFonts w:ascii="宋体" w:hAnsi="宋体" w:hint="eastAsia"/>
          <w:sz w:val="21"/>
          <w:szCs w:val="21"/>
        </w:rPr>
        <w:t xml:space="preserve">            </w:t>
      </w:r>
      <w:r>
        <w:rPr>
          <w:rFonts w:ascii="宋体" w:hAnsi="宋体" w:hint="eastAsia"/>
          <w:sz w:val="21"/>
          <w:szCs w:val="21"/>
        </w:rPr>
        <w:t>年</w:t>
      </w:r>
      <w:r>
        <w:rPr>
          <w:rFonts w:ascii="宋体" w:hAnsi="宋体" w:hint="eastAsia"/>
          <w:sz w:val="21"/>
          <w:szCs w:val="21"/>
        </w:rPr>
        <w:t xml:space="preserve">   </w:t>
      </w:r>
      <w:r>
        <w:rPr>
          <w:rFonts w:ascii="宋体" w:hAnsi="宋体" w:hint="eastAsia"/>
          <w:sz w:val="21"/>
          <w:szCs w:val="21"/>
        </w:rPr>
        <w:t>月</w:t>
      </w:r>
      <w:r>
        <w:rPr>
          <w:rFonts w:ascii="宋体" w:hAnsi="宋体" w:hint="eastAsia"/>
          <w:sz w:val="21"/>
          <w:szCs w:val="21"/>
        </w:rPr>
        <w:t xml:space="preserve">   </w:t>
      </w:r>
      <w:r>
        <w:rPr>
          <w:rFonts w:ascii="宋体" w:hAnsi="宋体" w:hint="eastAsia"/>
          <w:sz w:val="21"/>
          <w:szCs w:val="21"/>
        </w:rPr>
        <w:t>日</w:t>
      </w:r>
    </w:p>
    <w:p w:rsidR="00C343BC" w:rsidRDefault="00C343BC">
      <w:pPr>
        <w:pStyle w:val="12"/>
        <w:rPr>
          <w:rFonts w:ascii="Times New Roman" w:hAnsi="Times New Roman" w:cs="Times New Roman"/>
          <w:sz w:val="21"/>
          <w:szCs w:val="21"/>
        </w:rPr>
      </w:pPr>
    </w:p>
    <w:p w:rsidR="00C343BC" w:rsidRDefault="00CA1EC2">
      <w:pPr>
        <w:spacing w:line="360" w:lineRule="auto"/>
        <w:rPr>
          <w:rFonts w:ascii="宋体" w:hAnsi="宋体"/>
          <w:b/>
          <w:bCs/>
          <w:sz w:val="21"/>
          <w:szCs w:val="21"/>
        </w:rPr>
      </w:pPr>
      <w:r>
        <w:rPr>
          <w:rFonts w:ascii="宋体" w:hAnsi="宋体" w:hint="eastAsia"/>
          <w:b/>
          <w:bCs/>
          <w:sz w:val="21"/>
          <w:szCs w:val="21"/>
        </w:rPr>
        <w:t>注：附法定代表人身份证（正反两面）复印件。</w:t>
      </w:r>
    </w:p>
    <w:p w:rsidR="00C343BC" w:rsidRDefault="00C343BC">
      <w:pPr>
        <w:spacing w:line="360" w:lineRule="auto"/>
        <w:ind w:firstLineChars="2150" w:firstLine="6020"/>
        <w:rPr>
          <w:rFonts w:ascii="宋体" w:hAnsi="宋体"/>
          <w:sz w:val="28"/>
          <w:szCs w:val="28"/>
        </w:rPr>
      </w:pPr>
    </w:p>
    <w:p w:rsidR="00C343BC" w:rsidRDefault="00C343BC">
      <w:pPr>
        <w:spacing w:line="360" w:lineRule="auto"/>
        <w:ind w:firstLineChars="2150" w:firstLine="6020"/>
        <w:rPr>
          <w:rFonts w:ascii="宋体" w:hAnsi="宋体"/>
          <w:sz w:val="28"/>
          <w:szCs w:val="28"/>
        </w:rPr>
      </w:pPr>
    </w:p>
    <w:p w:rsidR="00C343BC" w:rsidRDefault="00C343BC">
      <w:pPr>
        <w:spacing w:line="360" w:lineRule="auto"/>
        <w:ind w:firstLineChars="2150" w:firstLine="6020"/>
        <w:rPr>
          <w:rFonts w:ascii="宋体" w:hAnsi="宋体"/>
          <w:sz w:val="28"/>
          <w:szCs w:val="28"/>
        </w:rPr>
      </w:pPr>
    </w:p>
    <w:p w:rsidR="00C343BC" w:rsidRDefault="00C343BC">
      <w:pPr>
        <w:pStyle w:val="a8"/>
        <w:rPr>
          <w:rFonts w:ascii="宋体" w:hAnsi="宋体"/>
          <w:szCs w:val="28"/>
        </w:rPr>
      </w:pPr>
    </w:p>
    <w:p w:rsidR="00C343BC" w:rsidRDefault="00C343BC">
      <w:pPr>
        <w:pStyle w:val="22"/>
      </w:pPr>
    </w:p>
    <w:p w:rsidR="00C343BC" w:rsidRDefault="00CA1EC2">
      <w:pPr>
        <w:spacing w:line="360" w:lineRule="auto"/>
        <w:ind w:firstLineChars="1145" w:firstLine="3678"/>
        <w:rPr>
          <w:rFonts w:ascii="宋体" w:hAnsi="宋体"/>
          <w:b/>
          <w:bCs/>
          <w:sz w:val="32"/>
          <w:szCs w:val="32"/>
        </w:rPr>
      </w:pPr>
      <w:r>
        <w:rPr>
          <w:rFonts w:ascii="宋体" w:hAnsi="宋体" w:hint="eastAsia"/>
          <w:b/>
          <w:bCs/>
          <w:sz w:val="32"/>
          <w:szCs w:val="32"/>
        </w:rPr>
        <w:lastRenderedPageBreak/>
        <w:t>九、授权委托书</w:t>
      </w:r>
    </w:p>
    <w:p w:rsidR="00C343BC" w:rsidRDefault="00C343BC">
      <w:pPr>
        <w:spacing w:line="360" w:lineRule="auto"/>
        <w:jc w:val="center"/>
        <w:rPr>
          <w:rFonts w:ascii="宋体" w:hAnsi="宋体"/>
          <w:b/>
          <w:bCs/>
          <w:sz w:val="32"/>
          <w:szCs w:val="32"/>
        </w:rPr>
      </w:pPr>
    </w:p>
    <w:p w:rsidR="00C343BC" w:rsidRDefault="00CA1EC2">
      <w:pPr>
        <w:spacing w:line="360" w:lineRule="auto"/>
        <w:ind w:firstLine="420"/>
        <w:rPr>
          <w:rFonts w:ascii="宋体" w:hAnsi="宋体"/>
          <w:sz w:val="21"/>
          <w:szCs w:val="21"/>
        </w:rPr>
      </w:pPr>
      <w:r>
        <w:rPr>
          <w:rFonts w:ascii="宋体" w:hAnsi="宋体" w:hint="eastAsia"/>
          <w:sz w:val="21"/>
          <w:szCs w:val="21"/>
        </w:rPr>
        <w:t>本人</w:t>
      </w:r>
      <w:r>
        <w:rPr>
          <w:rFonts w:ascii="宋体" w:hAnsi="宋体" w:hint="eastAsia"/>
          <w:sz w:val="21"/>
          <w:szCs w:val="21"/>
          <w:u w:val="single"/>
        </w:rPr>
        <w:t xml:space="preserve">           </w:t>
      </w:r>
      <w:r>
        <w:rPr>
          <w:rFonts w:ascii="宋体" w:hAnsi="宋体" w:hint="eastAsia"/>
          <w:sz w:val="21"/>
          <w:szCs w:val="21"/>
        </w:rPr>
        <w:t>（姓名）系</w:t>
      </w:r>
      <w:r>
        <w:rPr>
          <w:rFonts w:ascii="宋体" w:hAnsi="宋体" w:hint="eastAsia"/>
          <w:sz w:val="21"/>
          <w:szCs w:val="21"/>
          <w:u w:val="single"/>
        </w:rPr>
        <w:t xml:space="preserve">                             </w:t>
      </w:r>
      <w:r>
        <w:rPr>
          <w:rFonts w:ascii="宋体" w:hAnsi="宋体" w:hint="eastAsia"/>
          <w:sz w:val="21"/>
          <w:szCs w:val="21"/>
        </w:rPr>
        <w:t>（投标人名称）的法定代表人，现委托</w:t>
      </w:r>
      <w:r>
        <w:rPr>
          <w:rFonts w:ascii="宋体" w:hAnsi="宋体" w:hint="eastAsia"/>
          <w:sz w:val="21"/>
          <w:szCs w:val="21"/>
          <w:u w:val="single"/>
        </w:rPr>
        <w:t xml:space="preserve">      </w:t>
      </w:r>
      <w:r>
        <w:rPr>
          <w:rFonts w:ascii="宋体" w:hAnsi="宋体" w:hint="eastAsia"/>
          <w:sz w:val="21"/>
          <w:szCs w:val="21"/>
        </w:rPr>
        <w:t>（姓名）为我方代理人。代理人根据授权，以我方名义签署、澄清、说明、补正、递交、撤回、修改</w:t>
      </w:r>
      <w:r>
        <w:rPr>
          <w:rFonts w:ascii="宋体" w:hAnsi="宋体" w:hint="eastAsia"/>
          <w:sz w:val="21"/>
          <w:szCs w:val="21"/>
          <w:u w:val="single"/>
        </w:rPr>
        <w:t xml:space="preserve">                  </w:t>
      </w:r>
      <w:r>
        <w:rPr>
          <w:rFonts w:ascii="宋体" w:hAnsi="宋体" w:hint="eastAsia"/>
          <w:sz w:val="21"/>
          <w:szCs w:val="21"/>
        </w:rPr>
        <w:t>（项目名称）投标文件、签订合同和处理有关事宜，其法律后果由我方承担。</w:t>
      </w:r>
    </w:p>
    <w:p w:rsidR="00C343BC" w:rsidRDefault="00CA1EC2">
      <w:pPr>
        <w:spacing w:line="360" w:lineRule="auto"/>
        <w:ind w:firstLine="420"/>
        <w:rPr>
          <w:rFonts w:ascii="宋体" w:hAnsi="宋体"/>
          <w:sz w:val="21"/>
          <w:szCs w:val="21"/>
        </w:rPr>
      </w:pPr>
      <w:r>
        <w:rPr>
          <w:rFonts w:ascii="宋体" w:hAnsi="宋体" w:hint="eastAsia"/>
          <w:sz w:val="21"/>
          <w:szCs w:val="21"/>
        </w:rPr>
        <w:t>委托期限：</w:t>
      </w:r>
      <w:r>
        <w:rPr>
          <w:rFonts w:ascii="宋体" w:hAnsi="宋体" w:hint="eastAsia"/>
          <w:sz w:val="21"/>
          <w:szCs w:val="21"/>
        </w:rPr>
        <w:t xml:space="preserve">   </w:t>
      </w:r>
      <w:r>
        <w:rPr>
          <w:rFonts w:ascii="宋体" w:hAnsi="宋体" w:hint="eastAsia"/>
          <w:sz w:val="21"/>
          <w:szCs w:val="21"/>
        </w:rPr>
        <w:t>年</w:t>
      </w:r>
      <w:r>
        <w:rPr>
          <w:rFonts w:ascii="宋体" w:hAnsi="宋体" w:hint="eastAsia"/>
          <w:sz w:val="21"/>
          <w:szCs w:val="21"/>
        </w:rPr>
        <w:t xml:space="preserve">   </w:t>
      </w:r>
      <w:r>
        <w:rPr>
          <w:rFonts w:ascii="宋体" w:hAnsi="宋体" w:hint="eastAsia"/>
          <w:sz w:val="21"/>
          <w:szCs w:val="21"/>
        </w:rPr>
        <w:t>月</w:t>
      </w:r>
      <w:r>
        <w:rPr>
          <w:rFonts w:ascii="宋体" w:hAnsi="宋体" w:hint="eastAsia"/>
          <w:sz w:val="21"/>
          <w:szCs w:val="21"/>
        </w:rPr>
        <w:t xml:space="preserve">   </w:t>
      </w:r>
      <w:r>
        <w:rPr>
          <w:rFonts w:ascii="宋体" w:hAnsi="宋体" w:hint="eastAsia"/>
          <w:sz w:val="21"/>
          <w:szCs w:val="21"/>
        </w:rPr>
        <w:t>日至</w:t>
      </w:r>
      <w:r>
        <w:rPr>
          <w:rFonts w:ascii="宋体" w:hAnsi="宋体" w:hint="eastAsia"/>
          <w:sz w:val="21"/>
          <w:szCs w:val="21"/>
        </w:rPr>
        <w:t xml:space="preserve">   </w:t>
      </w:r>
      <w:r>
        <w:rPr>
          <w:rFonts w:ascii="宋体" w:hAnsi="宋体" w:hint="eastAsia"/>
          <w:sz w:val="21"/>
          <w:szCs w:val="21"/>
        </w:rPr>
        <w:t>年</w:t>
      </w:r>
      <w:r>
        <w:rPr>
          <w:rFonts w:ascii="宋体" w:hAnsi="宋体" w:hint="eastAsia"/>
          <w:sz w:val="21"/>
          <w:szCs w:val="21"/>
        </w:rPr>
        <w:t xml:space="preserve">   </w:t>
      </w:r>
      <w:r>
        <w:rPr>
          <w:rFonts w:ascii="宋体" w:hAnsi="宋体" w:hint="eastAsia"/>
          <w:sz w:val="21"/>
          <w:szCs w:val="21"/>
        </w:rPr>
        <w:t>月</w:t>
      </w:r>
      <w:r>
        <w:rPr>
          <w:rFonts w:ascii="宋体" w:hAnsi="宋体" w:hint="eastAsia"/>
          <w:sz w:val="21"/>
          <w:szCs w:val="21"/>
        </w:rPr>
        <w:t xml:space="preserve">   </w:t>
      </w:r>
      <w:r>
        <w:rPr>
          <w:rFonts w:ascii="宋体" w:hAnsi="宋体" w:hint="eastAsia"/>
          <w:sz w:val="21"/>
          <w:szCs w:val="21"/>
        </w:rPr>
        <w:t>日</w:t>
      </w:r>
    </w:p>
    <w:p w:rsidR="00C343BC" w:rsidRDefault="00CA1EC2">
      <w:pPr>
        <w:spacing w:line="360" w:lineRule="auto"/>
        <w:ind w:firstLine="420"/>
        <w:rPr>
          <w:rFonts w:ascii="宋体" w:hAnsi="宋体"/>
          <w:sz w:val="21"/>
          <w:szCs w:val="21"/>
        </w:rPr>
      </w:pPr>
      <w:r>
        <w:rPr>
          <w:rFonts w:ascii="宋体" w:hAnsi="宋体" w:hint="eastAsia"/>
          <w:sz w:val="21"/>
          <w:szCs w:val="21"/>
        </w:rPr>
        <w:t>代理人无转委托权。</w:t>
      </w:r>
    </w:p>
    <w:p w:rsidR="00C343BC" w:rsidRDefault="00CA1EC2">
      <w:pPr>
        <w:spacing w:line="360" w:lineRule="auto"/>
        <w:ind w:right="525" w:firstLine="640"/>
        <w:jc w:val="center"/>
        <w:rPr>
          <w:rFonts w:ascii="宋体" w:hAnsi="宋体"/>
          <w:sz w:val="21"/>
          <w:szCs w:val="21"/>
        </w:rPr>
      </w:pPr>
      <w:r>
        <w:rPr>
          <w:rFonts w:ascii="宋体" w:hAnsi="宋体" w:hint="eastAsia"/>
          <w:sz w:val="21"/>
          <w:szCs w:val="21"/>
        </w:rPr>
        <w:t xml:space="preserve">                   </w:t>
      </w:r>
      <w:r>
        <w:rPr>
          <w:rFonts w:ascii="宋体" w:hAnsi="宋体" w:hint="eastAsia"/>
          <w:sz w:val="21"/>
          <w:szCs w:val="21"/>
        </w:rPr>
        <w:t>投标人名称（全称并加盖公章）：</w:t>
      </w:r>
    </w:p>
    <w:p w:rsidR="00C343BC" w:rsidRDefault="00CA1EC2">
      <w:pPr>
        <w:spacing w:line="360" w:lineRule="auto"/>
        <w:ind w:firstLine="640"/>
        <w:rPr>
          <w:rFonts w:ascii="宋体" w:hAnsi="宋体"/>
          <w:sz w:val="21"/>
          <w:szCs w:val="21"/>
        </w:rPr>
      </w:pPr>
      <w:r>
        <w:rPr>
          <w:rFonts w:ascii="宋体" w:hAnsi="宋体" w:hint="eastAsia"/>
          <w:sz w:val="21"/>
          <w:szCs w:val="21"/>
        </w:rPr>
        <w:t xml:space="preserve">                               </w:t>
      </w:r>
      <w:r>
        <w:rPr>
          <w:rFonts w:ascii="宋体" w:hAnsi="宋体" w:hint="eastAsia"/>
          <w:sz w:val="21"/>
          <w:szCs w:val="21"/>
        </w:rPr>
        <w:t>法定代表人（签字或盖章）：</w:t>
      </w:r>
    </w:p>
    <w:p w:rsidR="00C343BC" w:rsidRDefault="00CA1EC2">
      <w:pPr>
        <w:spacing w:line="360" w:lineRule="auto"/>
        <w:ind w:firstLine="640"/>
        <w:rPr>
          <w:rFonts w:ascii="宋体" w:hAnsi="宋体"/>
          <w:sz w:val="21"/>
          <w:szCs w:val="21"/>
        </w:rPr>
      </w:pPr>
      <w:r>
        <w:rPr>
          <w:rFonts w:ascii="宋体" w:hAnsi="宋体" w:hint="eastAsia"/>
          <w:sz w:val="21"/>
          <w:szCs w:val="21"/>
        </w:rPr>
        <w:t xml:space="preserve">                               </w:t>
      </w:r>
      <w:r>
        <w:rPr>
          <w:rFonts w:ascii="宋体" w:hAnsi="宋体" w:hint="eastAsia"/>
          <w:sz w:val="21"/>
          <w:szCs w:val="21"/>
        </w:rPr>
        <w:t>法定代表人委托代理人（签字或盖章）：</w:t>
      </w:r>
    </w:p>
    <w:p w:rsidR="00C343BC" w:rsidRDefault="00CA1EC2">
      <w:pPr>
        <w:spacing w:line="360" w:lineRule="auto"/>
        <w:ind w:firstLineChars="1900" w:firstLine="3990"/>
        <w:rPr>
          <w:rFonts w:ascii="宋体" w:hAnsi="宋体"/>
          <w:sz w:val="21"/>
          <w:szCs w:val="21"/>
        </w:rPr>
      </w:pPr>
      <w:r>
        <w:rPr>
          <w:rFonts w:ascii="宋体" w:hAnsi="宋体" w:hint="eastAsia"/>
          <w:sz w:val="21"/>
          <w:szCs w:val="21"/>
        </w:rPr>
        <w:t>日</w:t>
      </w:r>
      <w:r>
        <w:rPr>
          <w:rFonts w:ascii="宋体" w:hAnsi="宋体" w:hint="eastAsia"/>
          <w:sz w:val="21"/>
          <w:szCs w:val="21"/>
        </w:rPr>
        <w:t xml:space="preserve">      </w:t>
      </w:r>
      <w:r>
        <w:rPr>
          <w:rFonts w:ascii="宋体" w:hAnsi="宋体" w:hint="eastAsia"/>
          <w:sz w:val="21"/>
          <w:szCs w:val="21"/>
        </w:rPr>
        <w:t>期：</w:t>
      </w:r>
      <w:r>
        <w:rPr>
          <w:rFonts w:ascii="宋体" w:hAnsi="宋体" w:hint="eastAsia"/>
          <w:sz w:val="21"/>
          <w:szCs w:val="21"/>
          <w:u w:val="single"/>
        </w:rPr>
        <w:t xml:space="preserve">　</w:t>
      </w:r>
      <w:r>
        <w:rPr>
          <w:rFonts w:ascii="宋体" w:hAnsi="宋体" w:hint="eastAsia"/>
          <w:sz w:val="21"/>
          <w:szCs w:val="21"/>
          <w:u w:val="single"/>
        </w:rPr>
        <w:t xml:space="preserve">  </w:t>
      </w:r>
      <w:r>
        <w:rPr>
          <w:rFonts w:ascii="宋体" w:hAnsi="宋体" w:hint="eastAsia"/>
          <w:sz w:val="21"/>
          <w:szCs w:val="21"/>
          <w:u w:val="single"/>
        </w:rPr>
        <w:t xml:space="preserve">　</w:t>
      </w:r>
      <w:r>
        <w:rPr>
          <w:rFonts w:ascii="宋体" w:hAnsi="宋体" w:hint="eastAsia"/>
          <w:sz w:val="21"/>
          <w:szCs w:val="21"/>
        </w:rPr>
        <w:t>年</w:t>
      </w:r>
      <w:r>
        <w:rPr>
          <w:rFonts w:ascii="宋体" w:hAnsi="宋体" w:hint="eastAsia"/>
          <w:sz w:val="21"/>
          <w:szCs w:val="21"/>
          <w:u w:val="single"/>
        </w:rPr>
        <w:t xml:space="preserve">　</w:t>
      </w:r>
      <w:r>
        <w:rPr>
          <w:rFonts w:ascii="宋体" w:hAnsi="宋体" w:hint="eastAsia"/>
          <w:sz w:val="21"/>
          <w:szCs w:val="21"/>
          <w:u w:val="single"/>
        </w:rPr>
        <w:t xml:space="preserve">  </w:t>
      </w:r>
      <w:r>
        <w:rPr>
          <w:rFonts w:ascii="宋体" w:hAnsi="宋体" w:hint="eastAsia"/>
          <w:sz w:val="21"/>
          <w:szCs w:val="21"/>
          <w:u w:val="single"/>
        </w:rPr>
        <w:t xml:space="preserve">　</w:t>
      </w:r>
      <w:r>
        <w:rPr>
          <w:rFonts w:ascii="宋体" w:hAnsi="宋体" w:hint="eastAsia"/>
          <w:sz w:val="21"/>
          <w:szCs w:val="21"/>
        </w:rPr>
        <w:t>月</w:t>
      </w:r>
      <w:r>
        <w:rPr>
          <w:rFonts w:ascii="宋体" w:hAnsi="宋体" w:hint="eastAsia"/>
          <w:sz w:val="21"/>
          <w:szCs w:val="21"/>
          <w:u w:val="single"/>
        </w:rPr>
        <w:t xml:space="preserve">　　</w:t>
      </w:r>
      <w:r>
        <w:rPr>
          <w:rFonts w:ascii="宋体" w:hAnsi="宋体" w:hint="eastAsia"/>
          <w:sz w:val="21"/>
          <w:szCs w:val="21"/>
        </w:rPr>
        <w:t>日</w:t>
      </w:r>
    </w:p>
    <w:p w:rsidR="00C343BC" w:rsidRDefault="00C343BC">
      <w:pPr>
        <w:spacing w:line="360" w:lineRule="auto"/>
        <w:ind w:firstLineChars="200" w:firstLine="420"/>
        <w:jc w:val="center"/>
        <w:rPr>
          <w:rFonts w:ascii="宋体" w:hAnsi="宋体"/>
          <w:sz w:val="21"/>
          <w:szCs w:val="21"/>
        </w:rPr>
      </w:pPr>
    </w:p>
    <w:p w:rsidR="00C343BC" w:rsidRDefault="00CA1EC2">
      <w:pPr>
        <w:spacing w:line="360" w:lineRule="auto"/>
        <w:ind w:firstLineChars="200" w:firstLine="420"/>
        <w:jc w:val="center"/>
        <w:rPr>
          <w:rFonts w:ascii="宋体" w:hAnsi="宋体"/>
          <w:sz w:val="21"/>
          <w:szCs w:val="21"/>
        </w:rPr>
      </w:pPr>
      <w:r>
        <w:rPr>
          <w:rFonts w:ascii="宋体" w:hAnsi="宋体" w:hint="eastAsia"/>
          <w:sz w:val="21"/>
          <w:szCs w:val="21"/>
        </w:rPr>
        <w:t xml:space="preserve">                              </w:t>
      </w:r>
    </w:p>
    <w:p w:rsidR="00C343BC" w:rsidRDefault="00CA1EC2">
      <w:pPr>
        <w:spacing w:line="360" w:lineRule="auto"/>
        <w:rPr>
          <w:rFonts w:ascii="宋体" w:hAnsi="宋体"/>
          <w:b/>
          <w:bCs/>
          <w:sz w:val="21"/>
          <w:szCs w:val="21"/>
        </w:rPr>
      </w:pPr>
      <w:r>
        <w:rPr>
          <w:rFonts w:ascii="宋体" w:hAnsi="宋体" w:hint="eastAsia"/>
          <w:b/>
          <w:bCs/>
          <w:sz w:val="21"/>
          <w:szCs w:val="21"/>
        </w:rPr>
        <w:t>注：附委托代理人身份证（正反两面）复印件，法定代表人参与投标的可不提供授权委托书。</w:t>
      </w:r>
    </w:p>
    <w:p w:rsidR="00C343BC" w:rsidRDefault="00C343BC">
      <w:pPr>
        <w:spacing w:line="360" w:lineRule="auto"/>
        <w:rPr>
          <w:rFonts w:ascii="宋体" w:hAnsi="宋体"/>
          <w:b/>
          <w:bCs/>
          <w:sz w:val="32"/>
          <w:szCs w:val="32"/>
        </w:rPr>
      </w:pPr>
    </w:p>
    <w:p w:rsidR="00C343BC" w:rsidRDefault="00C343BC">
      <w:pPr>
        <w:pStyle w:val="af0"/>
        <w:ind w:right="560"/>
        <w:jc w:val="right"/>
        <w:rPr>
          <w:b/>
          <w:bCs/>
          <w:sz w:val="28"/>
        </w:rPr>
      </w:pPr>
    </w:p>
    <w:p w:rsidR="00C343BC" w:rsidRDefault="00C343BC">
      <w:pPr>
        <w:adjustRightInd w:val="0"/>
        <w:spacing w:line="400" w:lineRule="exact"/>
        <w:ind w:firstLineChars="850" w:firstLine="2040"/>
        <w:jc w:val="left"/>
        <w:textAlignment w:val="baseline"/>
        <w:rPr>
          <w:rFonts w:ascii="宋体" w:hAnsi="宋体"/>
        </w:rPr>
      </w:pPr>
    </w:p>
    <w:p w:rsidR="00C343BC" w:rsidRDefault="00C343BC">
      <w:pPr>
        <w:pStyle w:val="12"/>
        <w:rPr>
          <w:rFonts w:ascii="Times New Roman" w:hAnsi="Times New Roman" w:cs="Times New Roman"/>
        </w:rPr>
      </w:pPr>
    </w:p>
    <w:p w:rsidR="00C343BC" w:rsidRDefault="00C343BC">
      <w:pPr>
        <w:pStyle w:val="12"/>
        <w:rPr>
          <w:rFonts w:ascii="Times New Roman" w:hAnsi="Times New Roman" w:cs="Times New Roman"/>
        </w:rPr>
      </w:pPr>
    </w:p>
    <w:p w:rsidR="00C343BC" w:rsidRDefault="00C343BC">
      <w:pPr>
        <w:pStyle w:val="12"/>
        <w:rPr>
          <w:rFonts w:ascii="Times New Roman" w:hAnsi="Times New Roman" w:cs="Times New Roman"/>
        </w:rPr>
      </w:pPr>
    </w:p>
    <w:p w:rsidR="00C343BC" w:rsidRDefault="00C343BC">
      <w:pPr>
        <w:spacing w:line="360" w:lineRule="auto"/>
        <w:jc w:val="center"/>
        <w:rPr>
          <w:rFonts w:ascii="宋体" w:hAnsi="宋体"/>
          <w:b/>
          <w:bCs/>
          <w:sz w:val="32"/>
          <w:szCs w:val="32"/>
        </w:rPr>
      </w:pPr>
    </w:p>
    <w:p w:rsidR="00C343BC" w:rsidRDefault="00C343BC">
      <w:pPr>
        <w:pStyle w:val="2"/>
        <w:ind w:left="480" w:firstLine="560"/>
      </w:pPr>
    </w:p>
    <w:p w:rsidR="00C343BC" w:rsidRDefault="00CA1EC2">
      <w:pPr>
        <w:spacing w:line="360" w:lineRule="auto"/>
        <w:jc w:val="center"/>
        <w:rPr>
          <w:rFonts w:ascii="宋体" w:hAnsi="宋体"/>
          <w:b/>
          <w:bCs/>
          <w:sz w:val="32"/>
          <w:szCs w:val="32"/>
        </w:rPr>
      </w:pPr>
      <w:r>
        <w:rPr>
          <w:rFonts w:ascii="宋体" w:hAnsi="宋体" w:hint="eastAsia"/>
          <w:b/>
          <w:bCs/>
          <w:sz w:val="32"/>
          <w:szCs w:val="32"/>
        </w:rPr>
        <w:t>十、</w:t>
      </w:r>
      <w:r>
        <w:rPr>
          <w:rFonts w:ascii="宋体" w:hAnsi="宋体" w:hint="eastAsia"/>
          <w:b/>
          <w:bCs/>
          <w:sz w:val="32"/>
          <w:szCs w:val="32"/>
        </w:rPr>
        <w:t xml:space="preserve"> </w:t>
      </w:r>
      <w:r>
        <w:rPr>
          <w:rFonts w:ascii="宋体" w:hAnsi="宋体" w:hint="eastAsia"/>
          <w:b/>
          <w:bCs/>
          <w:sz w:val="32"/>
          <w:szCs w:val="32"/>
        </w:rPr>
        <w:t>技术响应表</w:t>
      </w:r>
    </w:p>
    <w:p w:rsidR="00C343BC" w:rsidRDefault="00C343BC">
      <w:pPr>
        <w:spacing w:line="360" w:lineRule="auto"/>
        <w:rPr>
          <w:rFonts w:ascii="宋体" w:hAnsi="宋体"/>
          <w:szCs w:val="21"/>
        </w:rPr>
      </w:pPr>
    </w:p>
    <w:p w:rsidR="00C343BC" w:rsidRDefault="00CA1EC2">
      <w:pPr>
        <w:spacing w:line="360" w:lineRule="auto"/>
        <w:rPr>
          <w:rFonts w:ascii="宋体" w:hAnsi="宋体"/>
          <w:sz w:val="21"/>
          <w:szCs w:val="21"/>
        </w:rPr>
      </w:pPr>
      <w:r>
        <w:rPr>
          <w:rFonts w:ascii="宋体" w:hAnsi="宋体" w:hint="eastAsia"/>
          <w:sz w:val="21"/>
          <w:szCs w:val="21"/>
        </w:rPr>
        <w:t>项目名称：</w:t>
      </w:r>
      <w:r>
        <w:rPr>
          <w:rFonts w:ascii="宋体" w:hAnsi="宋体" w:hint="eastAsia"/>
          <w:sz w:val="21"/>
          <w:szCs w:val="21"/>
        </w:rPr>
        <w:t xml:space="preserve">                                             </w:t>
      </w:r>
      <w:r>
        <w:rPr>
          <w:rFonts w:ascii="宋体" w:hAnsi="宋体" w:hint="eastAsia"/>
          <w:sz w:val="21"/>
          <w:szCs w:val="21"/>
        </w:rPr>
        <w:t>项目</w:t>
      </w:r>
      <w:r>
        <w:rPr>
          <w:rFonts w:ascii="宋体" w:hAnsi="宋体" w:hint="eastAsia"/>
          <w:sz w:val="21"/>
          <w:szCs w:val="21"/>
        </w:rPr>
        <w:t>编号：</w:t>
      </w:r>
    </w:p>
    <w:tbl>
      <w:tblPr>
        <w:tblW w:w="9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39"/>
        <w:gridCol w:w="1004"/>
        <w:gridCol w:w="3645"/>
        <w:gridCol w:w="2535"/>
        <w:gridCol w:w="1350"/>
      </w:tblGrid>
      <w:tr w:rsidR="00C343BC">
        <w:tc>
          <w:tcPr>
            <w:tcW w:w="639" w:type="dxa"/>
            <w:vAlign w:val="center"/>
          </w:tcPr>
          <w:p w:rsidR="00C343BC" w:rsidRDefault="00CA1EC2">
            <w:pPr>
              <w:jc w:val="center"/>
            </w:pPr>
            <w:r>
              <w:rPr>
                <w:rFonts w:ascii="宋体" w:hAnsi="宋体" w:hint="eastAsia"/>
                <w:sz w:val="21"/>
                <w:szCs w:val="21"/>
              </w:rPr>
              <w:t>序号</w:t>
            </w:r>
          </w:p>
        </w:tc>
        <w:tc>
          <w:tcPr>
            <w:tcW w:w="1004" w:type="dxa"/>
            <w:vAlign w:val="center"/>
          </w:tcPr>
          <w:p w:rsidR="00C343BC" w:rsidRDefault="00CA1EC2">
            <w:pPr>
              <w:jc w:val="center"/>
              <w:rPr>
                <w:rFonts w:ascii="宋体" w:hAnsi="宋体"/>
                <w:sz w:val="21"/>
                <w:szCs w:val="21"/>
              </w:rPr>
            </w:pPr>
            <w:r>
              <w:rPr>
                <w:rFonts w:ascii="宋体" w:hAnsi="宋体" w:hint="eastAsia"/>
                <w:sz w:val="21"/>
                <w:szCs w:val="21"/>
              </w:rPr>
              <w:t>标的</w:t>
            </w:r>
          </w:p>
          <w:p w:rsidR="00C343BC" w:rsidRDefault="00CA1EC2">
            <w:pPr>
              <w:jc w:val="center"/>
            </w:pPr>
            <w:r>
              <w:rPr>
                <w:rFonts w:ascii="宋体" w:hAnsi="宋体" w:hint="eastAsia"/>
                <w:sz w:val="21"/>
                <w:szCs w:val="21"/>
              </w:rPr>
              <w:t>名称</w:t>
            </w:r>
          </w:p>
        </w:tc>
        <w:tc>
          <w:tcPr>
            <w:tcW w:w="3645" w:type="dxa"/>
            <w:vAlign w:val="center"/>
          </w:tcPr>
          <w:p w:rsidR="00C343BC" w:rsidRDefault="00CA1EC2">
            <w:pPr>
              <w:jc w:val="center"/>
            </w:pPr>
            <w:r>
              <w:rPr>
                <w:rFonts w:ascii="宋体" w:hAnsi="宋体" w:hint="eastAsia"/>
                <w:sz w:val="21"/>
                <w:szCs w:val="21"/>
              </w:rPr>
              <w:t>招标文件技术规格要求</w:t>
            </w:r>
          </w:p>
        </w:tc>
        <w:tc>
          <w:tcPr>
            <w:tcW w:w="2535" w:type="dxa"/>
            <w:vAlign w:val="center"/>
          </w:tcPr>
          <w:p w:rsidR="00C343BC" w:rsidRDefault="00CA1EC2">
            <w:pPr>
              <w:jc w:val="center"/>
            </w:pPr>
            <w:r>
              <w:rPr>
                <w:rFonts w:ascii="宋体" w:hAnsi="宋体" w:hint="eastAsia"/>
                <w:sz w:val="21"/>
                <w:szCs w:val="21"/>
              </w:rPr>
              <w:t>投标货物实际技术规格</w:t>
            </w:r>
          </w:p>
        </w:tc>
        <w:tc>
          <w:tcPr>
            <w:tcW w:w="1350" w:type="dxa"/>
            <w:vAlign w:val="center"/>
          </w:tcPr>
          <w:p w:rsidR="00C343BC" w:rsidRDefault="00CA1EC2">
            <w:pPr>
              <w:spacing w:line="240" w:lineRule="atLeast"/>
              <w:jc w:val="center"/>
              <w:rPr>
                <w:rFonts w:ascii="宋体" w:hAnsi="宋体"/>
                <w:sz w:val="21"/>
                <w:szCs w:val="21"/>
              </w:rPr>
            </w:pPr>
            <w:r>
              <w:rPr>
                <w:rFonts w:ascii="宋体" w:hAnsi="宋体" w:hint="eastAsia"/>
                <w:sz w:val="21"/>
                <w:szCs w:val="21"/>
              </w:rPr>
              <w:t>响应</w:t>
            </w:r>
            <w:r>
              <w:rPr>
                <w:rFonts w:ascii="宋体" w:hAnsi="宋体" w:hint="eastAsia"/>
                <w:sz w:val="21"/>
                <w:szCs w:val="21"/>
              </w:rPr>
              <w:t>/</w:t>
            </w:r>
          </w:p>
          <w:p w:rsidR="00C343BC" w:rsidRDefault="00CA1EC2">
            <w:pPr>
              <w:jc w:val="center"/>
            </w:pPr>
            <w:r>
              <w:rPr>
                <w:rFonts w:ascii="宋体" w:hAnsi="宋体" w:hint="eastAsia"/>
                <w:sz w:val="21"/>
                <w:szCs w:val="21"/>
              </w:rPr>
              <w:t>说明</w:t>
            </w:r>
          </w:p>
        </w:tc>
      </w:tr>
      <w:tr w:rsidR="00C343BC">
        <w:tc>
          <w:tcPr>
            <w:tcW w:w="639" w:type="dxa"/>
            <w:vAlign w:val="center"/>
          </w:tcPr>
          <w:p w:rsidR="00C343BC" w:rsidRDefault="00C343BC">
            <w:pPr>
              <w:spacing w:line="360" w:lineRule="auto"/>
              <w:jc w:val="center"/>
              <w:rPr>
                <w:rFonts w:ascii="宋体" w:hAnsi="宋体"/>
                <w:sz w:val="21"/>
                <w:szCs w:val="21"/>
              </w:rPr>
            </w:pPr>
          </w:p>
        </w:tc>
        <w:tc>
          <w:tcPr>
            <w:tcW w:w="1004" w:type="dxa"/>
            <w:vAlign w:val="center"/>
          </w:tcPr>
          <w:p w:rsidR="00C343BC" w:rsidRDefault="00C343BC">
            <w:pPr>
              <w:widowControl/>
              <w:jc w:val="center"/>
              <w:rPr>
                <w:rFonts w:ascii="宋体" w:hAnsi="宋体"/>
                <w:kern w:val="0"/>
                <w:sz w:val="21"/>
                <w:szCs w:val="21"/>
              </w:rPr>
            </w:pPr>
          </w:p>
        </w:tc>
        <w:tc>
          <w:tcPr>
            <w:tcW w:w="3645" w:type="dxa"/>
            <w:vAlign w:val="center"/>
          </w:tcPr>
          <w:p w:rsidR="00C343BC" w:rsidRDefault="00C343BC">
            <w:pPr>
              <w:widowControl/>
              <w:jc w:val="left"/>
              <w:rPr>
                <w:rFonts w:ascii="宋体" w:hAnsi="宋体"/>
                <w:kern w:val="0"/>
                <w:sz w:val="21"/>
                <w:szCs w:val="21"/>
              </w:rPr>
            </w:pPr>
          </w:p>
        </w:tc>
        <w:tc>
          <w:tcPr>
            <w:tcW w:w="2535" w:type="dxa"/>
          </w:tcPr>
          <w:p w:rsidR="00C343BC" w:rsidRDefault="00C343BC"/>
        </w:tc>
        <w:tc>
          <w:tcPr>
            <w:tcW w:w="1350" w:type="dxa"/>
          </w:tcPr>
          <w:p w:rsidR="00C343BC" w:rsidRDefault="00C343BC"/>
        </w:tc>
      </w:tr>
      <w:tr w:rsidR="00C343BC">
        <w:tc>
          <w:tcPr>
            <w:tcW w:w="639" w:type="dxa"/>
            <w:vAlign w:val="center"/>
          </w:tcPr>
          <w:p w:rsidR="00C343BC" w:rsidRDefault="00C343BC">
            <w:pPr>
              <w:spacing w:line="360" w:lineRule="auto"/>
              <w:jc w:val="center"/>
              <w:rPr>
                <w:rFonts w:ascii="宋体" w:hAnsi="宋体"/>
                <w:sz w:val="21"/>
                <w:szCs w:val="21"/>
              </w:rPr>
            </w:pPr>
          </w:p>
        </w:tc>
        <w:tc>
          <w:tcPr>
            <w:tcW w:w="1004" w:type="dxa"/>
            <w:vAlign w:val="center"/>
          </w:tcPr>
          <w:p w:rsidR="00C343BC" w:rsidRDefault="00C343BC">
            <w:pPr>
              <w:widowControl/>
              <w:jc w:val="center"/>
              <w:rPr>
                <w:rFonts w:ascii="宋体" w:hAnsi="宋体"/>
                <w:kern w:val="0"/>
                <w:sz w:val="21"/>
                <w:szCs w:val="21"/>
              </w:rPr>
            </w:pPr>
          </w:p>
        </w:tc>
        <w:tc>
          <w:tcPr>
            <w:tcW w:w="3645" w:type="dxa"/>
            <w:vAlign w:val="center"/>
          </w:tcPr>
          <w:p w:rsidR="00C343BC" w:rsidRDefault="00C343BC">
            <w:pPr>
              <w:widowControl/>
              <w:jc w:val="left"/>
              <w:rPr>
                <w:rFonts w:ascii="宋体" w:hAnsi="宋体"/>
                <w:kern w:val="0"/>
                <w:sz w:val="21"/>
                <w:szCs w:val="21"/>
              </w:rPr>
            </w:pPr>
          </w:p>
        </w:tc>
        <w:tc>
          <w:tcPr>
            <w:tcW w:w="2535" w:type="dxa"/>
          </w:tcPr>
          <w:p w:rsidR="00C343BC" w:rsidRDefault="00C343BC"/>
        </w:tc>
        <w:tc>
          <w:tcPr>
            <w:tcW w:w="1350" w:type="dxa"/>
          </w:tcPr>
          <w:p w:rsidR="00C343BC" w:rsidRDefault="00C343BC"/>
        </w:tc>
      </w:tr>
      <w:tr w:rsidR="00C343BC">
        <w:tc>
          <w:tcPr>
            <w:tcW w:w="639" w:type="dxa"/>
            <w:vAlign w:val="center"/>
          </w:tcPr>
          <w:p w:rsidR="00C343BC" w:rsidRDefault="00C343BC">
            <w:pPr>
              <w:spacing w:line="360" w:lineRule="auto"/>
              <w:jc w:val="center"/>
              <w:rPr>
                <w:rFonts w:ascii="宋体" w:hAnsi="宋体"/>
                <w:sz w:val="21"/>
                <w:szCs w:val="21"/>
              </w:rPr>
            </w:pPr>
          </w:p>
        </w:tc>
        <w:tc>
          <w:tcPr>
            <w:tcW w:w="1004" w:type="dxa"/>
            <w:vAlign w:val="center"/>
          </w:tcPr>
          <w:p w:rsidR="00C343BC" w:rsidRDefault="00C343BC">
            <w:pPr>
              <w:widowControl/>
              <w:jc w:val="center"/>
              <w:rPr>
                <w:rFonts w:ascii="宋体" w:hAnsi="宋体"/>
                <w:kern w:val="0"/>
                <w:sz w:val="21"/>
                <w:szCs w:val="21"/>
              </w:rPr>
            </w:pPr>
          </w:p>
        </w:tc>
        <w:tc>
          <w:tcPr>
            <w:tcW w:w="3645" w:type="dxa"/>
            <w:vAlign w:val="center"/>
          </w:tcPr>
          <w:p w:rsidR="00C343BC" w:rsidRDefault="00C343BC">
            <w:pPr>
              <w:widowControl/>
              <w:jc w:val="left"/>
              <w:rPr>
                <w:rFonts w:ascii="宋体" w:hAnsi="宋体"/>
                <w:kern w:val="0"/>
                <w:sz w:val="21"/>
                <w:szCs w:val="21"/>
              </w:rPr>
            </w:pPr>
          </w:p>
        </w:tc>
        <w:tc>
          <w:tcPr>
            <w:tcW w:w="2535" w:type="dxa"/>
          </w:tcPr>
          <w:p w:rsidR="00C343BC" w:rsidRDefault="00C343BC"/>
        </w:tc>
        <w:tc>
          <w:tcPr>
            <w:tcW w:w="1350" w:type="dxa"/>
          </w:tcPr>
          <w:p w:rsidR="00C343BC" w:rsidRDefault="00C343BC"/>
        </w:tc>
      </w:tr>
      <w:tr w:rsidR="00C343BC">
        <w:tc>
          <w:tcPr>
            <w:tcW w:w="639" w:type="dxa"/>
            <w:vAlign w:val="center"/>
          </w:tcPr>
          <w:p w:rsidR="00C343BC" w:rsidRDefault="00C343BC">
            <w:pPr>
              <w:spacing w:line="360" w:lineRule="auto"/>
              <w:jc w:val="center"/>
              <w:rPr>
                <w:rFonts w:ascii="宋体" w:hAnsi="宋体"/>
                <w:sz w:val="21"/>
                <w:szCs w:val="21"/>
              </w:rPr>
            </w:pPr>
          </w:p>
        </w:tc>
        <w:tc>
          <w:tcPr>
            <w:tcW w:w="1004" w:type="dxa"/>
            <w:vAlign w:val="center"/>
          </w:tcPr>
          <w:p w:rsidR="00C343BC" w:rsidRDefault="00C343BC">
            <w:pPr>
              <w:widowControl/>
              <w:jc w:val="center"/>
              <w:rPr>
                <w:rFonts w:ascii="宋体" w:hAnsi="宋体"/>
                <w:kern w:val="0"/>
                <w:sz w:val="21"/>
                <w:szCs w:val="21"/>
              </w:rPr>
            </w:pPr>
          </w:p>
        </w:tc>
        <w:tc>
          <w:tcPr>
            <w:tcW w:w="3645" w:type="dxa"/>
            <w:vAlign w:val="center"/>
          </w:tcPr>
          <w:p w:rsidR="00C343BC" w:rsidRDefault="00C343BC">
            <w:pPr>
              <w:widowControl/>
              <w:jc w:val="left"/>
              <w:rPr>
                <w:rFonts w:ascii="宋体" w:hAnsi="宋体"/>
                <w:kern w:val="0"/>
                <w:sz w:val="21"/>
                <w:szCs w:val="21"/>
              </w:rPr>
            </w:pPr>
          </w:p>
        </w:tc>
        <w:tc>
          <w:tcPr>
            <w:tcW w:w="2535" w:type="dxa"/>
          </w:tcPr>
          <w:p w:rsidR="00C343BC" w:rsidRDefault="00C343BC"/>
        </w:tc>
        <w:tc>
          <w:tcPr>
            <w:tcW w:w="1350" w:type="dxa"/>
          </w:tcPr>
          <w:p w:rsidR="00C343BC" w:rsidRDefault="00C343BC"/>
        </w:tc>
      </w:tr>
      <w:tr w:rsidR="00C343BC">
        <w:tc>
          <w:tcPr>
            <w:tcW w:w="639" w:type="dxa"/>
            <w:vAlign w:val="center"/>
          </w:tcPr>
          <w:p w:rsidR="00C343BC" w:rsidRDefault="00C343BC">
            <w:pPr>
              <w:spacing w:line="360" w:lineRule="auto"/>
              <w:jc w:val="center"/>
              <w:rPr>
                <w:rFonts w:ascii="宋体" w:hAnsi="宋体"/>
                <w:sz w:val="21"/>
                <w:szCs w:val="21"/>
              </w:rPr>
            </w:pPr>
          </w:p>
        </w:tc>
        <w:tc>
          <w:tcPr>
            <w:tcW w:w="1004" w:type="dxa"/>
            <w:vAlign w:val="center"/>
          </w:tcPr>
          <w:p w:rsidR="00C343BC" w:rsidRDefault="00C343BC">
            <w:pPr>
              <w:widowControl/>
              <w:jc w:val="center"/>
              <w:rPr>
                <w:rFonts w:ascii="宋体" w:hAnsi="宋体"/>
                <w:kern w:val="0"/>
                <w:sz w:val="21"/>
                <w:szCs w:val="21"/>
              </w:rPr>
            </w:pPr>
          </w:p>
        </w:tc>
        <w:tc>
          <w:tcPr>
            <w:tcW w:w="3645" w:type="dxa"/>
            <w:vAlign w:val="center"/>
          </w:tcPr>
          <w:p w:rsidR="00C343BC" w:rsidRDefault="00C343BC">
            <w:pPr>
              <w:widowControl/>
              <w:jc w:val="left"/>
              <w:rPr>
                <w:rFonts w:ascii="宋体" w:hAnsi="宋体"/>
                <w:kern w:val="0"/>
                <w:sz w:val="21"/>
                <w:szCs w:val="21"/>
              </w:rPr>
            </w:pPr>
          </w:p>
        </w:tc>
        <w:tc>
          <w:tcPr>
            <w:tcW w:w="2535" w:type="dxa"/>
          </w:tcPr>
          <w:p w:rsidR="00C343BC" w:rsidRDefault="00C343BC"/>
        </w:tc>
        <w:tc>
          <w:tcPr>
            <w:tcW w:w="1350" w:type="dxa"/>
          </w:tcPr>
          <w:p w:rsidR="00C343BC" w:rsidRDefault="00C343BC"/>
        </w:tc>
      </w:tr>
      <w:tr w:rsidR="00C343BC">
        <w:tc>
          <w:tcPr>
            <w:tcW w:w="639" w:type="dxa"/>
            <w:vAlign w:val="center"/>
          </w:tcPr>
          <w:p w:rsidR="00C343BC" w:rsidRDefault="00C343BC">
            <w:pPr>
              <w:spacing w:line="360" w:lineRule="auto"/>
              <w:jc w:val="center"/>
              <w:rPr>
                <w:rFonts w:ascii="宋体" w:hAnsi="宋体"/>
                <w:sz w:val="21"/>
                <w:szCs w:val="21"/>
              </w:rPr>
            </w:pPr>
          </w:p>
        </w:tc>
        <w:tc>
          <w:tcPr>
            <w:tcW w:w="1004" w:type="dxa"/>
            <w:vAlign w:val="center"/>
          </w:tcPr>
          <w:p w:rsidR="00C343BC" w:rsidRDefault="00C343BC">
            <w:pPr>
              <w:widowControl/>
              <w:jc w:val="center"/>
              <w:rPr>
                <w:rFonts w:ascii="宋体" w:hAnsi="宋体"/>
                <w:kern w:val="0"/>
                <w:sz w:val="21"/>
                <w:szCs w:val="21"/>
              </w:rPr>
            </w:pPr>
          </w:p>
        </w:tc>
        <w:tc>
          <w:tcPr>
            <w:tcW w:w="3645" w:type="dxa"/>
            <w:vAlign w:val="center"/>
          </w:tcPr>
          <w:p w:rsidR="00C343BC" w:rsidRDefault="00C343BC">
            <w:pPr>
              <w:widowControl/>
              <w:jc w:val="left"/>
              <w:rPr>
                <w:rFonts w:ascii="宋体" w:hAnsi="宋体"/>
                <w:kern w:val="0"/>
                <w:sz w:val="21"/>
                <w:szCs w:val="21"/>
              </w:rPr>
            </w:pPr>
          </w:p>
        </w:tc>
        <w:tc>
          <w:tcPr>
            <w:tcW w:w="2535" w:type="dxa"/>
          </w:tcPr>
          <w:p w:rsidR="00C343BC" w:rsidRDefault="00C343BC"/>
        </w:tc>
        <w:tc>
          <w:tcPr>
            <w:tcW w:w="1350" w:type="dxa"/>
          </w:tcPr>
          <w:p w:rsidR="00C343BC" w:rsidRDefault="00C343BC"/>
        </w:tc>
      </w:tr>
      <w:tr w:rsidR="00C343BC">
        <w:tc>
          <w:tcPr>
            <w:tcW w:w="639" w:type="dxa"/>
            <w:vAlign w:val="center"/>
          </w:tcPr>
          <w:p w:rsidR="00C343BC" w:rsidRDefault="00CA1EC2">
            <w:pPr>
              <w:spacing w:line="360" w:lineRule="auto"/>
              <w:jc w:val="center"/>
              <w:rPr>
                <w:rFonts w:ascii="宋体" w:hAnsi="宋体"/>
                <w:sz w:val="21"/>
                <w:szCs w:val="21"/>
              </w:rPr>
            </w:pPr>
            <w:r>
              <w:rPr>
                <w:rFonts w:ascii="宋体" w:hAnsi="宋体" w:hint="eastAsia"/>
                <w:szCs w:val="21"/>
              </w:rPr>
              <w:t>…</w:t>
            </w:r>
          </w:p>
        </w:tc>
        <w:tc>
          <w:tcPr>
            <w:tcW w:w="1004" w:type="dxa"/>
            <w:vAlign w:val="center"/>
          </w:tcPr>
          <w:p w:rsidR="00C343BC" w:rsidRDefault="00C343BC">
            <w:pPr>
              <w:widowControl/>
              <w:jc w:val="center"/>
              <w:rPr>
                <w:rFonts w:ascii="宋体" w:hAnsi="宋体"/>
                <w:kern w:val="0"/>
                <w:sz w:val="21"/>
                <w:szCs w:val="21"/>
              </w:rPr>
            </w:pPr>
          </w:p>
        </w:tc>
        <w:tc>
          <w:tcPr>
            <w:tcW w:w="3645" w:type="dxa"/>
            <w:vAlign w:val="center"/>
          </w:tcPr>
          <w:p w:rsidR="00C343BC" w:rsidRDefault="00C343BC">
            <w:pPr>
              <w:widowControl/>
              <w:jc w:val="left"/>
              <w:rPr>
                <w:rFonts w:ascii="宋体" w:hAnsi="宋体"/>
                <w:kern w:val="0"/>
                <w:sz w:val="21"/>
                <w:szCs w:val="21"/>
              </w:rPr>
            </w:pPr>
          </w:p>
        </w:tc>
        <w:tc>
          <w:tcPr>
            <w:tcW w:w="2535" w:type="dxa"/>
          </w:tcPr>
          <w:p w:rsidR="00C343BC" w:rsidRDefault="00C343BC"/>
        </w:tc>
        <w:tc>
          <w:tcPr>
            <w:tcW w:w="1350" w:type="dxa"/>
          </w:tcPr>
          <w:p w:rsidR="00C343BC" w:rsidRDefault="00C343BC"/>
        </w:tc>
      </w:tr>
    </w:tbl>
    <w:p w:rsidR="00C343BC" w:rsidRDefault="00CA1EC2">
      <w:pPr>
        <w:rPr>
          <w:rFonts w:ascii="宋体" w:hAnsi="宋体"/>
          <w:sz w:val="21"/>
          <w:szCs w:val="21"/>
        </w:rPr>
      </w:pPr>
      <w:r>
        <w:rPr>
          <w:rFonts w:ascii="宋体" w:hAnsi="宋体" w:hint="eastAsia"/>
          <w:sz w:val="21"/>
          <w:szCs w:val="21"/>
        </w:rPr>
        <w:t>注：投标人必须如实填写上表。</w:t>
      </w:r>
    </w:p>
    <w:p w:rsidR="00C343BC" w:rsidRDefault="00C343BC"/>
    <w:p w:rsidR="00C343BC" w:rsidRDefault="00C343BC">
      <w:pPr>
        <w:spacing w:line="360" w:lineRule="auto"/>
        <w:ind w:firstLineChars="200" w:firstLine="420"/>
        <w:rPr>
          <w:rFonts w:ascii="宋体" w:hAnsi="宋体"/>
          <w:sz w:val="21"/>
          <w:szCs w:val="21"/>
        </w:rPr>
      </w:pPr>
    </w:p>
    <w:p w:rsidR="00C343BC" w:rsidRDefault="00CA1EC2" w:rsidP="002B5B22">
      <w:pPr>
        <w:spacing w:beforeLines="50" w:afterLines="50" w:line="480" w:lineRule="auto"/>
        <w:ind w:firstLineChars="100" w:firstLine="210"/>
        <w:jc w:val="right"/>
        <w:rPr>
          <w:rFonts w:ascii="宋体" w:hAnsi="宋体"/>
          <w:sz w:val="21"/>
          <w:szCs w:val="21"/>
        </w:rPr>
      </w:pPr>
      <w:r>
        <w:rPr>
          <w:rFonts w:ascii="宋体" w:hAnsi="宋体" w:hint="eastAsia"/>
          <w:sz w:val="21"/>
          <w:szCs w:val="21"/>
        </w:rPr>
        <w:t>投标人名称（全称并加盖公章）：</w:t>
      </w:r>
    </w:p>
    <w:p w:rsidR="00C343BC" w:rsidRDefault="00CA1EC2" w:rsidP="002B5B22">
      <w:pPr>
        <w:spacing w:beforeLines="50" w:afterLines="50" w:line="480" w:lineRule="auto"/>
        <w:jc w:val="right"/>
        <w:rPr>
          <w:rFonts w:ascii="宋体" w:hAnsi="宋体"/>
          <w:sz w:val="21"/>
          <w:szCs w:val="21"/>
        </w:rPr>
      </w:pPr>
      <w:r>
        <w:rPr>
          <w:rFonts w:ascii="宋体" w:hAnsi="宋体" w:hint="eastAsia"/>
          <w:sz w:val="21"/>
          <w:szCs w:val="21"/>
        </w:rPr>
        <w:t xml:space="preserve"> </w:t>
      </w:r>
      <w:r>
        <w:rPr>
          <w:rFonts w:ascii="宋体" w:hAnsi="宋体" w:hint="eastAsia"/>
          <w:sz w:val="21"/>
          <w:szCs w:val="21"/>
        </w:rPr>
        <w:t>法定代表人或其委托代理人（签字或盖章）：</w:t>
      </w:r>
    </w:p>
    <w:p w:rsidR="00C343BC" w:rsidRDefault="00CA1EC2">
      <w:pPr>
        <w:spacing w:line="360" w:lineRule="auto"/>
        <w:ind w:firstLineChars="200" w:firstLine="420"/>
        <w:jc w:val="right"/>
        <w:rPr>
          <w:rFonts w:ascii="宋体" w:hAnsi="宋体"/>
          <w:sz w:val="21"/>
          <w:szCs w:val="21"/>
        </w:rPr>
      </w:pPr>
      <w:r>
        <w:rPr>
          <w:rFonts w:ascii="宋体" w:hAnsi="宋体" w:hint="eastAsia"/>
          <w:sz w:val="21"/>
          <w:szCs w:val="21"/>
        </w:rPr>
        <w:t xml:space="preserve"> </w:t>
      </w:r>
      <w:r>
        <w:rPr>
          <w:rFonts w:ascii="宋体" w:hAnsi="宋体" w:hint="eastAsia"/>
          <w:sz w:val="21"/>
          <w:szCs w:val="21"/>
        </w:rPr>
        <w:t>年</w:t>
      </w:r>
      <w:r>
        <w:rPr>
          <w:rFonts w:ascii="宋体" w:hAnsi="宋体" w:hint="eastAsia"/>
          <w:sz w:val="21"/>
          <w:szCs w:val="21"/>
        </w:rPr>
        <w:t xml:space="preserve">   </w:t>
      </w:r>
      <w:r>
        <w:rPr>
          <w:rFonts w:ascii="宋体" w:hAnsi="宋体" w:hint="eastAsia"/>
          <w:sz w:val="21"/>
          <w:szCs w:val="21"/>
        </w:rPr>
        <w:t>月</w:t>
      </w:r>
      <w:r>
        <w:rPr>
          <w:rFonts w:ascii="宋体" w:hAnsi="宋体" w:hint="eastAsia"/>
          <w:sz w:val="21"/>
          <w:szCs w:val="21"/>
        </w:rPr>
        <w:t xml:space="preserve">  </w:t>
      </w:r>
      <w:r>
        <w:rPr>
          <w:rFonts w:ascii="宋体" w:hAnsi="宋体" w:hint="eastAsia"/>
          <w:sz w:val="21"/>
          <w:szCs w:val="21"/>
        </w:rPr>
        <w:t>日</w:t>
      </w:r>
    </w:p>
    <w:p w:rsidR="00C343BC" w:rsidRDefault="00C343BC">
      <w:pPr>
        <w:spacing w:line="360" w:lineRule="auto"/>
        <w:rPr>
          <w:rFonts w:ascii="宋体" w:hAnsi="宋体"/>
          <w:sz w:val="28"/>
          <w:szCs w:val="28"/>
        </w:rPr>
      </w:pPr>
    </w:p>
    <w:p w:rsidR="00C343BC" w:rsidRDefault="00C343BC" w:rsidP="002B5B22">
      <w:pPr>
        <w:pStyle w:val="2"/>
        <w:ind w:left="480" w:firstLine="560"/>
      </w:pPr>
    </w:p>
    <w:p w:rsidR="00C343BC" w:rsidRDefault="00C343BC">
      <w:pPr>
        <w:spacing w:line="360" w:lineRule="auto"/>
        <w:rPr>
          <w:rFonts w:ascii="宋体" w:hAnsi="宋体"/>
        </w:rPr>
      </w:pPr>
    </w:p>
    <w:p w:rsidR="00C343BC" w:rsidRDefault="00CA1EC2">
      <w:pPr>
        <w:spacing w:line="360" w:lineRule="auto"/>
        <w:ind w:left="2977"/>
        <w:rPr>
          <w:rFonts w:ascii="宋体" w:hAnsi="宋体"/>
          <w:b/>
          <w:bCs/>
          <w:sz w:val="32"/>
          <w:szCs w:val="32"/>
        </w:rPr>
      </w:pPr>
      <w:r>
        <w:rPr>
          <w:rFonts w:ascii="宋体" w:hAnsi="宋体" w:hint="eastAsia"/>
          <w:b/>
          <w:bCs/>
          <w:sz w:val="32"/>
          <w:szCs w:val="32"/>
        </w:rPr>
        <w:t>十</w:t>
      </w:r>
      <w:r>
        <w:rPr>
          <w:rFonts w:ascii="宋体" w:hAnsi="宋体" w:hint="eastAsia"/>
          <w:b/>
          <w:bCs/>
          <w:sz w:val="32"/>
          <w:szCs w:val="32"/>
        </w:rPr>
        <w:t>一</w:t>
      </w:r>
      <w:r>
        <w:rPr>
          <w:rFonts w:ascii="宋体" w:hAnsi="宋体" w:hint="eastAsia"/>
          <w:b/>
          <w:bCs/>
          <w:sz w:val="32"/>
          <w:szCs w:val="32"/>
        </w:rPr>
        <w:t>、反商业贿赂承诺书</w:t>
      </w:r>
    </w:p>
    <w:p w:rsidR="00C343BC" w:rsidRDefault="00C343BC">
      <w:pPr>
        <w:spacing w:line="360" w:lineRule="auto"/>
        <w:ind w:firstLineChars="200" w:firstLine="480"/>
        <w:rPr>
          <w:rFonts w:ascii="宋体" w:hAnsi="宋体"/>
          <w:szCs w:val="21"/>
        </w:rPr>
      </w:pPr>
    </w:p>
    <w:p w:rsidR="00C343BC" w:rsidRDefault="00CA1EC2">
      <w:pPr>
        <w:spacing w:line="360" w:lineRule="auto"/>
        <w:ind w:firstLineChars="200" w:firstLine="420"/>
        <w:rPr>
          <w:rFonts w:ascii="宋体" w:hAnsi="宋体"/>
          <w:sz w:val="21"/>
          <w:szCs w:val="21"/>
        </w:rPr>
      </w:pPr>
      <w:r>
        <w:rPr>
          <w:rFonts w:ascii="宋体" w:hAnsi="宋体" w:hint="eastAsia"/>
          <w:sz w:val="21"/>
          <w:szCs w:val="21"/>
        </w:rPr>
        <w:t>我单位承诺：</w:t>
      </w:r>
    </w:p>
    <w:p w:rsidR="00C343BC" w:rsidRDefault="00CA1EC2">
      <w:pPr>
        <w:spacing w:line="360" w:lineRule="auto"/>
        <w:ind w:firstLineChars="200" w:firstLine="420"/>
        <w:rPr>
          <w:rFonts w:ascii="宋体" w:hAnsi="宋体"/>
          <w:sz w:val="21"/>
          <w:szCs w:val="21"/>
        </w:rPr>
      </w:pPr>
      <w:r>
        <w:rPr>
          <w:rFonts w:ascii="宋体" w:hAnsi="宋体" w:hint="eastAsia"/>
          <w:sz w:val="21"/>
          <w:szCs w:val="21"/>
        </w:rPr>
        <w:t>在</w:t>
      </w:r>
      <w:r>
        <w:rPr>
          <w:rFonts w:ascii="宋体" w:hAnsi="宋体" w:hint="eastAsia"/>
          <w:sz w:val="21"/>
          <w:szCs w:val="21"/>
        </w:rPr>
        <w:t xml:space="preserve"> </w:t>
      </w:r>
      <w:r>
        <w:rPr>
          <w:rFonts w:ascii="宋体" w:hAnsi="宋体" w:hint="eastAsia"/>
          <w:sz w:val="21"/>
          <w:szCs w:val="21"/>
          <w:u w:val="single"/>
        </w:rPr>
        <w:t xml:space="preserve">                              </w:t>
      </w:r>
      <w:r>
        <w:rPr>
          <w:rFonts w:ascii="宋体" w:hAnsi="宋体" w:hint="eastAsia"/>
          <w:sz w:val="21"/>
          <w:szCs w:val="21"/>
        </w:rPr>
        <w:t>招标活动中，我单位保证做到：</w:t>
      </w:r>
    </w:p>
    <w:p w:rsidR="00C343BC" w:rsidRDefault="00CA1EC2">
      <w:pPr>
        <w:spacing w:line="360" w:lineRule="auto"/>
        <w:ind w:firstLineChars="200" w:firstLine="420"/>
        <w:rPr>
          <w:rFonts w:ascii="宋体" w:hAnsi="宋体"/>
          <w:sz w:val="21"/>
          <w:szCs w:val="21"/>
        </w:rPr>
      </w:pPr>
      <w:r>
        <w:rPr>
          <w:rFonts w:ascii="宋体" w:hAnsi="宋体" w:hint="eastAsia"/>
          <w:sz w:val="21"/>
          <w:szCs w:val="21"/>
        </w:rPr>
        <w:t>一、公平竞争参加本次采购活动。</w:t>
      </w:r>
    </w:p>
    <w:p w:rsidR="00C343BC" w:rsidRDefault="00CA1EC2">
      <w:pPr>
        <w:spacing w:line="360" w:lineRule="auto"/>
        <w:ind w:firstLineChars="200" w:firstLine="420"/>
        <w:rPr>
          <w:rFonts w:ascii="宋体" w:hAnsi="宋体"/>
          <w:sz w:val="21"/>
          <w:szCs w:val="21"/>
        </w:rPr>
      </w:pPr>
      <w:r>
        <w:rPr>
          <w:rFonts w:ascii="宋体" w:hAnsi="宋体" w:hint="eastAsia"/>
          <w:sz w:val="21"/>
          <w:szCs w:val="21"/>
        </w:rPr>
        <w:t>二、杜绝任何形式的商业贿赂行为。不向国家工作人员、采购代理机构工作人员、评审专家及其亲属提供礼品、有价证券、购物券、回扣、佣金、咨询费、劳务费、赞助费、宣传费、宴请；不为其报销各种消费凭证，不支付其旅游、娱乐等费用。</w:t>
      </w:r>
    </w:p>
    <w:p w:rsidR="00C343BC" w:rsidRDefault="00CA1EC2">
      <w:pPr>
        <w:spacing w:line="360" w:lineRule="auto"/>
        <w:ind w:firstLineChars="200" w:firstLine="420"/>
        <w:rPr>
          <w:rFonts w:ascii="宋体" w:hAnsi="宋体"/>
          <w:sz w:val="21"/>
          <w:szCs w:val="21"/>
        </w:rPr>
      </w:pPr>
      <w:r>
        <w:rPr>
          <w:rFonts w:ascii="宋体" w:hAnsi="宋体" w:hint="eastAsia"/>
          <w:sz w:val="21"/>
          <w:szCs w:val="21"/>
        </w:rPr>
        <w:t>三、若出现上述行为，我单位及参与投标的工作人员愿意接受按照国家法律法规等有关规定给予的处罚。</w:t>
      </w:r>
    </w:p>
    <w:p w:rsidR="00C343BC" w:rsidRDefault="00C343BC">
      <w:pPr>
        <w:spacing w:line="360" w:lineRule="auto"/>
        <w:ind w:firstLineChars="200" w:firstLine="420"/>
        <w:rPr>
          <w:rFonts w:ascii="宋体" w:hAnsi="宋体"/>
          <w:sz w:val="21"/>
          <w:szCs w:val="21"/>
        </w:rPr>
      </w:pPr>
    </w:p>
    <w:p w:rsidR="00C343BC" w:rsidRDefault="00C343BC">
      <w:pPr>
        <w:spacing w:line="360" w:lineRule="auto"/>
        <w:ind w:firstLineChars="200" w:firstLine="420"/>
        <w:rPr>
          <w:rFonts w:ascii="宋体" w:hAnsi="宋体"/>
          <w:sz w:val="21"/>
          <w:szCs w:val="21"/>
        </w:rPr>
      </w:pPr>
    </w:p>
    <w:p w:rsidR="00C343BC" w:rsidRDefault="00CA1EC2" w:rsidP="002B5B22">
      <w:pPr>
        <w:spacing w:beforeLines="50" w:afterLines="50" w:line="480" w:lineRule="auto"/>
        <w:ind w:firstLineChars="50" w:firstLine="105"/>
        <w:jc w:val="right"/>
        <w:rPr>
          <w:rFonts w:ascii="宋体" w:hAnsi="宋体"/>
          <w:sz w:val="21"/>
          <w:szCs w:val="21"/>
        </w:rPr>
      </w:pPr>
      <w:r>
        <w:rPr>
          <w:rFonts w:ascii="宋体" w:hAnsi="宋体" w:hint="eastAsia"/>
          <w:sz w:val="21"/>
          <w:szCs w:val="21"/>
        </w:rPr>
        <w:t>投标人名称（全称并加盖公章）：</w:t>
      </w:r>
    </w:p>
    <w:p w:rsidR="00C343BC" w:rsidRDefault="00CA1EC2" w:rsidP="002B5B22">
      <w:pPr>
        <w:spacing w:beforeLines="50" w:afterLines="50" w:line="480" w:lineRule="auto"/>
        <w:jc w:val="right"/>
        <w:rPr>
          <w:rFonts w:ascii="宋体" w:hAnsi="宋体"/>
          <w:sz w:val="21"/>
          <w:szCs w:val="21"/>
        </w:rPr>
      </w:pPr>
      <w:r>
        <w:rPr>
          <w:rFonts w:ascii="宋体" w:hAnsi="宋体" w:hint="eastAsia"/>
          <w:sz w:val="21"/>
          <w:szCs w:val="21"/>
        </w:rPr>
        <w:t xml:space="preserve"> </w:t>
      </w:r>
      <w:r>
        <w:rPr>
          <w:rFonts w:ascii="宋体" w:hAnsi="宋体" w:hint="eastAsia"/>
          <w:sz w:val="21"/>
          <w:szCs w:val="21"/>
        </w:rPr>
        <w:t>法定代表人或其委托代理人（签字或盖章）：</w:t>
      </w:r>
      <w:r>
        <w:rPr>
          <w:rFonts w:ascii="宋体" w:hAnsi="宋体" w:hint="eastAsia"/>
          <w:sz w:val="21"/>
          <w:szCs w:val="21"/>
        </w:rPr>
        <w:t xml:space="preserve">                          </w:t>
      </w:r>
    </w:p>
    <w:p w:rsidR="00C343BC" w:rsidRDefault="00CA1EC2">
      <w:pPr>
        <w:spacing w:line="360" w:lineRule="auto"/>
        <w:ind w:firstLineChars="200" w:firstLine="420"/>
        <w:jc w:val="right"/>
        <w:rPr>
          <w:rFonts w:ascii="宋体" w:hAnsi="宋体"/>
          <w:sz w:val="21"/>
          <w:szCs w:val="21"/>
        </w:rPr>
      </w:pPr>
      <w:r>
        <w:rPr>
          <w:rFonts w:ascii="宋体" w:hAnsi="宋体" w:hint="eastAsia"/>
          <w:sz w:val="21"/>
          <w:szCs w:val="21"/>
        </w:rPr>
        <w:t xml:space="preserve">                                     </w:t>
      </w:r>
      <w:r>
        <w:rPr>
          <w:rFonts w:ascii="宋体" w:hAnsi="宋体" w:hint="eastAsia"/>
          <w:sz w:val="21"/>
          <w:szCs w:val="21"/>
        </w:rPr>
        <w:t>年</w:t>
      </w:r>
      <w:r>
        <w:rPr>
          <w:rFonts w:ascii="宋体" w:hAnsi="宋体" w:hint="eastAsia"/>
          <w:sz w:val="21"/>
          <w:szCs w:val="21"/>
        </w:rPr>
        <w:t xml:space="preserve">   </w:t>
      </w:r>
      <w:r>
        <w:rPr>
          <w:rFonts w:ascii="宋体" w:hAnsi="宋体" w:hint="eastAsia"/>
          <w:sz w:val="21"/>
          <w:szCs w:val="21"/>
        </w:rPr>
        <w:t>月</w:t>
      </w:r>
      <w:r>
        <w:rPr>
          <w:rFonts w:ascii="宋体" w:hAnsi="宋体" w:hint="eastAsia"/>
          <w:sz w:val="21"/>
          <w:szCs w:val="21"/>
        </w:rPr>
        <w:t xml:space="preserve">   </w:t>
      </w:r>
      <w:r>
        <w:rPr>
          <w:rFonts w:ascii="宋体" w:hAnsi="宋体" w:hint="eastAsia"/>
          <w:sz w:val="21"/>
          <w:szCs w:val="21"/>
        </w:rPr>
        <w:t>日</w:t>
      </w:r>
    </w:p>
    <w:p w:rsidR="00C343BC" w:rsidRDefault="00C343BC">
      <w:pPr>
        <w:snapToGrid w:val="0"/>
        <w:rPr>
          <w:rFonts w:ascii="宋体" w:hAnsi="宋体"/>
          <w:sz w:val="28"/>
          <w:szCs w:val="28"/>
        </w:rPr>
      </w:pPr>
    </w:p>
    <w:p w:rsidR="00C343BC" w:rsidRDefault="00C343BC">
      <w:pPr>
        <w:snapToGrid w:val="0"/>
        <w:rPr>
          <w:rFonts w:ascii="宋体" w:hAnsi="宋体"/>
          <w:sz w:val="28"/>
          <w:szCs w:val="28"/>
        </w:rPr>
      </w:pPr>
    </w:p>
    <w:p w:rsidR="00C343BC" w:rsidRDefault="00C343BC">
      <w:pPr>
        <w:snapToGrid w:val="0"/>
        <w:rPr>
          <w:rFonts w:ascii="宋体" w:hAnsi="宋体"/>
          <w:sz w:val="28"/>
          <w:szCs w:val="28"/>
        </w:rPr>
      </w:pPr>
    </w:p>
    <w:p w:rsidR="00C343BC" w:rsidRDefault="00C343BC">
      <w:pPr>
        <w:snapToGrid w:val="0"/>
        <w:rPr>
          <w:rFonts w:ascii="宋体" w:hAnsi="宋体"/>
          <w:sz w:val="28"/>
          <w:szCs w:val="28"/>
        </w:rPr>
      </w:pPr>
    </w:p>
    <w:p w:rsidR="00C343BC" w:rsidRDefault="00C343BC">
      <w:pPr>
        <w:snapToGrid w:val="0"/>
        <w:rPr>
          <w:rFonts w:ascii="宋体" w:hAnsi="宋体"/>
          <w:sz w:val="28"/>
          <w:szCs w:val="28"/>
        </w:rPr>
      </w:pPr>
    </w:p>
    <w:p w:rsidR="00C343BC" w:rsidRDefault="00C343BC">
      <w:pPr>
        <w:snapToGrid w:val="0"/>
        <w:rPr>
          <w:rFonts w:ascii="宋体" w:hAnsi="宋体"/>
          <w:sz w:val="28"/>
          <w:szCs w:val="28"/>
        </w:rPr>
      </w:pPr>
    </w:p>
    <w:p w:rsidR="00C343BC" w:rsidRDefault="00C343BC">
      <w:pPr>
        <w:snapToGrid w:val="0"/>
        <w:rPr>
          <w:rFonts w:ascii="宋体" w:hAnsi="宋体"/>
          <w:sz w:val="28"/>
          <w:szCs w:val="28"/>
        </w:rPr>
      </w:pPr>
    </w:p>
    <w:p w:rsidR="00C343BC" w:rsidRDefault="00C343BC">
      <w:pPr>
        <w:pStyle w:val="12"/>
        <w:rPr>
          <w:rFonts w:ascii="Times New Roman" w:hAnsi="Times New Roman" w:cs="Times New Roman"/>
        </w:rPr>
      </w:pPr>
    </w:p>
    <w:p w:rsidR="00C343BC" w:rsidRDefault="00C343BC">
      <w:pPr>
        <w:widowControl/>
        <w:spacing w:line="580" w:lineRule="atLeast"/>
        <w:rPr>
          <w:rFonts w:ascii="宋体" w:hAnsi="宋体"/>
        </w:rPr>
      </w:pPr>
    </w:p>
    <w:p w:rsidR="00C343BC" w:rsidRDefault="00C343BC">
      <w:pPr>
        <w:spacing w:line="600" w:lineRule="exact"/>
        <w:ind w:firstLineChars="175" w:firstLine="420"/>
        <w:rPr>
          <w:rFonts w:ascii="宋体" w:hAnsi="宋体"/>
        </w:rPr>
      </w:pPr>
    </w:p>
    <w:p w:rsidR="00C343BC" w:rsidRDefault="00CA1EC2">
      <w:pPr>
        <w:spacing w:line="360" w:lineRule="auto"/>
        <w:ind w:firstLineChars="196" w:firstLine="630"/>
        <w:rPr>
          <w:rFonts w:ascii="宋体" w:hAnsi="宋体"/>
          <w:b/>
          <w:bCs/>
          <w:sz w:val="32"/>
          <w:szCs w:val="32"/>
        </w:rPr>
      </w:pPr>
      <w:r>
        <w:rPr>
          <w:rFonts w:ascii="宋体" w:hAnsi="宋体" w:hint="eastAsia"/>
          <w:b/>
          <w:bCs/>
          <w:sz w:val="32"/>
          <w:szCs w:val="32"/>
        </w:rPr>
        <w:t>十</w:t>
      </w:r>
      <w:r>
        <w:rPr>
          <w:rFonts w:ascii="宋体" w:hAnsi="宋体" w:hint="eastAsia"/>
          <w:b/>
          <w:bCs/>
          <w:sz w:val="32"/>
          <w:szCs w:val="32"/>
        </w:rPr>
        <w:t>二</w:t>
      </w:r>
      <w:r>
        <w:rPr>
          <w:rFonts w:ascii="宋体" w:hAnsi="宋体" w:hint="eastAsia"/>
          <w:b/>
          <w:bCs/>
          <w:sz w:val="32"/>
          <w:szCs w:val="32"/>
        </w:rPr>
        <w:t>、招标文件要求的以及投标人认为应该提供的其他材料</w:t>
      </w:r>
    </w:p>
    <w:p w:rsidR="00C343BC" w:rsidRDefault="00C343BC">
      <w:pPr>
        <w:spacing w:line="588" w:lineRule="exact"/>
        <w:rPr>
          <w:rFonts w:ascii="宋体" w:hAnsi="宋体"/>
          <w:sz w:val="32"/>
          <w:szCs w:val="32"/>
        </w:rPr>
      </w:pPr>
    </w:p>
    <w:p w:rsidR="00C343BC" w:rsidRDefault="00C343BC">
      <w:pPr>
        <w:spacing w:line="588" w:lineRule="exact"/>
        <w:rPr>
          <w:rFonts w:ascii="宋体" w:hAnsi="宋体"/>
          <w:sz w:val="32"/>
          <w:szCs w:val="32"/>
        </w:rPr>
      </w:pPr>
    </w:p>
    <w:p w:rsidR="00C343BC" w:rsidRDefault="00C343BC">
      <w:pPr>
        <w:spacing w:line="588" w:lineRule="exact"/>
        <w:rPr>
          <w:rFonts w:ascii="宋体" w:hAnsi="宋体"/>
          <w:sz w:val="32"/>
          <w:szCs w:val="32"/>
        </w:rPr>
      </w:pPr>
    </w:p>
    <w:p w:rsidR="00C343BC" w:rsidRDefault="00C343BC">
      <w:pPr>
        <w:spacing w:line="588" w:lineRule="exact"/>
        <w:rPr>
          <w:rFonts w:ascii="宋体" w:hAnsi="宋体"/>
          <w:sz w:val="32"/>
          <w:szCs w:val="32"/>
        </w:rPr>
      </w:pPr>
    </w:p>
    <w:p w:rsidR="00C343BC" w:rsidRDefault="00C343BC">
      <w:pPr>
        <w:spacing w:line="588" w:lineRule="exact"/>
        <w:rPr>
          <w:rFonts w:ascii="宋体" w:hAnsi="宋体"/>
          <w:sz w:val="32"/>
          <w:szCs w:val="32"/>
        </w:rPr>
      </w:pPr>
    </w:p>
    <w:p w:rsidR="00C343BC" w:rsidRDefault="00C343BC">
      <w:pPr>
        <w:spacing w:line="588" w:lineRule="exact"/>
        <w:rPr>
          <w:rFonts w:ascii="宋体" w:hAnsi="宋体"/>
          <w:sz w:val="32"/>
          <w:szCs w:val="32"/>
        </w:rPr>
      </w:pPr>
    </w:p>
    <w:p w:rsidR="00C343BC" w:rsidRDefault="00C343BC">
      <w:pPr>
        <w:spacing w:line="588" w:lineRule="exact"/>
        <w:rPr>
          <w:rFonts w:ascii="宋体" w:hAnsi="宋体"/>
          <w:sz w:val="32"/>
          <w:szCs w:val="32"/>
        </w:rPr>
      </w:pPr>
    </w:p>
    <w:p w:rsidR="00C343BC" w:rsidRDefault="00C343BC">
      <w:pPr>
        <w:spacing w:line="588" w:lineRule="exact"/>
        <w:rPr>
          <w:rFonts w:ascii="宋体" w:hAnsi="宋体"/>
          <w:sz w:val="32"/>
          <w:szCs w:val="32"/>
        </w:rPr>
      </w:pPr>
    </w:p>
    <w:p w:rsidR="00C343BC" w:rsidRDefault="00C343BC">
      <w:pPr>
        <w:spacing w:line="588" w:lineRule="exact"/>
        <w:rPr>
          <w:rFonts w:ascii="宋体" w:hAnsi="宋体"/>
          <w:sz w:val="32"/>
          <w:szCs w:val="32"/>
        </w:rPr>
      </w:pPr>
    </w:p>
    <w:p w:rsidR="00C343BC" w:rsidRDefault="00C343BC">
      <w:pPr>
        <w:spacing w:line="588" w:lineRule="exact"/>
        <w:rPr>
          <w:rFonts w:ascii="宋体" w:hAnsi="宋体"/>
          <w:sz w:val="32"/>
          <w:szCs w:val="32"/>
        </w:rPr>
      </w:pPr>
    </w:p>
    <w:p w:rsidR="00C343BC" w:rsidRDefault="00C343BC">
      <w:pPr>
        <w:spacing w:line="588" w:lineRule="exact"/>
        <w:rPr>
          <w:rFonts w:ascii="宋体" w:hAnsi="宋体"/>
          <w:sz w:val="32"/>
          <w:szCs w:val="32"/>
        </w:rPr>
      </w:pPr>
    </w:p>
    <w:p w:rsidR="00C343BC" w:rsidRDefault="00C343BC">
      <w:pPr>
        <w:spacing w:line="588" w:lineRule="exact"/>
        <w:rPr>
          <w:rFonts w:ascii="宋体" w:hAnsi="宋体"/>
          <w:sz w:val="32"/>
          <w:szCs w:val="32"/>
        </w:rPr>
      </w:pPr>
    </w:p>
    <w:p w:rsidR="00C343BC" w:rsidRDefault="00C343BC">
      <w:pPr>
        <w:spacing w:line="588" w:lineRule="exact"/>
        <w:rPr>
          <w:rFonts w:ascii="宋体" w:hAnsi="宋体"/>
          <w:sz w:val="32"/>
          <w:szCs w:val="32"/>
        </w:rPr>
      </w:pPr>
    </w:p>
    <w:p w:rsidR="00C343BC" w:rsidRDefault="00C343BC">
      <w:pPr>
        <w:spacing w:line="588" w:lineRule="exact"/>
        <w:rPr>
          <w:rFonts w:ascii="宋体" w:hAnsi="宋体"/>
          <w:sz w:val="32"/>
          <w:szCs w:val="32"/>
        </w:rPr>
      </w:pPr>
    </w:p>
    <w:p w:rsidR="00C343BC" w:rsidRDefault="00C343BC">
      <w:pPr>
        <w:pStyle w:val="12"/>
        <w:rPr>
          <w:rFonts w:ascii="Times New Roman" w:hAnsi="Times New Roman"/>
        </w:rPr>
      </w:pPr>
    </w:p>
    <w:p w:rsidR="00C343BC" w:rsidRDefault="00C343BC">
      <w:pPr>
        <w:pStyle w:val="12"/>
        <w:rPr>
          <w:rFonts w:ascii="Times New Roman" w:hAnsi="Times New Roman"/>
        </w:rPr>
      </w:pPr>
    </w:p>
    <w:p w:rsidR="00C343BC" w:rsidRDefault="00C343BC">
      <w:pPr>
        <w:spacing w:line="588" w:lineRule="exact"/>
        <w:rPr>
          <w:rFonts w:ascii="宋体" w:hAnsi="宋体"/>
          <w:sz w:val="32"/>
          <w:szCs w:val="32"/>
        </w:rPr>
      </w:pPr>
    </w:p>
    <w:p w:rsidR="00C343BC" w:rsidRDefault="00C343BC">
      <w:pPr>
        <w:spacing w:line="588" w:lineRule="exact"/>
        <w:rPr>
          <w:rFonts w:ascii="宋体" w:hAnsi="宋体"/>
          <w:sz w:val="32"/>
          <w:szCs w:val="32"/>
        </w:rPr>
      </w:pPr>
    </w:p>
    <w:p w:rsidR="00C343BC" w:rsidRDefault="00C343BC">
      <w:pPr>
        <w:spacing w:line="588" w:lineRule="exact"/>
        <w:jc w:val="center"/>
        <w:rPr>
          <w:rFonts w:ascii="宋体" w:hAnsi="宋体"/>
          <w:sz w:val="32"/>
          <w:szCs w:val="32"/>
        </w:rPr>
      </w:pPr>
    </w:p>
    <w:p w:rsidR="00C343BC" w:rsidRDefault="00C343BC">
      <w:pPr>
        <w:spacing w:line="588" w:lineRule="exact"/>
        <w:jc w:val="center"/>
        <w:rPr>
          <w:rFonts w:ascii="宋体" w:hAnsi="宋体"/>
          <w:sz w:val="32"/>
          <w:szCs w:val="32"/>
        </w:rPr>
      </w:pPr>
    </w:p>
    <w:p w:rsidR="00C343BC" w:rsidRDefault="00C343BC">
      <w:pPr>
        <w:pStyle w:val="12"/>
        <w:rPr>
          <w:rFonts w:ascii="Times New Roman" w:hAnsi="Times New Roman" w:cs="Times New Roman"/>
        </w:rPr>
      </w:pPr>
    </w:p>
    <w:p w:rsidR="00C343BC" w:rsidRDefault="00C343BC">
      <w:pPr>
        <w:pStyle w:val="12"/>
        <w:rPr>
          <w:rFonts w:ascii="Times New Roman" w:hAnsi="Times New Roman" w:cs="Times New Roman"/>
        </w:rPr>
      </w:pPr>
    </w:p>
    <w:p w:rsidR="00C343BC" w:rsidRDefault="00C343BC">
      <w:pPr>
        <w:pStyle w:val="12"/>
        <w:rPr>
          <w:rFonts w:ascii="Times New Roman" w:hAnsi="Times New Roman" w:cs="Times New Roman"/>
        </w:rPr>
      </w:pPr>
    </w:p>
    <w:p w:rsidR="00C343BC" w:rsidRDefault="00CA1EC2">
      <w:pPr>
        <w:pStyle w:val="af1"/>
        <w:spacing w:line="480" w:lineRule="exact"/>
        <w:ind w:rightChars="-30" w:right="-72"/>
        <w:rPr>
          <w:rFonts w:ascii="宋体" w:hAnsi="宋体" w:cs="宋体"/>
          <w:bCs w:val="0"/>
        </w:rPr>
      </w:pPr>
      <w:bookmarkStart w:id="33" w:name="_Toc477166595"/>
      <w:bookmarkStart w:id="34" w:name="_Toc5195"/>
      <w:bookmarkStart w:id="35" w:name="_Toc4161"/>
      <w:r>
        <w:rPr>
          <w:rFonts w:ascii="宋体" w:hAnsi="宋体" w:cs="宋体" w:hint="eastAsia"/>
          <w:bCs w:val="0"/>
        </w:rPr>
        <w:t>第六章</w:t>
      </w:r>
      <w:r>
        <w:rPr>
          <w:rFonts w:ascii="宋体" w:hAnsi="宋体" w:cs="宋体" w:hint="eastAsia"/>
          <w:bCs w:val="0"/>
        </w:rPr>
        <w:t xml:space="preserve"> </w:t>
      </w:r>
      <w:r>
        <w:rPr>
          <w:rFonts w:ascii="宋体" w:hAnsi="宋体" w:cs="宋体" w:hint="eastAsia"/>
          <w:bCs w:val="0"/>
        </w:rPr>
        <w:t>评标方法</w:t>
      </w:r>
      <w:bookmarkEnd w:id="33"/>
      <w:bookmarkEnd w:id="34"/>
      <w:r>
        <w:rPr>
          <w:rFonts w:ascii="宋体" w:hAnsi="宋体" w:cs="宋体" w:hint="eastAsia"/>
          <w:bCs w:val="0"/>
        </w:rPr>
        <w:t>和评标标准</w:t>
      </w:r>
      <w:bookmarkEnd w:id="35"/>
    </w:p>
    <w:p w:rsidR="00C343BC" w:rsidRDefault="00CA1EC2">
      <w:pPr>
        <w:pStyle w:val="12"/>
        <w:spacing w:line="500" w:lineRule="exact"/>
        <w:rPr>
          <w:rFonts w:ascii="宋体" w:hAnsi="宋体"/>
          <w:bCs/>
          <w:spacing w:val="6"/>
          <w:sz w:val="21"/>
          <w:szCs w:val="21"/>
        </w:rPr>
      </w:pPr>
      <w:bookmarkStart w:id="36" w:name="_Toc29055"/>
      <w:r>
        <w:rPr>
          <w:rFonts w:ascii="宋体" w:hAnsi="宋体" w:hint="eastAsia"/>
          <w:bCs/>
          <w:spacing w:val="6"/>
          <w:sz w:val="21"/>
          <w:szCs w:val="21"/>
        </w:rPr>
        <w:t>一、评标方法</w:t>
      </w:r>
    </w:p>
    <w:p w:rsidR="00C343BC" w:rsidRDefault="00CA1EC2">
      <w:pPr>
        <w:pStyle w:val="12"/>
        <w:spacing w:line="500" w:lineRule="exact"/>
        <w:ind w:firstLineChars="200" w:firstLine="444"/>
        <w:rPr>
          <w:rFonts w:ascii="宋体" w:hAnsi="宋体"/>
          <w:bCs/>
          <w:spacing w:val="6"/>
          <w:sz w:val="21"/>
          <w:szCs w:val="21"/>
        </w:rPr>
      </w:pPr>
      <w:r>
        <w:rPr>
          <w:rFonts w:ascii="宋体" w:hAnsi="宋体" w:hint="eastAsia"/>
          <w:bCs/>
          <w:spacing w:val="6"/>
          <w:sz w:val="21"/>
          <w:szCs w:val="21"/>
        </w:rPr>
        <w:lastRenderedPageBreak/>
        <w:t>（一）评标委员会将按照招标文件的规定，只对通过资格性审查和符合性审查的投标文件进行评价和比较，投标文件的评价采用综合评分法。</w:t>
      </w:r>
    </w:p>
    <w:p w:rsidR="00C343BC" w:rsidRDefault="00CA1EC2">
      <w:pPr>
        <w:pStyle w:val="12"/>
        <w:spacing w:line="500" w:lineRule="exact"/>
        <w:ind w:firstLineChars="200" w:firstLine="444"/>
        <w:rPr>
          <w:rFonts w:ascii="宋体" w:hAnsi="宋体"/>
          <w:bCs/>
          <w:spacing w:val="6"/>
          <w:sz w:val="21"/>
          <w:szCs w:val="21"/>
        </w:rPr>
      </w:pPr>
      <w:r>
        <w:rPr>
          <w:rFonts w:ascii="宋体" w:hAnsi="宋体" w:hint="eastAsia"/>
          <w:bCs/>
          <w:spacing w:val="6"/>
          <w:sz w:val="21"/>
          <w:szCs w:val="21"/>
        </w:rPr>
        <w:t>（二）综合评分法，是指投标文件满足招标文件全部实质性要求，且按照评审因素的量化指标评审得分最高的投标人为中标候选人的评标方法。</w:t>
      </w:r>
    </w:p>
    <w:p w:rsidR="00C343BC" w:rsidRDefault="00CA1EC2">
      <w:pPr>
        <w:pStyle w:val="12"/>
        <w:spacing w:line="500" w:lineRule="exact"/>
        <w:ind w:firstLineChars="200" w:firstLine="444"/>
        <w:rPr>
          <w:rFonts w:ascii="宋体" w:hAnsi="宋体"/>
          <w:bCs/>
          <w:spacing w:val="6"/>
          <w:sz w:val="21"/>
          <w:szCs w:val="21"/>
        </w:rPr>
      </w:pPr>
      <w:r>
        <w:rPr>
          <w:rFonts w:ascii="宋体" w:hAnsi="宋体" w:hint="eastAsia"/>
          <w:bCs/>
          <w:spacing w:val="6"/>
          <w:sz w:val="21"/>
          <w:szCs w:val="21"/>
        </w:rPr>
        <w:t>（三）评标委员会将按照评标标准分别进行独立评审。</w:t>
      </w:r>
    </w:p>
    <w:p w:rsidR="00C343BC" w:rsidRDefault="00CA1EC2">
      <w:pPr>
        <w:pStyle w:val="12"/>
        <w:spacing w:line="500" w:lineRule="exact"/>
        <w:ind w:firstLineChars="200" w:firstLine="444"/>
        <w:rPr>
          <w:rFonts w:ascii="宋体" w:hAnsi="宋体"/>
          <w:bCs/>
          <w:spacing w:val="6"/>
          <w:sz w:val="21"/>
          <w:szCs w:val="21"/>
        </w:rPr>
      </w:pPr>
      <w:r>
        <w:rPr>
          <w:rFonts w:ascii="宋体" w:hAnsi="宋体" w:hint="eastAsia"/>
          <w:bCs/>
          <w:spacing w:val="6"/>
          <w:sz w:val="21"/>
          <w:szCs w:val="21"/>
        </w:rPr>
        <w:t>注：</w:t>
      </w:r>
      <w:r>
        <w:rPr>
          <w:rFonts w:ascii="宋体" w:hAnsi="宋体" w:hint="eastAsia"/>
          <w:bCs/>
          <w:spacing w:val="6"/>
          <w:sz w:val="21"/>
          <w:szCs w:val="21"/>
        </w:rPr>
        <w:t>1.</w:t>
      </w:r>
      <w:r>
        <w:rPr>
          <w:rFonts w:ascii="宋体" w:hAnsi="宋体" w:hint="eastAsia"/>
          <w:bCs/>
          <w:spacing w:val="6"/>
          <w:sz w:val="21"/>
          <w:szCs w:val="21"/>
        </w:rPr>
        <w:t>小型和微型企业、监狱企业和残疾人福利性单位产品的认定见第四章采购需求</w:t>
      </w:r>
      <w:r>
        <w:rPr>
          <w:rFonts w:ascii="宋体" w:hAnsi="宋体" w:hint="eastAsia"/>
          <w:bCs/>
          <w:spacing w:val="6"/>
          <w:sz w:val="21"/>
          <w:szCs w:val="21"/>
        </w:rPr>
        <w:t>;</w:t>
      </w:r>
    </w:p>
    <w:p w:rsidR="00C343BC" w:rsidRDefault="00CA1EC2">
      <w:pPr>
        <w:pStyle w:val="12"/>
        <w:numPr>
          <w:ilvl w:val="0"/>
          <w:numId w:val="18"/>
        </w:numPr>
        <w:spacing w:line="500" w:lineRule="exact"/>
        <w:rPr>
          <w:rFonts w:ascii="宋体" w:hAnsi="宋体"/>
          <w:bCs/>
          <w:spacing w:val="6"/>
          <w:sz w:val="21"/>
          <w:szCs w:val="21"/>
        </w:rPr>
      </w:pPr>
      <w:r>
        <w:rPr>
          <w:rFonts w:ascii="宋体" w:hAnsi="宋体" w:hint="eastAsia"/>
          <w:bCs/>
          <w:spacing w:val="6"/>
          <w:sz w:val="21"/>
          <w:szCs w:val="21"/>
        </w:rPr>
        <w:t>评分标准</w:t>
      </w:r>
    </w:p>
    <w:tbl>
      <w:tblPr>
        <w:tblW w:w="930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4A0"/>
      </w:tblPr>
      <w:tblGrid>
        <w:gridCol w:w="753"/>
        <w:gridCol w:w="1150"/>
        <w:gridCol w:w="1188"/>
        <w:gridCol w:w="6218"/>
      </w:tblGrid>
      <w:tr w:rsidR="00C343BC">
        <w:trPr>
          <w:trHeight w:val="655"/>
          <w:jc w:val="center"/>
        </w:trPr>
        <w:tc>
          <w:tcPr>
            <w:tcW w:w="753" w:type="dxa"/>
            <w:tcBorders>
              <w:top w:val="single" w:sz="4" w:space="0" w:color="auto"/>
            </w:tcBorders>
            <w:shd w:val="solid" w:color="FFFFFF" w:fill="auto"/>
            <w:tcMar>
              <w:top w:w="0" w:type="dxa"/>
              <w:left w:w="108" w:type="dxa"/>
              <w:bottom w:w="0" w:type="dxa"/>
              <w:right w:w="108" w:type="dxa"/>
            </w:tcMar>
            <w:vAlign w:val="center"/>
          </w:tcPr>
          <w:p w:rsidR="00C343BC" w:rsidRDefault="00CA1EC2">
            <w:pPr>
              <w:jc w:val="center"/>
              <w:rPr>
                <w:rFonts w:ascii="宋体" w:hAnsi="宋体"/>
                <w:b/>
                <w:bCs/>
                <w:sz w:val="21"/>
                <w:szCs w:val="21"/>
              </w:rPr>
            </w:pPr>
            <w:r>
              <w:rPr>
                <w:rFonts w:ascii="宋体" w:hAnsi="宋体" w:hint="eastAsia"/>
                <w:b/>
                <w:bCs/>
                <w:sz w:val="21"/>
                <w:szCs w:val="21"/>
              </w:rPr>
              <w:t>条款号</w:t>
            </w:r>
          </w:p>
        </w:tc>
        <w:tc>
          <w:tcPr>
            <w:tcW w:w="1150" w:type="dxa"/>
            <w:tcBorders>
              <w:top w:val="single" w:sz="4" w:space="0" w:color="auto"/>
              <w:right w:val="single" w:sz="4" w:space="0" w:color="auto"/>
            </w:tcBorders>
            <w:shd w:val="solid" w:color="FFFFFF" w:fill="auto"/>
            <w:tcMar>
              <w:top w:w="0" w:type="dxa"/>
              <w:left w:w="108" w:type="dxa"/>
              <w:bottom w:w="0" w:type="dxa"/>
              <w:right w:w="108" w:type="dxa"/>
            </w:tcMar>
            <w:vAlign w:val="center"/>
          </w:tcPr>
          <w:p w:rsidR="00C343BC" w:rsidRDefault="00CA1EC2">
            <w:pPr>
              <w:spacing w:line="500" w:lineRule="exact"/>
              <w:jc w:val="center"/>
              <w:rPr>
                <w:rFonts w:ascii="宋体" w:hAnsi="宋体"/>
                <w:b/>
                <w:bCs/>
                <w:spacing w:val="1"/>
                <w:sz w:val="21"/>
                <w:szCs w:val="21"/>
              </w:rPr>
            </w:pPr>
            <w:r>
              <w:rPr>
                <w:rFonts w:ascii="宋体" w:hAnsi="宋体" w:hint="eastAsia"/>
                <w:b/>
                <w:bCs/>
                <w:spacing w:val="1"/>
                <w:sz w:val="21"/>
                <w:szCs w:val="21"/>
              </w:rPr>
              <w:t>评分因素</w:t>
            </w:r>
          </w:p>
        </w:tc>
        <w:tc>
          <w:tcPr>
            <w:tcW w:w="7406" w:type="dxa"/>
            <w:gridSpan w:val="2"/>
            <w:tcBorders>
              <w:top w:val="single" w:sz="4" w:space="0" w:color="auto"/>
            </w:tcBorders>
            <w:shd w:val="solid" w:color="FFFFFF" w:fill="auto"/>
            <w:tcMar>
              <w:top w:w="0" w:type="dxa"/>
              <w:left w:w="108" w:type="dxa"/>
              <w:bottom w:w="0" w:type="dxa"/>
              <w:right w:w="108" w:type="dxa"/>
            </w:tcMar>
            <w:vAlign w:val="center"/>
          </w:tcPr>
          <w:p w:rsidR="00C343BC" w:rsidRDefault="00CA1EC2">
            <w:pPr>
              <w:spacing w:line="500" w:lineRule="exact"/>
              <w:jc w:val="center"/>
              <w:rPr>
                <w:rFonts w:ascii="宋体" w:hAnsi="宋体"/>
                <w:b/>
                <w:bCs/>
                <w:sz w:val="21"/>
                <w:szCs w:val="21"/>
              </w:rPr>
            </w:pPr>
            <w:r>
              <w:rPr>
                <w:rFonts w:ascii="宋体" w:hAnsi="宋体" w:hint="eastAsia"/>
                <w:b/>
                <w:bCs/>
                <w:sz w:val="21"/>
                <w:szCs w:val="21"/>
              </w:rPr>
              <w:t>评分标准</w:t>
            </w:r>
          </w:p>
        </w:tc>
      </w:tr>
      <w:tr w:rsidR="00C343BC">
        <w:trPr>
          <w:trHeight w:val="655"/>
          <w:jc w:val="center"/>
        </w:trPr>
        <w:tc>
          <w:tcPr>
            <w:tcW w:w="753" w:type="dxa"/>
            <w:tcBorders>
              <w:top w:val="single" w:sz="4" w:space="0" w:color="auto"/>
            </w:tcBorders>
            <w:shd w:val="solid" w:color="FFFFFF" w:fill="auto"/>
            <w:tcMar>
              <w:top w:w="0" w:type="dxa"/>
              <w:left w:w="108" w:type="dxa"/>
              <w:bottom w:w="0" w:type="dxa"/>
              <w:right w:w="108" w:type="dxa"/>
            </w:tcMar>
            <w:vAlign w:val="center"/>
          </w:tcPr>
          <w:p w:rsidR="00C343BC" w:rsidRDefault="00CA1EC2">
            <w:pPr>
              <w:spacing w:line="500" w:lineRule="exact"/>
              <w:jc w:val="center"/>
              <w:rPr>
                <w:rFonts w:ascii="宋体" w:hAnsi="宋体"/>
                <w:b/>
                <w:bCs/>
                <w:sz w:val="21"/>
                <w:szCs w:val="21"/>
              </w:rPr>
            </w:pPr>
            <w:r>
              <w:rPr>
                <w:rFonts w:ascii="宋体" w:hAnsi="宋体" w:hint="eastAsia"/>
                <w:sz w:val="21"/>
                <w:szCs w:val="21"/>
              </w:rPr>
              <w:t>1</w:t>
            </w:r>
          </w:p>
        </w:tc>
        <w:tc>
          <w:tcPr>
            <w:tcW w:w="1150" w:type="dxa"/>
            <w:tcBorders>
              <w:top w:val="single" w:sz="4" w:space="0" w:color="auto"/>
              <w:right w:val="single" w:sz="4" w:space="0" w:color="auto"/>
            </w:tcBorders>
            <w:shd w:val="solid" w:color="FFFFFF" w:fill="auto"/>
            <w:tcMar>
              <w:top w:w="0" w:type="dxa"/>
              <w:left w:w="108" w:type="dxa"/>
              <w:bottom w:w="0" w:type="dxa"/>
              <w:right w:w="108" w:type="dxa"/>
            </w:tcMar>
            <w:vAlign w:val="center"/>
          </w:tcPr>
          <w:p w:rsidR="00C343BC" w:rsidRDefault="00CA1EC2">
            <w:pPr>
              <w:jc w:val="center"/>
              <w:rPr>
                <w:rFonts w:ascii="宋体" w:hAnsi="宋体"/>
                <w:sz w:val="21"/>
                <w:szCs w:val="21"/>
              </w:rPr>
            </w:pPr>
            <w:r>
              <w:rPr>
                <w:rFonts w:ascii="宋体" w:hAnsi="宋体" w:hint="eastAsia"/>
                <w:sz w:val="21"/>
                <w:szCs w:val="21"/>
              </w:rPr>
              <w:t>分值构成</w:t>
            </w:r>
          </w:p>
          <w:p w:rsidR="00C343BC" w:rsidRDefault="00CA1EC2">
            <w:pPr>
              <w:jc w:val="center"/>
              <w:rPr>
                <w:rFonts w:ascii="宋体" w:hAnsi="宋体"/>
                <w:sz w:val="21"/>
                <w:szCs w:val="21"/>
              </w:rPr>
            </w:pPr>
            <w:r>
              <w:rPr>
                <w:rFonts w:ascii="宋体" w:hAnsi="宋体" w:hint="eastAsia"/>
                <w:sz w:val="21"/>
                <w:szCs w:val="21"/>
              </w:rPr>
              <w:t>（</w:t>
            </w:r>
            <w:r>
              <w:rPr>
                <w:rFonts w:ascii="宋体" w:hAnsi="宋体" w:hint="eastAsia"/>
                <w:sz w:val="21"/>
                <w:szCs w:val="21"/>
              </w:rPr>
              <w:t>100</w:t>
            </w:r>
            <w:r>
              <w:rPr>
                <w:rFonts w:ascii="宋体" w:hAnsi="宋体" w:hint="eastAsia"/>
                <w:sz w:val="21"/>
                <w:szCs w:val="21"/>
              </w:rPr>
              <w:t>分）</w:t>
            </w:r>
          </w:p>
        </w:tc>
        <w:tc>
          <w:tcPr>
            <w:tcW w:w="7406" w:type="dxa"/>
            <w:gridSpan w:val="2"/>
            <w:tcBorders>
              <w:top w:val="single" w:sz="4" w:space="0" w:color="auto"/>
            </w:tcBorders>
            <w:shd w:val="solid" w:color="FFFFFF" w:fill="auto"/>
            <w:tcMar>
              <w:top w:w="0" w:type="dxa"/>
              <w:left w:w="108" w:type="dxa"/>
              <w:bottom w:w="0" w:type="dxa"/>
              <w:right w:w="108" w:type="dxa"/>
            </w:tcMar>
            <w:vAlign w:val="center"/>
          </w:tcPr>
          <w:p w:rsidR="00C343BC" w:rsidRDefault="00CA1EC2">
            <w:pPr>
              <w:jc w:val="center"/>
              <w:rPr>
                <w:rFonts w:ascii="宋体" w:hAnsi="宋体"/>
                <w:sz w:val="21"/>
                <w:szCs w:val="21"/>
              </w:rPr>
            </w:pPr>
            <w:r>
              <w:rPr>
                <w:rFonts w:ascii="宋体" w:hAnsi="宋体" w:hint="eastAsia"/>
                <w:sz w:val="21"/>
                <w:szCs w:val="21"/>
              </w:rPr>
              <w:t>投标报价：</w:t>
            </w:r>
            <w:r>
              <w:rPr>
                <w:rFonts w:ascii="宋体" w:hAnsi="宋体" w:hint="eastAsia"/>
                <w:sz w:val="21"/>
                <w:szCs w:val="21"/>
              </w:rPr>
              <w:t xml:space="preserve">15 </w:t>
            </w:r>
            <w:r>
              <w:rPr>
                <w:rFonts w:ascii="宋体" w:hAnsi="宋体" w:hint="eastAsia"/>
                <w:sz w:val="21"/>
                <w:szCs w:val="21"/>
              </w:rPr>
              <w:t>分</w:t>
            </w:r>
          </w:p>
          <w:p w:rsidR="00C343BC" w:rsidRDefault="00CA1EC2">
            <w:pPr>
              <w:jc w:val="center"/>
              <w:rPr>
                <w:rFonts w:ascii="宋体" w:hAnsi="宋体"/>
                <w:sz w:val="21"/>
                <w:szCs w:val="21"/>
              </w:rPr>
            </w:pPr>
            <w:r>
              <w:rPr>
                <w:rFonts w:ascii="宋体" w:hAnsi="宋体" w:hint="eastAsia"/>
                <w:sz w:val="21"/>
                <w:szCs w:val="21"/>
              </w:rPr>
              <w:t>技术部分：</w:t>
            </w:r>
            <w:r>
              <w:rPr>
                <w:rFonts w:ascii="宋体" w:hAnsi="宋体" w:hint="eastAsia"/>
                <w:sz w:val="21"/>
                <w:szCs w:val="21"/>
              </w:rPr>
              <w:t>50</w:t>
            </w:r>
            <w:r>
              <w:rPr>
                <w:rFonts w:ascii="宋体" w:hAnsi="宋体" w:hint="eastAsia"/>
                <w:sz w:val="21"/>
                <w:szCs w:val="21"/>
              </w:rPr>
              <w:t>分</w:t>
            </w:r>
          </w:p>
          <w:p w:rsidR="00C343BC" w:rsidRDefault="00CA1EC2">
            <w:pPr>
              <w:jc w:val="center"/>
              <w:rPr>
                <w:rFonts w:ascii="宋体" w:hAnsi="宋体"/>
                <w:sz w:val="21"/>
                <w:szCs w:val="21"/>
              </w:rPr>
            </w:pPr>
            <w:r>
              <w:rPr>
                <w:rFonts w:ascii="宋体" w:hAnsi="宋体" w:hint="eastAsia"/>
                <w:sz w:val="21"/>
                <w:szCs w:val="21"/>
              </w:rPr>
              <w:t>商务部分：</w:t>
            </w:r>
            <w:r>
              <w:rPr>
                <w:rFonts w:ascii="宋体" w:hAnsi="宋体" w:hint="eastAsia"/>
                <w:sz w:val="21"/>
                <w:szCs w:val="21"/>
              </w:rPr>
              <w:t xml:space="preserve">35 </w:t>
            </w:r>
            <w:r>
              <w:rPr>
                <w:rFonts w:ascii="宋体" w:hAnsi="宋体" w:hint="eastAsia"/>
                <w:sz w:val="21"/>
                <w:szCs w:val="21"/>
              </w:rPr>
              <w:t>分</w:t>
            </w:r>
          </w:p>
        </w:tc>
      </w:tr>
      <w:tr w:rsidR="00C343BC">
        <w:trPr>
          <w:trHeight w:val="90"/>
          <w:jc w:val="center"/>
        </w:trPr>
        <w:tc>
          <w:tcPr>
            <w:tcW w:w="753" w:type="dxa"/>
            <w:tcBorders>
              <w:left w:val="single" w:sz="4" w:space="0" w:color="auto"/>
              <w:right w:val="single" w:sz="4" w:space="0" w:color="auto"/>
            </w:tcBorders>
            <w:shd w:val="solid" w:color="FFFFFF" w:fill="auto"/>
            <w:tcMar>
              <w:top w:w="0" w:type="dxa"/>
              <w:left w:w="108" w:type="dxa"/>
              <w:bottom w:w="0" w:type="dxa"/>
              <w:right w:w="108" w:type="dxa"/>
            </w:tcMar>
            <w:vAlign w:val="center"/>
          </w:tcPr>
          <w:p w:rsidR="00C343BC" w:rsidRDefault="00CA1EC2">
            <w:pPr>
              <w:spacing w:line="500" w:lineRule="exact"/>
              <w:jc w:val="center"/>
              <w:rPr>
                <w:rFonts w:ascii="宋体" w:hAnsi="宋体"/>
                <w:sz w:val="21"/>
                <w:szCs w:val="21"/>
              </w:rPr>
            </w:pPr>
            <w:r>
              <w:rPr>
                <w:rFonts w:ascii="宋体" w:hAnsi="宋体" w:hint="eastAsia"/>
                <w:sz w:val="21"/>
                <w:szCs w:val="21"/>
              </w:rPr>
              <w:t>2</w:t>
            </w:r>
          </w:p>
        </w:tc>
        <w:tc>
          <w:tcPr>
            <w:tcW w:w="1150" w:type="dxa"/>
            <w:tcBorders>
              <w:left w:val="single" w:sz="4" w:space="0" w:color="auto"/>
            </w:tcBorders>
            <w:shd w:val="solid" w:color="FFFFFF" w:fill="auto"/>
            <w:tcMar>
              <w:top w:w="0" w:type="dxa"/>
              <w:left w:w="108" w:type="dxa"/>
              <w:bottom w:w="0" w:type="dxa"/>
              <w:right w:w="108" w:type="dxa"/>
            </w:tcMar>
            <w:vAlign w:val="center"/>
          </w:tcPr>
          <w:p w:rsidR="00C343BC" w:rsidRDefault="00CA1EC2">
            <w:pPr>
              <w:spacing w:line="500" w:lineRule="exact"/>
              <w:jc w:val="center"/>
              <w:rPr>
                <w:rFonts w:ascii="宋体" w:hAnsi="宋体"/>
                <w:sz w:val="21"/>
                <w:szCs w:val="21"/>
              </w:rPr>
            </w:pPr>
            <w:r>
              <w:rPr>
                <w:rFonts w:ascii="宋体" w:hAnsi="宋体" w:hint="eastAsia"/>
                <w:sz w:val="21"/>
                <w:szCs w:val="21"/>
              </w:rPr>
              <w:t>投标报价（</w:t>
            </w:r>
            <w:r>
              <w:rPr>
                <w:rFonts w:ascii="宋体" w:hAnsi="宋体" w:hint="eastAsia"/>
                <w:sz w:val="21"/>
                <w:szCs w:val="21"/>
              </w:rPr>
              <w:t>15</w:t>
            </w:r>
            <w:r>
              <w:rPr>
                <w:rFonts w:ascii="宋体" w:hAnsi="宋体" w:hint="eastAsia"/>
                <w:sz w:val="21"/>
                <w:szCs w:val="21"/>
              </w:rPr>
              <w:t>分）</w:t>
            </w:r>
          </w:p>
        </w:tc>
        <w:tc>
          <w:tcPr>
            <w:tcW w:w="7406" w:type="dxa"/>
            <w:gridSpan w:val="2"/>
            <w:tcBorders>
              <w:left w:val="single" w:sz="4" w:space="0" w:color="auto"/>
            </w:tcBorders>
            <w:shd w:val="solid" w:color="FFFFFF" w:fill="auto"/>
            <w:tcMar>
              <w:top w:w="0" w:type="dxa"/>
              <w:left w:w="108" w:type="dxa"/>
              <w:bottom w:w="0" w:type="dxa"/>
              <w:right w:w="108" w:type="dxa"/>
            </w:tcMar>
            <w:vAlign w:val="center"/>
          </w:tcPr>
          <w:p w:rsidR="00C343BC" w:rsidRDefault="00CA1EC2">
            <w:pPr>
              <w:rPr>
                <w:rFonts w:ascii="宋体" w:hAnsi="宋体"/>
                <w:sz w:val="21"/>
                <w:szCs w:val="21"/>
              </w:rPr>
            </w:pPr>
            <w:r>
              <w:rPr>
                <w:rFonts w:ascii="宋体" w:hAnsi="宋体" w:hint="eastAsia"/>
                <w:sz w:val="21"/>
                <w:szCs w:val="21"/>
              </w:rPr>
              <w:t>1</w:t>
            </w:r>
            <w:r>
              <w:rPr>
                <w:rFonts w:ascii="宋体" w:hAnsi="宋体" w:hint="eastAsia"/>
                <w:sz w:val="21"/>
                <w:szCs w:val="21"/>
              </w:rPr>
              <w:t>．满足招标文件要求且价格最低的报价为评标基准价，其价格分为满分（即</w:t>
            </w:r>
            <w:r>
              <w:rPr>
                <w:rFonts w:ascii="宋体" w:hAnsi="宋体" w:hint="eastAsia"/>
                <w:sz w:val="21"/>
                <w:szCs w:val="21"/>
              </w:rPr>
              <w:t>15</w:t>
            </w:r>
            <w:r>
              <w:rPr>
                <w:rFonts w:ascii="宋体" w:hAnsi="宋体" w:hint="eastAsia"/>
                <w:sz w:val="21"/>
                <w:szCs w:val="21"/>
              </w:rPr>
              <w:t>分）。其他投标人的价格分统一按照下列公式计算：</w:t>
            </w:r>
          </w:p>
          <w:p w:rsidR="00C343BC" w:rsidRDefault="00CA1EC2">
            <w:pPr>
              <w:jc w:val="center"/>
            </w:pPr>
            <w:r>
              <w:rPr>
                <w:rFonts w:ascii="宋体" w:hAnsi="宋体" w:hint="eastAsia"/>
                <w:sz w:val="21"/>
                <w:szCs w:val="21"/>
              </w:rPr>
              <w:t>报价得分</w:t>
            </w:r>
            <w:r>
              <w:rPr>
                <w:rFonts w:ascii="宋体" w:hAnsi="宋体" w:hint="eastAsia"/>
                <w:sz w:val="21"/>
                <w:szCs w:val="21"/>
              </w:rPr>
              <w:t>=(</w:t>
            </w:r>
            <w:r>
              <w:rPr>
                <w:rFonts w:ascii="宋体" w:hAnsi="宋体" w:hint="eastAsia"/>
                <w:sz w:val="21"/>
                <w:szCs w:val="21"/>
              </w:rPr>
              <w:t>评标基准价／报价</w:t>
            </w:r>
            <w:r>
              <w:rPr>
                <w:rFonts w:ascii="宋体" w:hAnsi="宋体" w:hint="eastAsia"/>
                <w:sz w:val="21"/>
                <w:szCs w:val="21"/>
              </w:rPr>
              <w:t xml:space="preserve">) </w:t>
            </w:r>
            <w:r>
              <w:rPr>
                <w:rFonts w:ascii="宋体" w:hAnsi="宋体" w:hint="eastAsia"/>
                <w:sz w:val="21"/>
                <w:szCs w:val="21"/>
              </w:rPr>
              <w:t>×</w:t>
            </w:r>
            <w:r>
              <w:rPr>
                <w:rFonts w:ascii="宋体" w:hAnsi="宋体" w:hint="eastAsia"/>
                <w:sz w:val="21"/>
                <w:szCs w:val="21"/>
              </w:rPr>
              <w:t>15</w:t>
            </w:r>
          </w:p>
        </w:tc>
      </w:tr>
      <w:tr w:rsidR="00C343BC">
        <w:trPr>
          <w:trHeight w:val="682"/>
          <w:jc w:val="center"/>
        </w:trPr>
        <w:tc>
          <w:tcPr>
            <w:tcW w:w="753" w:type="dxa"/>
            <w:vMerge w:val="restart"/>
            <w:tcBorders>
              <w:left w:val="single" w:sz="4" w:space="0" w:color="auto"/>
              <w:right w:val="single" w:sz="4" w:space="0" w:color="auto"/>
            </w:tcBorders>
            <w:shd w:val="solid" w:color="FFFFFF" w:fill="auto"/>
            <w:tcMar>
              <w:top w:w="0" w:type="dxa"/>
              <w:left w:w="108" w:type="dxa"/>
              <w:bottom w:w="0" w:type="dxa"/>
              <w:right w:w="108" w:type="dxa"/>
            </w:tcMar>
            <w:vAlign w:val="center"/>
          </w:tcPr>
          <w:p w:rsidR="00C343BC" w:rsidRDefault="00CA1EC2">
            <w:pPr>
              <w:spacing w:line="500" w:lineRule="exact"/>
              <w:jc w:val="center"/>
              <w:rPr>
                <w:rFonts w:ascii="楷体" w:eastAsia="楷体" w:hAnsi="楷体" w:cs="楷体"/>
                <w:sz w:val="31"/>
              </w:rPr>
            </w:pPr>
            <w:r>
              <w:rPr>
                <w:rFonts w:ascii="宋体" w:hAnsi="宋体" w:hint="eastAsia"/>
                <w:sz w:val="21"/>
                <w:szCs w:val="21"/>
              </w:rPr>
              <w:t>3</w:t>
            </w:r>
          </w:p>
        </w:tc>
        <w:tc>
          <w:tcPr>
            <w:tcW w:w="1150" w:type="dxa"/>
            <w:vMerge w:val="restart"/>
            <w:tcBorders>
              <w:left w:val="single" w:sz="4" w:space="0" w:color="auto"/>
            </w:tcBorders>
            <w:shd w:val="solid" w:color="FFFFFF" w:fill="auto"/>
            <w:tcMar>
              <w:top w:w="0" w:type="dxa"/>
              <w:left w:w="108" w:type="dxa"/>
              <w:bottom w:w="0" w:type="dxa"/>
              <w:right w:w="108" w:type="dxa"/>
            </w:tcMar>
            <w:vAlign w:val="center"/>
          </w:tcPr>
          <w:p w:rsidR="00C343BC" w:rsidRDefault="00CA1EC2">
            <w:pPr>
              <w:spacing w:line="500" w:lineRule="exact"/>
              <w:jc w:val="center"/>
              <w:rPr>
                <w:rFonts w:ascii="宋体" w:hAnsi="宋体"/>
                <w:sz w:val="21"/>
                <w:szCs w:val="21"/>
              </w:rPr>
            </w:pPr>
            <w:r>
              <w:rPr>
                <w:rFonts w:ascii="宋体" w:hAnsi="宋体" w:hint="eastAsia"/>
                <w:sz w:val="21"/>
                <w:szCs w:val="21"/>
              </w:rPr>
              <w:t>技术部分</w:t>
            </w:r>
          </w:p>
          <w:p w:rsidR="00C343BC" w:rsidRDefault="00CA1EC2">
            <w:pPr>
              <w:spacing w:line="500" w:lineRule="exact"/>
              <w:jc w:val="center"/>
              <w:rPr>
                <w:rFonts w:ascii="宋体" w:hAnsi="宋体"/>
                <w:sz w:val="21"/>
                <w:szCs w:val="21"/>
              </w:rPr>
            </w:pPr>
            <w:r>
              <w:rPr>
                <w:rFonts w:ascii="宋体" w:hAnsi="宋体" w:hint="eastAsia"/>
                <w:sz w:val="21"/>
                <w:szCs w:val="21"/>
              </w:rPr>
              <w:t>（</w:t>
            </w:r>
            <w:r>
              <w:rPr>
                <w:rFonts w:ascii="宋体" w:hAnsi="宋体" w:hint="eastAsia"/>
                <w:sz w:val="21"/>
                <w:szCs w:val="21"/>
              </w:rPr>
              <w:t>50</w:t>
            </w:r>
            <w:r>
              <w:rPr>
                <w:rFonts w:ascii="宋体" w:hAnsi="宋体" w:hint="eastAsia"/>
                <w:sz w:val="21"/>
                <w:szCs w:val="21"/>
              </w:rPr>
              <w:t>分）</w:t>
            </w:r>
          </w:p>
        </w:tc>
        <w:tc>
          <w:tcPr>
            <w:tcW w:w="1188" w:type="dxa"/>
            <w:tcBorders>
              <w:left w:val="single" w:sz="4" w:space="0" w:color="auto"/>
              <w:bottom w:val="single" w:sz="4" w:space="0" w:color="auto"/>
              <w:right w:val="single" w:sz="4" w:space="0" w:color="auto"/>
            </w:tcBorders>
            <w:shd w:val="solid" w:color="FFFFFF" w:fill="auto"/>
            <w:tcMar>
              <w:top w:w="0" w:type="dxa"/>
              <w:left w:w="108" w:type="dxa"/>
              <w:bottom w:w="0" w:type="dxa"/>
              <w:right w:w="108" w:type="dxa"/>
            </w:tcMar>
            <w:vAlign w:val="center"/>
          </w:tcPr>
          <w:p w:rsidR="00C343BC" w:rsidRDefault="00CA1EC2">
            <w:pPr>
              <w:pStyle w:val="Default"/>
              <w:jc w:val="center"/>
              <w:rPr>
                <w:rFonts w:hAnsi="宋体" w:cs="宋体"/>
                <w:color w:val="auto"/>
                <w:sz w:val="21"/>
                <w:szCs w:val="21"/>
              </w:rPr>
            </w:pPr>
            <w:r>
              <w:rPr>
                <w:rFonts w:hAnsi="宋体" w:cs="宋体" w:hint="eastAsia"/>
                <w:color w:val="auto"/>
                <w:sz w:val="21"/>
                <w:szCs w:val="21"/>
              </w:rPr>
              <w:t>项目背景</w:t>
            </w:r>
            <w:r>
              <w:rPr>
                <w:rFonts w:hAnsi="宋体" w:cs="宋体" w:hint="eastAsia"/>
                <w:color w:val="auto"/>
                <w:sz w:val="21"/>
                <w:szCs w:val="21"/>
              </w:rPr>
              <w:t xml:space="preserve">  </w:t>
            </w:r>
          </w:p>
          <w:p w:rsidR="00C343BC" w:rsidRDefault="00CA1EC2">
            <w:pPr>
              <w:pStyle w:val="Default"/>
              <w:jc w:val="center"/>
              <w:rPr>
                <w:rFonts w:hAnsi="宋体" w:cs="宋体"/>
                <w:color w:val="auto"/>
                <w:sz w:val="21"/>
                <w:szCs w:val="21"/>
              </w:rPr>
            </w:pPr>
            <w:r>
              <w:rPr>
                <w:rFonts w:hAnsi="宋体" w:cs="宋体" w:hint="eastAsia"/>
                <w:color w:val="auto"/>
                <w:sz w:val="21"/>
                <w:szCs w:val="21"/>
              </w:rPr>
              <w:t xml:space="preserve"> </w:t>
            </w:r>
            <w:r>
              <w:rPr>
                <w:rFonts w:hAnsi="宋体" w:cs="宋体" w:hint="eastAsia"/>
                <w:color w:val="auto"/>
                <w:sz w:val="21"/>
                <w:szCs w:val="21"/>
              </w:rPr>
              <w:t>（</w:t>
            </w:r>
            <w:r>
              <w:rPr>
                <w:rFonts w:hAnsi="宋体" w:cs="宋体" w:hint="eastAsia"/>
                <w:color w:val="auto"/>
                <w:sz w:val="21"/>
                <w:szCs w:val="21"/>
              </w:rPr>
              <w:t>5</w:t>
            </w:r>
            <w:r>
              <w:rPr>
                <w:rFonts w:hAnsi="宋体" w:cs="宋体" w:hint="eastAsia"/>
                <w:color w:val="auto"/>
                <w:sz w:val="21"/>
                <w:szCs w:val="21"/>
              </w:rPr>
              <w:t>分）</w:t>
            </w:r>
          </w:p>
        </w:tc>
        <w:tc>
          <w:tcPr>
            <w:tcW w:w="6218" w:type="dxa"/>
            <w:tcBorders>
              <w:left w:val="single" w:sz="4" w:space="0" w:color="auto"/>
              <w:bottom w:val="single" w:sz="4" w:space="0" w:color="auto"/>
            </w:tcBorders>
            <w:shd w:val="solid" w:color="FFFFFF" w:fill="auto"/>
            <w:tcMar>
              <w:top w:w="0" w:type="dxa"/>
              <w:left w:w="108" w:type="dxa"/>
              <w:bottom w:w="0" w:type="dxa"/>
              <w:right w:w="108" w:type="dxa"/>
            </w:tcMar>
            <w:vAlign w:val="center"/>
          </w:tcPr>
          <w:p w:rsidR="00C343BC" w:rsidRDefault="00CA1EC2">
            <w:pPr>
              <w:pStyle w:val="afd"/>
              <w:spacing w:line="240" w:lineRule="auto"/>
              <w:rPr>
                <w:rFonts w:ascii="宋体" w:hAnsi="宋体" w:cs="宋体"/>
                <w:sz w:val="21"/>
                <w:szCs w:val="21"/>
              </w:rPr>
            </w:pPr>
            <w:r>
              <w:rPr>
                <w:rFonts w:ascii="宋体" w:hAnsi="宋体" w:cs="宋体" w:hint="eastAsia"/>
                <w:sz w:val="21"/>
                <w:szCs w:val="21"/>
              </w:rPr>
              <w:t>根据投标人对项目背景理解的全面性、合理性进行打分。对项目背景理解全面、合理的得</w:t>
            </w:r>
            <w:r>
              <w:rPr>
                <w:rFonts w:ascii="宋体" w:hAnsi="宋体" w:cs="宋体" w:hint="eastAsia"/>
                <w:sz w:val="21"/>
                <w:szCs w:val="21"/>
              </w:rPr>
              <w:t>5</w:t>
            </w:r>
            <w:r>
              <w:rPr>
                <w:rFonts w:ascii="宋体" w:hAnsi="宋体" w:cs="宋体" w:hint="eastAsia"/>
                <w:sz w:val="21"/>
                <w:szCs w:val="21"/>
              </w:rPr>
              <w:t>分；对项目背景理解比较全面、基本合理的得</w:t>
            </w:r>
            <w:r>
              <w:rPr>
                <w:rFonts w:ascii="宋体" w:hAnsi="宋体" w:cs="宋体" w:hint="eastAsia"/>
                <w:sz w:val="21"/>
                <w:szCs w:val="21"/>
              </w:rPr>
              <w:t>3</w:t>
            </w:r>
            <w:r>
              <w:rPr>
                <w:rFonts w:ascii="宋体" w:hAnsi="宋体" w:cs="宋体" w:hint="eastAsia"/>
                <w:sz w:val="21"/>
                <w:szCs w:val="21"/>
              </w:rPr>
              <w:t>分；对项目背景理解不全面、不够合理的得</w:t>
            </w:r>
            <w:r>
              <w:rPr>
                <w:rFonts w:ascii="宋体" w:hAnsi="宋体" w:cs="宋体" w:hint="eastAsia"/>
                <w:sz w:val="21"/>
                <w:szCs w:val="21"/>
              </w:rPr>
              <w:t>1</w:t>
            </w:r>
            <w:r>
              <w:rPr>
                <w:rFonts w:ascii="宋体" w:hAnsi="宋体" w:cs="宋体" w:hint="eastAsia"/>
                <w:sz w:val="21"/>
                <w:szCs w:val="21"/>
              </w:rPr>
              <w:t>分；未进行论述的不得分。</w:t>
            </w:r>
          </w:p>
        </w:tc>
      </w:tr>
      <w:tr w:rsidR="00C343BC">
        <w:trPr>
          <w:trHeight w:val="682"/>
          <w:jc w:val="center"/>
        </w:trPr>
        <w:tc>
          <w:tcPr>
            <w:tcW w:w="753" w:type="dxa"/>
            <w:vMerge/>
            <w:tcBorders>
              <w:left w:val="single" w:sz="4" w:space="0" w:color="auto"/>
              <w:right w:val="single" w:sz="4" w:space="0" w:color="auto"/>
            </w:tcBorders>
            <w:shd w:val="solid" w:color="FFFFFF" w:fill="auto"/>
            <w:tcMar>
              <w:top w:w="0" w:type="dxa"/>
              <w:left w:w="108" w:type="dxa"/>
              <w:bottom w:w="0" w:type="dxa"/>
              <w:right w:w="108" w:type="dxa"/>
            </w:tcMar>
            <w:vAlign w:val="center"/>
          </w:tcPr>
          <w:p w:rsidR="00C343BC" w:rsidRDefault="00C343BC">
            <w:pPr>
              <w:spacing w:line="500" w:lineRule="exact"/>
              <w:jc w:val="center"/>
              <w:rPr>
                <w:rFonts w:ascii="楷体" w:eastAsia="楷体" w:hAnsi="楷体" w:cs="楷体"/>
                <w:sz w:val="31"/>
              </w:rPr>
            </w:pPr>
          </w:p>
        </w:tc>
        <w:tc>
          <w:tcPr>
            <w:tcW w:w="1150" w:type="dxa"/>
            <w:vMerge/>
            <w:tcBorders>
              <w:left w:val="single" w:sz="4" w:space="0" w:color="auto"/>
            </w:tcBorders>
            <w:shd w:val="solid" w:color="FFFFFF" w:fill="auto"/>
            <w:tcMar>
              <w:top w:w="0" w:type="dxa"/>
              <w:left w:w="108" w:type="dxa"/>
              <w:bottom w:w="0" w:type="dxa"/>
              <w:right w:w="108" w:type="dxa"/>
            </w:tcMar>
            <w:vAlign w:val="center"/>
          </w:tcPr>
          <w:p w:rsidR="00C343BC" w:rsidRDefault="00C343BC">
            <w:pPr>
              <w:spacing w:line="500" w:lineRule="exact"/>
              <w:jc w:val="center"/>
              <w:rPr>
                <w:rFonts w:ascii="宋体" w:hAnsi="宋体"/>
                <w:sz w:val="21"/>
                <w:szCs w:val="21"/>
              </w:rPr>
            </w:pPr>
          </w:p>
        </w:tc>
        <w:tc>
          <w:tcPr>
            <w:tcW w:w="1188" w:type="dxa"/>
            <w:tcBorders>
              <w:left w:val="single" w:sz="4" w:space="0" w:color="auto"/>
              <w:bottom w:val="single" w:sz="4" w:space="0" w:color="auto"/>
              <w:right w:val="single" w:sz="4" w:space="0" w:color="auto"/>
            </w:tcBorders>
            <w:shd w:val="solid" w:color="FFFFFF" w:fill="auto"/>
            <w:tcMar>
              <w:top w:w="0" w:type="dxa"/>
              <w:left w:w="108" w:type="dxa"/>
              <w:bottom w:w="0" w:type="dxa"/>
              <w:right w:w="108" w:type="dxa"/>
            </w:tcMar>
            <w:vAlign w:val="center"/>
          </w:tcPr>
          <w:p w:rsidR="00C343BC" w:rsidRDefault="00CA1EC2">
            <w:pPr>
              <w:pStyle w:val="Default"/>
              <w:jc w:val="center"/>
              <w:rPr>
                <w:rFonts w:hAnsi="宋体" w:cs="宋体"/>
                <w:color w:val="auto"/>
                <w:sz w:val="21"/>
                <w:szCs w:val="21"/>
              </w:rPr>
            </w:pPr>
            <w:r>
              <w:rPr>
                <w:rFonts w:hAnsi="宋体" w:cs="宋体" w:hint="eastAsia"/>
                <w:color w:val="auto"/>
                <w:sz w:val="21"/>
                <w:szCs w:val="21"/>
              </w:rPr>
              <w:t>实施方案</w:t>
            </w:r>
            <w:r>
              <w:rPr>
                <w:rFonts w:hAnsi="宋体" w:cs="宋体" w:hint="eastAsia"/>
                <w:color w:val="auto"/>
                <w:sz w:val="21"/>
                <w:szCs w:val="21"/>
              </w:rPr>
              <w:t xml:space="preserve">   </w:t>
            </w:r>
          </w:p>
          <w:p w:rsidR="00C343BC" w:rsidRDefault="00CA1EC2">
            <w:pPr>
              <w:pStyle w:val="Default"/>
              <w:jc w:val="center"/>
              <w:rPr>
                <w:rFonts w:hAnsi="宋体" w:cs="宋体"/>
                <w:color w:val="auto"/>
                <w:sz w:val="21"/>
                <w:szCs w:val="21"/>
              </w:rPr>
            </w:pPr>
            <w:r>
              <w:rPr>
                <w:rFonts w:hAnsi="宋体" w:cs="宋体" w:hint="eastAsia"/>
                <w:color w:val="auto"/>
                <w:sz w:val="21"/>
                <w:szCs w:val="21"/>
              </w:rPr>
              <w:t>（</w:t>
            </w:r>
            <w:r>
              <w:rPr>
                <w:rFonts w:hAnsi="宋体" w:cs="宋体" w:hint="eastAsia"/>
                <w:color w:val="auto"/>
                <w:sz w:val="21"/>
                <w:szCs w:val="21"/>
              </w:rPr>
              <w:t>10</w:t>
            </w:r>
            <w:r>
              <w:rPr>
                <w:rFonts w:hAnsi="宋体" w:cs="宋体" w:hint="eastAsia"/>
                <w:color w:val="auto"/>
                <w:sz w:val="21"/>
                <w:szCs w:val="21"/>
              </w:rPr>
              <w:t>分）</w:t>
            </w:r>
          </w:p>
        </w:tc>
        <w:tc>
          <w:tcPr>
            <w:tcW w:w="6218" w:type="dxa"/>
            <w:tcBorders>
              <w:left w:val="single" w:sz="4" w:space="0" w:color="auto"/>
              <w:bottom w:val="single" w:sz="4" w:space="0" w:color="auto"/>
            </w:tcBorders>
            <w:shd w:val="solid" w:color="FFFFFF" w:fill="auto"/>
            <w:tcMar>
              <w:top w:w="0" w:type="dxa"/>
              <w:left w:w="108" w:type="dxa"/>
              <w:bottom w:w="0" w:type="dxa"/>
              <w:right w:w="108" w:type="dxa"/>
            </w:tcMar>
            <w:vAlign w:val="center"/>
          </w:tcPr>
          <w:p w:rsidR="00C343BC" w:rsidRDefault="00CA1EC2">
            <w:pPr>
              <w:pStyle w:val="Default"/>
              <w:spacing w:line="460" w:lineRule="exact"/>
              <w:jc w:val="both"/>
              <w:rPr>
                <w:rFonts w:hAnsi="宋体" w:cs="宋体"/>
                <w:color w:val="auto"/>
                <w:sz w:val="21"/>
                <w:szCs w:val="21"/>
              </w:rPr>
            </w:pPr>
            <w:r>
              <w:rPr>
                <w:rFonts w:hAnsi="宋体" w:cs="宋体" w:hint="eastAsia"/>
                <w:color w:val="auto"/>
                <w:sz w:val="21"/>
                <w:szCs w:val="21"/>
              </w:rPr>
              <w:t>根据投标人提供森林资源普查实施方案的科学合理性进行打分。森林资源普查实施方案科学、合理的得</w:t>
            </w:r>
            <w:r>
              <w:rPr>
                <w:rFonts w:hAnsi="宋体" w:cs="宋体" w:hint="eastAsia"/>
                <w:color w:val="auto"/>
                <w:sz w:val="21"/>
                <w:szCs w:val="21"/>
              </w:rPr>
              <w:t>10</w:t>
            </w:r>
            <w:r>
              <w:rPr>
                <w:rFonts w:hAnsi="宋体" w:cs="宋体" w:hint="eastAsia"/>
                <w:color w:val="auto"/>
                <w:sz w:val="21"/>
                <w:szCs w:val="21"/>
              </w:rPr>
              <w:t>分；实施方案比较科学、基本合理的得</w:t>
            </w:r>
            <w:r>
              <w:rPr>
                <w:rFonts w:hAnsi="宋体" w:cs="宋体" w:hint="eastAsia"/>
                <w:color w:val="auto"/>
                <w:sz w:val="21"/>
                <w:szCs w:val="21"/>
              </w:rPr>
              <w:t>8</w:t>
            </w:r>
            <w:r>
              <w:rPr>
                <w:rFonts w:hAnsi="宋体" w:cs="宋体" w:hint="eastAsia"/>
                <w:color w:val="auto"/>
                <w:sz w:val="21"/>
                <w:szCs w:val="21"/>
              </w:rPr>
              <w:t>分；实施方案不够科学、不合理的得</w:t>
            </w:r>
            <w:r>
              <w:rPr>
                <w:rFonts w:hAnsi="宋体" w:cs="宋体" w:hint="eastAsia"/>
                <w:color w:val="auto"/>
                <w:sz w:val="21"/>
                <w:szCs w:val="21"/>
              </w:rPr>
              <w:t>6</w:t>
            </w:r>
            <w:r>
              <w:rPr>
                <w:rFonts w:hAnsi="宋体" w:cs="宋体" w:hint="eastAsia"/>
                <w:color w:val="auto"/>
                <w:sz w:val="21"/>
                <w:szCs w:val="21"/>
              </w:rPr>
              <w:t>分；未提供实施方案不得分。</w:t>
            </w:r>
          </w:p>
        </w:tc>
      </w:tr>
      <w:tr w:rsidR="00C343BC">
        <w:trPr>
          <w:trHeight w:val="562"/>
          <w:jc w:val="center"/>
        </w:trPr>
        <w:tc>
          <w:tcPr>
            <w:tcW w:w="753" w:type="dxa"/>
            <w:vMerge/>
            <w:tcBorders>
              <w:left w:val="single" w:sz="4" w:space="0" w:color="auto"/>
              <w:right w:val="single" w:sz="4" w:space="0" w:color="auto"/>
            </w:tcBorders>
            <w:shd w:val="solid" w:color="FFFFFF" w:fill="auto"/>
            <w:tcMar>
              <w:top w:w="0" w:type="dxa"/>
              <w:left w:w="108" w:type="dxa"/>
              <w:bottom w:w="0" w:type="dxa"/>
              <w:right w:w="108" w:type="dxa"/>
            </w:tcMar>
            <w:vAlign w:val="center"/>
          </w:tcPr>
          <w:p w:rsidR="00C343BC" w:rsidRDefault="00C343BC">
            <w:pPr>
              <w:spacing w:line="500" w:lineRule="exact"/>
              <w:jc w:val="center"/>
              <w:rPr>
                <w:rFonts w:ascii="楷体" w:eastAsia="楷体" w:hAnsi="楷体" w:cs="楷体"/>
                <w:sz w:val="31"/>
              </w:rPr>
            </w:pPr>
          </w:p>
        </w:tc>
        <w:tc>
          <w:tcPr>
            <w:tcW w:w="1150" w:type="dxa"/>
            <w:vMerge/>
            <w:tcBorders>
              <w:left w:val="single" w:sz="4" w:space="0" w:color="auto"/>
            </w:tcBorders>
            <w:shd w:val="solid" w:color="FFFFFF" w:fill="auto"/>
            <w:tcMar>
              <w:top w:w="0" w:type="dxa"/>
              <w:left w:w="108" w:type="dxa"/>
              <w:bottom w:w="0" w:type="dxa"/>
              <w:right w:w="108" w:type="dxa"/>
            </w:tcMar>
            <w:vAlign w:val="center"/>
          </w:tcPr>
          <w:p w:rsidR="00C343BC" w:rsidRDefault="00C343BC">
            <w:pPr>
              <w:spacing w:line="500" w:lineRule="exact"/>
              <w:jc w:val="center"/>
              <w:rPr>
                <w:rFonts w:ascii="宋体" w:hAnsi="宋体"/>
                <w:sz w:val="21"/>
                <w:szCs w:val="21"/>
              </w:rPr>
            </w:pPr>
          </w:p>
        </w:tc>
        <w:tc>
          <w:tcPr>
            <w:tcW w:w="1188" w:type="dxa"/>
            <w:tcBorders>
              <w:top w:val="single" w:sz="4" w:space="0" w:color="auto"/>
              <w:left w:val="single" w:sz="4" w:space="0" w:color="auto"/>
              <w:bottom w:val="single" w:sz="4" w:space="0" w:color="auto"/>
              <w:right w:val="single" w:sz="4" w:space="0" w:color="auto"/>
            </w:tcBorders>
            <w:shd w:val="solid" w:color="FFFFFF" w:fill="auto"/>
            <w:tcMar>
              <w:top w:w="0" w:type="dxa"/>
              <w:left w:w="108" w:type="dxa"/>
              <w:bottom w:w="0" w:type="dxa"/>
              <w:right w:w="108" w:type="dxa"/>
            </w:tcMar>
            <w:vAlign w:val="center"/>
          </w:tcPr>
          <w:p w:rsidR="00C343BC" w:rsidRDefault="00CA1EC2">
            <w:pPr>
              <w:pStyle w:val="Default"/>
              <w:jc w:val="center"/>
              <w:rPr>
                <w:rFonts w:hAnsi="宋体" w:cs="宋体"/>
                <w:color w:val="auto"/>
                <w:sz w:val="21"/>
                <w:szCs w:val="21"/>
              </w:rPr>
            </w:pPr>
            <w:r>
              <w:rPr>
                <w:rFonts w:hAnsi="宋体" w:cs="宋体" w:hint="eastAsia"/>
                <w:color w:val="auto"/>
                <w:sz w:val="21"/>
                <w:szCs w:val="21"/>
              </w:rPr>
              <w:t>技术培训方案</w:t>
            </w:r>
          </w:p>
          <w:p w:rsidR="00C343BC" w:rsidRDefault="00CA1EC2">
            <w:pPr>
              <w:pStyle w:val="Default"/>
              <w:jc w:val="center"/>
              <w:rPr>
                <w:rFonts w:hAnsi="宋体" w:cs="宋体"/>
                <w:color w:val="auto"/>
                <w:sz w:val="21"/>
                <w:szCs w:val="21"/>
              </w:rPr>
            </w:pPr>
            <w:r>
              <w:rPr>
                <w:rFonts w:hAnsi="宋体" w:cs="宋体" w:hint="eastAsia"/>
                <w:color w:val="auto"/>
                <w:sz w:val="21"/>
                <w:szCs w:val="21"/>
              </w:rPr>
              <w:t>（</w:t>
            </w:r>
            <w:r>
              <w:rPr>
                <w:rFonts w:hAnsi="宋体" w:cs="宋体" w:hint="eastAsia"/>
                <w:color w:val="auto"/>
                <w:sz w:val="21"/>
                <w:szCs w:val="21"/>
              </w:rPr>
              <w:t>5</w:t>
            </w:r>
            <w:r>
              <w:rPr>
                <w:rFonts w:hAnsi="宋体" w:cs="宋体" w:hint="eastAsia"/>
                <w:color w:val="auto"/>
                <w:sz w:val="21"/>
                <w:szCs w:val="21"/>
              </w:rPr>
              <w:t>分）</w:t>
            </w:r>
          </w:p>
        </w:tc>
        <w:tc>
          <w:tcPr>
            <w:tcW w:w="6218" w:type="dxa"/>
            <w:tcBorders>
              <w:top w:val="single" w:sz="4" w:space="0" w:color="auto"/>
              <w:left w:val="single" w:sz="4" w:space="0" w:color="auto"/>
              <w:bottom w:val="single" w:sz="4" w:space="0" w:color="auto"/>
            </w:tcBorders>
            <w:shd w:val="solid" w:color="FFFFFF" w:fill="auto"/>
            <w:tcMar>
              <w:top w:w="0" w:type="dxa"/>
              <w:left w:w="108" w:type="dxa"/>
              <w:bottom w:w="0" w:type="dxa"/>
              <w:right w:w="108" w:type="dxa"/>
            </w:tcMar>
            <w:vAlign w:val="center"/>
          </w:tcPr>
          <w:p w:rsidR="00C343BC" w:rsidRDefault="00CA1EC2">
            <w:pPr>
              <w:pStyle w:val="Default"/>
              <w:jc w:val="both"/>
              <w:rPr>
                <w:rFonts w:hAnsi="宋体" w:cs="宋体"/>
                <w:color w:val="auto"/>
                <w:sz w:val="21"/>
                <w:szCs w:val="21"/>
              </w:rPr>
            </w:pPr>
            <w:r>
              <w:rPr>
                <w:rFonts w:hAnsi="宋体" w:cs="宋体" w:hint="eastAsia"/>
                <w:color w:val="auto"/>
                <w:sz w:val="21"/>
                <w:szCs w:val="21"/>
              </w:rPr>
              <w:t>根据投标人提供的技术培训方案的可行性及合理性等情况进行打分。技术培训方案非常合理、可行性强的得</w:t>
            </w:r>
            <w:r>
              <w:rPr>
                <w:rFonts w:hAnsi="宋体" w:cs="宋体" w:hint="eastAsia"/>
                <w:color w:val="auto"/>
                <w:sz w:val="21"/>
                <w:szCs w:val="21"/>
              </w:rPr>
              <w:t>5</w:t>
            </w:r>
            <w:r>
              <w:rPr>
                <w:rFonts w:hAnsi="宋体" w:cs="宋体" w:hint="eastAsia"/>
                <w:color w:val="auto"/>
                <w:sz w:val="21"/>
                <w:szCs w:val="21"/>
              </w:rPr>
              <w:t>分；技术培训方案基本合理、可行性一般的得</w:t>
            </w:r>
            <w:r>
              <w:rPr>
                <w:rFonts w:hAnsi="宋体" w:cs="宋体" w:hint="eastAsia"/>
                <w:color w:val="auto"/>
                <w:sz w:val="21"/>
                <w:szCs w:val="21"/>
              </w:rPr>
              <w:t>3</w:t>
            </w:r>
            <w:r>
              <w:rPr>
                <w:rFonts w:hAnsi="宋体" w:cs="宋体" w:hint="eastAsia"/>
                <w:color w:val="auto"/>
                <w:sz w:val="21"/>
                <w:szCs w:val="21"/>
              </w:rPr>
              <w:t>分；技术培训方案不合理、可行性差的得</w:t>
            </w:r>
            <w:r>
              <w:rPr>
                <w:rFonts w:hAnsi="宋体" w:cs="宋体" w:hint="eastAsia"/>
                <w:color w:val="auto"/>
                <w:sz w:val="21"/>
                <w:szCs w:val="21"/>
              </w:rPr>
              <w:t>1</w:t>
            </w:r>
            <w:r>
              <w:rPr>
                <w:rFonts w:hAnsi="宋体" w:cs="宋体" w:hint="eastAsia"/>
                <w:color w:val="auto"/>
                <w:sz w:val="21"/>
                <w:szCs w:val="21"/>
              </w:rPr>
              <w:t>分；未提供技术培训方案不得分。</w:t>
            </w:r>
          </w:p>
        </w:tc>
      </w:tr>
      <w:tr w:rsidR="00C343BC">
        <w:trPr>
          <w:trHeight w:val="506"/>
          <w:jc w:val="center"/>
        </w:trPr>
        <w:tc>
          <w:tcPr>
            <w:tcW w:w="753" w:type="dxa"/>
            <w:vMerge/>
            <w:tcBorders>
              <w:left w:val="single" w:sz="4" w:space="0" w:color="auto"/>
              <w:right w:val="single" w:sz="4" w:space="0" w:color="auto"/>
            </w:tcBorders>
            <w:shd w:val="solid" w:color="FFFFFF" w:fill="auto"/>
            <w:tcMar>
              <w:top w:w="0" w:type="dxa"/>
              <w:left w:w="108" w:type="dxa"/>
              <w:bottom w:w="0" w:type="dxa"/>
              <w:right w:w="108" w:type="dxa"/>
            </w:tcMar>
            <w:vAlign w:val="center"/>
          </w:tcPr>
          <w:p w:rsidR="00C343BC" w:rsidRDefault="00C343BC">
            <w:pPr>
              <w:spacing w:line="500" w:lineRule="exact"/>
              <w:jc w:val="center"/>
              <w:rPr>
                <w:rFonts w:ascii="楷体" w:eastAsia="楷体" w:hAnsi="楷体" w:cs="楷体"/>
                <w:sz w:val="31"/>
              </w:rPr>
            </w:pPr>
          </w:p>
        </w:tc>
        <w:tc>
          <w:tcPr>
            <w:tcW w:w="1150" w:type="dxa"/>
            <w:vMerge/>
            <w:tcBorders>
              <w:left w:val="single" w:sz="4" w:space="0" w:color="auto"/>
            </w:tcBorders>
            <w:shd w:val="solid" w:color="FFFFFF" w:fill="auto"/>
            <w:tcMar>
              <w:top w:w="0" w:type="dxa"/>
              <w:left w:w="108" w:type="dxa"/>
              <w:bottom w:w="0" w:type="dxa"/>
              <w:right w:w="108" w:type="dxa"/>
            </w:tcMar>
            <w:vAlign w:val="center"/>
          </w:tcPr>
          <w:p w:rsidR="00C343BC" w:rsidRDefault="00C343BC">
            <w:pPr>
              <w:spacing w:line="500" w:lineRule="exact"/>
              <w:jc w:val="center"/>
              <w:rPr>
                <w:rFonts w:ascii="宋体" w:hAnsi="宋体"/>
                <w:sz w:val="21"/>
                <w:szCs w:val="21"/>
              </w:rPr>
            </w:pPr>
          </w:p>
        </w:tc>
        <w:tc>
          <w:tcPr>
            <w:tcW w:w="1188" w:type="dxa"/>
            <w:tcBorders>
              <w:top w:val="single" w:sz="4" w:space="0" w:color="auto"/>
              <w:left w:val="single" w:sz="4" w:space="0" w:color="auto"/>
              <w:bottom w:val="single" w:sz="4" w:space="0" w:color="auto"/>
              <w:right w:val="single" w:sz="4" w:space="0" w:color="auto"/>
            </w:tcBorders>
            <w:shd w:val="solid" w:color="FFFFFF" w:fill="auto"/>
            <w:tcMar>
              <w:top w:w="0" w:type="dxa"/>
              <w:left w:w="108" w:type="dxa"/>
              <w:bottom w:w="0" w:type="dxa"/>
              <w:right w:w="108" w:type="dxa"/>
            </w:tcMar>
            <w:vAlign w:val="center"/>
          </w:tcPr>
          <w:p w:rsidR="00C343BC" w:rsidRDefault="00CA1EC2">
            <w:pPr>
              <w:pStyle w:val="Default"/>
              <w:jc w:val="center"/>
              <w:rPr>
                <w:rFonts w:hAnsi="宋体" w:cs="宋体"/>
                <w:color w:val="auto"/>
                <w:sz w:val="21"/>
                <w:szCs w:val="21"/>
              </w:rPr>
            </w:pPr>
            <w:r>
              <w:rPr>
                <w:rFonts w:hAnsi="宋体" w:cs="宋体" w:hint="eastAsia"/>
                <w:color w:val="auto"/>
                <w:sz w:val="21"/>
                <w:szCs w:val="21"/>
              </w:rPr>
              <w:t>安全保护措施</w:t>
            </w:r>
          </w:p>
          <w:p w:rsidR="00C343BC" w:rsidRDefault="00CA1EC2">
            <w:pPr>
              <w:pStyle w:val="Default"/>
              <w:jc w:val="center"/>
              <w:rPr>
                <w:rFonts w:hAnsi="宋体" w:cs="宋体"/>
                <w:color w:val="auto"/>
                <w:sz w:val="21"/>
                <w:szCs w:val="21"/>
              </w:rPr>
            </w:pPr>
            <w:r>
              <w:rPr>
                <w:rFonts w:hAnsi="宋体" w:cs="宋体" w:hint="eastAsia"/>
                <w:color w:val="auto"/>
                <w:sz w:val="21"/>
                <w:szCs w:val="21"/>
              </w:rPr>
              <w:t>（</w:t>
            </w:r>
            <w:r>
              <w:rPr>
                <w:rFonts w:hAnsi="宋体" w:cs="宋体" w:hint="eastAsia"/>
                <w:color w:val="auto"/>
                <w:sz w:val="21"/>
                <w:szCs w:val="21"/>
              </w:rPr>
              <w:t>6</w:t>
            </w:r>
            <w:r>
              <w:rPr>
                <w:rFonts w:hAnsi="宋体" w:cs="宋体" w:hint="eastAsia"/>
                <w:color w:val="auto"/>
                <w:sz w:val="21"/>
                <w:szCs w:val="21"/>
              </w:rPr>
              <w:t>分）</w:t>
            </w:r>
          </w:p>
        </w:tc>
        <w:tc>
          <w:tcPr>
            <w:tcW w:w="6218" w:type="dxa"/>
            <w:tcBorders>
              <w:top w:val="single" w:sz="4" w:space="0" w:color="auto"/>
              <w:left w:val="single" w:sz="4" w:space="0" w:color="auto"/>
              <w:bottom w:val="single" w:sz="4" w:space="0" w:color="auto"/>
            </w:tcBorders>
            <w:shd w:val="solid" w:color="FFFFFF" w:fill="auto"/>
            <w:tcMar>
              <w:top w:w="0" w:type="dxa"/>
              <w:left w:w="108" w:type="dxa"/>
              <w:bottom w:w="0" w:type="dxa"/>
              <w:right w:w="108" w:type="dxa"/>
            </w:tcMar>
            <w:vAlign w:val="center"/>
          </w:tcPr>
          <w:p w:rsidR="00C343BC" w:rsidRDefault="00CA1EC2">
            <w:pPr>
              <w:pStyle w:val="Default"/>
              <w:jc w:val="both"/>
              <w:rPr>
                <w:rFonts w:hAnsi="宋体" w:cs="宋体"/>
                <w:color w:val="auto"/>
                <w:sz w:val="21"/>
                <w:szCs w:val="21"/>
              </w:rPr>
            </w:pPr>
            <w:r>
              <w:rPr>
                <w:rFonts w:hAnsi="宋体" w:cs="宋体" w:hint="eastAsia"/>
                <w:color w:val="auto"/>
                <w:sz w:val="21"/>
                <w:szCs w:val="21"/>
              </w:rPr>
              <w:t>根据外业核查中人员安全保护措施的有效性进行评分，每提供一条有效的人员安全保护措施得</w:t>
            </w:r>
            <w:r>
              <w:rPr>
                <w:rFonts w:hAnsi="宋体" w:cs="宋体" w:hint="eastAsia"/>
                <w:color w:val="auto"/>
                <w:sz w:val="21"/>
                <w:szCs w:val="21"/>
              </w:rPr>
              <w:t>2</w:t>
            </w:r>
            <w:r>
              <w:rPr>
                <w:rFonts w:hAnsi="宋体" w:cs="宋体" w:hint="eastAsia"/>
                <w:color w:val="auto"/>
                <w:sz w:val="21"/>
                <w:szCs w:val="21"/>
              </w:rPr>
              <w:t>分，本项最高得</w:t>
            </w:r>
            <w:r>
              <w:rPr>
                <w:rFonts w:hAnsi="宋体" w:cs="宋体" w:hint="eastAsia"/>
                <w:color w:val="auto"/>
                <w:sz w:val="21"/>
                <w:szCs w:val="21"/>
              </w:rPr>
              <w:t>6</w:t>
            </w:r>
            <w:r>
              <w:rPr>
                <w:rFonts w:hAnsi="宋体" w:cs="宋体" w:hint="eastAsia"/>
                <w:color w:val="auto"/>
                <w:sz w:val="21"/>
                <w:szCs w:val="21"/>
              </w:rPr>
              <w:t>分。</w:t>
            </w:r>
          </w:p>
        </w:tc>
      </w:tr>
      <w:tr w:rsidR="00C343BC">
        <w:trPr>
          <w:trHeight w:val="506"/>
          <w:jc w:val="center"/>
        </w:trPr>
        <w:tc>
          <w:tcPr>
            <w:tcW w:w="753" w:type="dxa"/>
            <w:vMerge/>
            <w:tcBorders>
              <w:left w:val="single" w:sz="4" w:space="0" w:color="auto"/>
              <w:right w:val="single" w:sz="4" w:space="0" w:color="auto"/>
            </w:tcBorders>
            <w:shd w:val="solid" w:color="FFFFFF" w:fill="auto"/>
            <w:tcMar>
              <w:top w:w="0" w:type="dxa"/>
              <w:left w:w="108" w:type="dxa"/>
              <w:bottom w:w="0" w:type="dxa"/>
              <w:right w:w="108" w:type="dxa"/>
            </w:tcMar>
            <w:vAlign w:val="center"/>
          </w:tcPr>
          <w:p w:rsidR="00C343BC" w:rsidRDefault="00C343BC">
            <w:pPr>
              <w:spacing w:line="500" w:lineRule="exact"/>
              <w:jc w:val="center"/>
              <w:rPr>
                <w:rFonts w:ascii="楷体" w:eastAsia="楷体" w:hAnsi="楷体" w:cs="楷体"/>
                <w:sz w:val="31"/>
              </w:rPr>
            </w:pPr>
          </w:p>
        </w:tc>
        <w:tc>
          <w:tcPr>
            <w:tcW w:w="1150" w:type="dxa"/>
            <w:vMerge/>
            <w:tcBorders>
              <w:left w:val="single" w:sz="4" w:space="0" w:color="auto"/>
            </w:tcBorders>
            <w:shd w:val="solid" w:color="FFFFFF" w:fill="auto"/>
            <w:tcMar>
              <w:top w:w="0" w:type="dxa"/>
              <w:left w:w="108" w:type="dxa"/>
              <w:bottom w:w="0" w:type="dxa"/>
              <w:right w:w="108" w:type="dxa"/>
            </w:tcMar>
            <w:vAlign w:val="center"/>
          </w:tcPr>
          <w:p w:rsidR="00C343BC" w:rsidRDefault="00C343BC">
            <w:pPr>
              <w:spacing w:line="500" w:lineRule="exact"/>
              <w:jc w:val="center"/>
              <w:rPr>
                <w:rFonts w:ascii="宋体" w:hAnsi="宋体"/>
                <w:sz w:val="21"/>
                <w:szCs w:val="21"/>
              </w:rPr>
            </w:pPr>
          </w:p>
        </w:tc>
        <w:tc>
          <w:tcPr>
            <w:tcW w:w="1188" w:type="dxa"/>
            <w:tcBorders>
              <w:top w:val="single" w:sz="4" w:space="0" w:color="auto"/>
              <w:left w:val="single" w:sz="4" w:space="0" w:color="auto"/>
              <w:bottom w:val="single" w:sz="4" w:space="0" w:color="auto"/>
              <w:right w:val="single" w:sz="4" w:space="0" w:color="auto"/>
            </w:tcBorders>
            <w:shd w:val="solid" w:color="FFFFFF" w:fill="auto"/>
            <w:tcMar>
              <w:top w:w="0" w:type="dxa"/>
              <w:left w:w="108" w:type="dxa"/>
              <w:bottom w:w="0" w:type="dxa"/>
              <w:right w:w="108" w:type="dxa"/>
            </w:tcMar>
            <w:vAlign w:val="center"/>
          </w:tcPr>
          <w:p w:rsidR="00C343BC" w:rsidRDefault="00CA1EC2">
            <w:pPr>
              <w:pStyle w:val="Default"/>
              <w:jc w:val="center"/>
              <w:rPr>
                <w:rFonts w:hAnsi="宋体" w:cs="宋体"/>
                <w:color w:val="auto"/>
                <w:sz w:val="21"/>
                <w:szCs w:val="21"/>
              </w:rPr>
            </w:pPr>
            <w:r>
              <w:rPr>
                <w:rFonts w:hAnsi="宋体" w:cs="宋体" w:hint="eastAsia"/>
                <w:color w:val="auto"/>
                <w:sz w:val="21"/>
                <w:szCs w:val="21"/>
              </w:rPr>
              <w:t>进度安排</w:t>
            </w:r>
            <w:r>
              <w:rPr>
                <w:rFonts w:hAnsi="宋体" w:cs="宋体" w:hint="eastAsia"/>
                <w:color w:val="auto"/>
                <w:sz w:val="21"/>
                <w:szCs w:val="21"/>
              </w:rPr>
              <w:t xml:space="preserve">   </w:t>
            </w:r>
          </w:p>
          <w:p w:rsidR="00C343BC" w:rsidRDefault="00CA1EC2">
            <w:pPr>
              <w:pStyle w:val="Default"/>
              <w:jc w:val="center"/>
              <w:rPr>
                <w:rFonts w:hAnsi="宋体" w:cs="宋体"/>
                <w:color w:val="auto"/>
                <w:sz w:val="21"/>
                <w:szCs w:val="21"/>
              </w:rPr>
            </w:pPr>
            <w:r>
              <w:rPr>
                <w:rFonts w:hAnsi="宋体" w:cs="宋体" w:hint="eastAsia"/>
                <w:color w:val="auto"/>
                <w:sz w:val="21"/>
                <w:szCs w:val="21"/>
              </w:rPr>
              <w:t>（</w:t>
            </w:r>
            <w:r>
              <w:rPr>
                <w:rFonts w:hAnsi="宋体" w:cs="宋体" w:hint="eastAsia"/>
                <w:color w:val="auto"/>
                <w:sz w:val="21"/>
                <w:szCs w:val="21"/>
              </w:rPr>
              <w:t>6</w:t>
            </w:r>
            <w:r>
              <w:rPr>
                <w:rFonts w:hAnsi="宋体" w:cs="宋体" w:hint="eastAsia"/>
                <w:color w:val="auto"/>
                <w:sz w:val="21"/>
                <w:szCs w:val="21"/>
              </w:rPr>
              <w:t>分）</w:t>
            </w:r>
          </w:p>
        </w:tc>
        <w:tc>
          <w:tcPr>
            <w:tcW w:w="6218" w:type="dxa"/>
            <w:tcBorders>
              <w:top w:val="single" w:sz="4" w:space="0" w:color="auto"/>
              <w:left w:val="single" w:sz="4" w:space="0" w:color="auto"/>
              <w:bottom w:val="single" w:sz="4" w:space="0" w:color="auto"/>
            </w:tcBorders>
            <w:shd w:val="solid" w:color="FFFFFF" w:fill="auto"/>
            <w:tcMar>
              <w:top w:w="0" w:type="dxa"/>
              <w:left w:w="108" w:type="dxa"/>
              <w:bottom w:w="0" w:type="dxa"/>
              <w:right w:w="108" w:type="dxa"/>
            </w:tcMar>
            <w:vAlign w:val="center"/>
          </w:tcPr>
          <w:p w:rsidR="00C343BC" w:rsidRDefault="00CA1EC2">
            <w:pPr>
              <w:pStyle w:val="Default"/>
              <w:jc w:val="both"/>
              <w:rPr>
                <w:rFonts w:hAnsi="宋体" w:cs="宋体"/>
                <w:color w:val="auto"/>
                <w:sz w:val="21"/>
                <w:szCs w:val="21"/>
              </w:rPr>
            </w:pPr>
            <w:r>
              <w:rPr>
                <w:rFonts w:hAnsi="宋体" w:cs="宋体" w:hint="eastAsia"/>
                <w:color w:val="auto"/>
                <w:sz w:val="21"/>
                <w:szCs w:val="21"/>
              </w:rPr>
              <w:t>根据供应商自报的编制周期进度、保障措施进行打分。编制周期进度合理、保障措施有效的得</w:t>
            </w:r>
            <w:r>
              <w:rPr>
                <w:rFonts w:hAnsi="宋体" w:cs="宋体" w:hint="eastAsia"/>
                <w:color w:val="auto"/>
                <w:sz w:val="21"/>
                <w:szCs w:val="21"/>
              </w:rPr>
              <w:t>6</w:t>
            </w:r>
            <w:r>
              <w:rPr>
                <w:rFonts w:hAnsi="宋体" w:cs="宋体" w:hint="eastAsia"/>
                <w:color w:val="auto"/>
                <w:sz w:val="21"/>
                <w:szCs w:val="21"/>
              </w:rPr>
              <w:t>分；编制周期进度基本合理、保障措施比较有效的得</w:t>
            </w:r>
            <w:r>
              <w:rPr>
                <w:rFonts w:hAnsi="宋体" w:cs="宋体" w:hint="eastAsia"/>
                <w:color w:val="auto"/>
                <w:sz w:val="21"/>
                <w:szCs w:val="21"/>
              </w:rPr>
              <w:t>4</w:t>
            </w:r>
            <w:r>
              <w:rPr>
                <w:rFonts w:hAnsi="宋体" w:cs="宋体" w:hint="eastAsia"/>
                <w:color w:val="auto"/>
                <w:sz w:val="21"/>
                <w:szCs w:val="21"/>
              </w:rPr>
              <w:t>分；编制周期进度不合理、保障措施不够有效的</w:t>
            </w:r>
            <w:r>
              <w:rPr>
                <w:rFonts w:hAnsi="宋体" w:cs="宋体" w:hint="eastAsia"/>
                <w:color w:val="auto"/>
                <w:sz w:val="21"/>
                <w:szCs w:val="21"/>
              </w:rPr>
              <w:lastRenderedPageBreak/>
              <w:t>得</w:t>
            </w:r>
            <w:r>
              <w:rPr>
                <w:rFonts w:hAnsi="宋体" w:cs="宋体" w:hint="eastAsia"/>
                <w:color w:val="auto"/>
                <w:sz w:val="21"/>
                <w:szCs w:val="21"/>
              </w:rPr>
              <w:t>2</w:t>
            </w:r>
            <w:r>
              <w:rPr>
                <w:rFonts w:hAnsi="宋体" w:cs="宋体" w:hint="eastAsia"/>
                <w:color w:val="auto"/>
                <w:sz w:val="21"/>
                <w:szCs w:val="21"/>
              </w:rPr>
              <w:t>分；缺项不得分。</w:t>
            </w:r>
          </w:p>
        </w:tc>
      </w:tr>
      <w:tr w:rsidR="00C343BC">
        <w:trPr>
          <w:trHeight w:val="506"/>
          <w:jc w:val="center"/>
        </w:trPr>
        <w:tc>
          <w:tcPr>
            <w:tcW w:w="753" w:type="dxa"/>
            <w:vMerge/>
            <w:tcBorders>
              <w:left w:val="single" w:sz="4" w:space="0" w:color="auto"/>
              <w:right w:val="single" w:sz="4" w:space="0" w:color="auto"/>
            </w:tcBorders>
            <w:shd w:val="solid" w:color="FFFFFF" w:fill="auto"/>
            <w:tcMar>
              <w:top w:w="0" w:type="dxa"/>
              <w:left w:w="108" w:type="dxa"/>
              <w:bottom w:w="0" w:type="dxa"/>
              <w:right w:w="108" w:type="dxa"/>
            </w:tcMar>
            <w:vAlign w:val="center"/>
          </w:tcPr>
          <w:p w:rsidR="00C343BC" w:rsidRDefault="00C343BC">
            <w:pPr>
              <w:spacing w:line="500" w:lineRule="exact"/>
              <w:jc w:val="center"/>
              <w:rPr>
                <w:rFonts w:ascii="楷体" w:eastAsia="楷体" w:hAnsi="楷体" w:cs="楷体"/>
                <w:sz w:val="31"/>
              </w:rPr>
            </w:pPr>
          </w:p>
        </w:tc>
        <w:tc>
          <w:tcPr>
            <w:tcW w:w="1150" w:type="dxa"/>
            <w:vMerge/>
            <w:tcBorders>
              <w:left w:val="single" w:sz="4" w:space="0" w:color="auto"/>
            </w:tcBorders>
            <w:shd w:val="solid" w:color="FFFFFF" w:fill="auto"/>
            <w:tcMar>
              <w:top w:w="0" w:type="dxa"/>
              <w:left w:w="108" w:type="dxa"/>
              <w:bottom w:w="0" w:type="dxa"/>
              <w:right w:w="108" w:type="dxa"/>
            </w:tcMar>
            <w:vAlign w:val="center"/>
          </w:tcPr>
          <w:p w:rsidR="00C343BC" w:rsidRDefault="00C343BC">
            <w:pPr>
              <w:spacing w:line="500" w:lineRule="exact"/>
              <w:jc w:val="center"/>
              <w:rPr>
                <w:rFonts w:ascii="宋体" w:hAnsi="宋体"/>
                <w:sz w:val="21"/>
                <w:szCs w:val="21"/>
              </w:rPr>
            </w:pPr>
          </w:p>
        </w:tc>
        <w:tc>
          <w:tcPr>
            <w:tcW w:w="1188" w:type="dxa"/>
            <w:tcBorders>
              <w:top w:val="single" w:sz="4" w:space="0" w:color="auto"/>
              <w:left w:val="single" w:sz="4" w:space="0" w:color="auto"/>
              <w:bottom w:val="single" w:sz="4" w:space="0" w:color="auto"/>
              <w:right w:val="single" w:sz="4" w:space="0" w:color="auto"/>
            </w:tcBorders>
            <w:shd w:val="solid" w:color="FFFFFF" w:fill="auto"/>
            <w:tcMar>
              <w:top w:w="0" w:type="dxa"/>
              <w:left w:w="108" w:type="dxa"/>
              <w:bottom w:w="0" w:type="dxa"/>
              <w:right w:w="108" w:type="dxa"/>
            </w:tcMar>
            <w:vAlign w:val="center"/>
          </w:tcPr>
          <w:p w:rsidR="00C343BC" w:rsidRDefault="00CA1EC2">
            <w:pPr>
              <w:pStyle w:val="Default"/>
              <w:jc w:val="center"/>
              <w:rPr>
                <w:rFonts w:hAnsi="宋体" w:cs="宋体"/>
                <w:color w:val="auto"/>
                <w:sz w:val="21"/>
                <w:szCs w:val="21"/>
              </w:rPr>
            </w:pPr>
            <w:r>
              <w:rPr>
                <w:rFonts w:hAnsi="宋体" w:cs="宋体" w:hint="eastAsia"/>
                <w:color w:val="auto"/>
                <w:sz w:val="21"/>
                <w:szCs w:val="21"/>
              </w:rPr>
              <w:t>项目管理</w:t>
            </w:r>
            <w:r>
              <w:rPr>
                <w:rFonts w:hAnsi="宋体" w:cs="宋体" w:hint="eastAsia"/>
                <w:color w:val="auto"/>
                <w:sz w:val="21"/>
                <w:szCs w:val="21"/>
              </w:rPr>
              <w:t xml:space="preserve">   </w:t>
            </w:r>
          </w:p>
          <w:p w:rsidR="00C343BC" w:rsidRDefault="00CA1EC2">
            <w:pPr>
              <w:pStyle w:val="Default"/>
              <w:jc w:val="center"/>
              <w:rPr>
                <w:rFonts w:hAnsi="宋体" w:cs="宋体"/>
                <w:color w:val="auto"/>
                <w:sz w:val="21"/>
                <w:szCs w:val="21"/>
              </w:rPr>
            </w:pPr>
            <w:r>
              <w:rPr>
                <w:rFonts w:hAnsi="宋体" w:cs="宋体" w:hint="eastAsia"/>
                <w:color w:val="auto"/>
                <w:sz w:val="21"/>
                <w:szCs w:val="21"/>
              </w:rPr>
              <w:t>（</w:t>
            </w:r>
            <w:r>
              <w:rPr>
                <w:rFonts w:hAnsi="宋体" w:cs="宋体" w:hint="eastAsia"/>
                <w:color w:val="auto"/>
                <w:sz w:val="21"/>
                <w:szCs w:val="21"/>
              </w:rPr>
              <w:t>6</w:t>
            </w:r>
            <w:r>
              <w:rPr>
                <w:rFonts w:hAnsi="宋体" w:cs="宋体" w:hint="eastAsia"/>
                <w:color w:val="auto"/>
                <w:sz w:val="21"/>
                <w:szCs w:val="21"/>
              </w:rPr>
              <w:t>分）</w:t>
            </w:r>
          </w:p>
        </w:tc>
        <w:tc>
          <w:tcPr>
            <w:tcW w:w="6218" w:type="dxa"/>
            <w:tcBorders>
              <w:top w:val="single" w:sz="4" w:space="0" w:color="auto"/>
              <w:left w:val="single" w:sz="4" w:space="0" w:color="auto"/>
              <w:bottom w:val="single" w:sz="4" w:space="0" w:color="auto"/>
            </w:tcBorders>
            <w:shd w:val="solid" w:color="FFFFFF" w:fill="auto"/>
            <w:tcMar>
              <w:top w:w="0" w:type="dxa"/>
              <w:left w:w="108" w:type="dxa"/>
              <w:bottom w:w="0" w:type="dxa"/>
              <w:right w:w="108" w:type="dxa"/>
            </w:tcMar>
            <w:vAlign w:val="center"/>
          </w:tcPr>
          <w:p w:rsidR="00C343BC" w:rsidRDefault="00CA1EC2">
            <w:pPr>
              <w:pStyle w:val="Default"/>
              <w:jc w:val="both"/>
              <w:rPr>
                <w:rFonts w:hAnsi="宋体" w:cs="宋体"/>
                <w:color w:val="auto"/>
                <w:sz w:val="21"/>
                <w:szCs w:val="21"/>
              </w:rPr>
            </w:pPr>
            <w:r>
              <w:rPr>
                <w:rFonts w:hAnsi="宋体" w:cs="宋体" w:hint="eastAsia"/>
                <w:color w:val="auto"/>
                <w:sz w:val="21"/>
                <w:szCs w:val="21"/>
              </w:rPr>
              <w:t>根据项目管理组织的完备性、项目实施和管理制度规范性进行打分。项目管理组织完备、项目实施和管理制度规范的得</w:t>
            </w:r>
            <w:r>
              <w:rPr>
                <w:rFonts w:hAnsi="宋体" w:cs="宋体" w:hint="eastAsia"/>
                <w:color w:val="auto"/>
                <w:sz w:val="21"/>
                <w:szCs w:val="21"/>
              </w:rPr>
              <w:t>6</w:t>
            </w:r>
            <w:r>
              <w:rPr>
                <w:rFonts w:hAnsi="宋体" w:cs="宋体" w:hint="eastAsia"/>
                <w:color w:val="auto"/>
                <w:sz w:val="21"/>
                <w:szCs w:val="21"/>
              </w:rPr>
              <w:t>分；项目管理组织比较合理、项目实施和管理制度比较规范的得</w:t>
            </w:r>
            <w:r>
              <w:rPr>
                <w:rFonts w:hAnsi="宋体" w:cs="宋体" w:hint="eastAsia"/>
                <w:color w:val="auto"/>
                <w:sz w:val="21"/>
                <w:szCs w:val="21"/>
              </w:rPr>
              <w:t>4</w:t>
            </w:r>
            <w:r>
              <w:rPr>
                <w:rFonts w:hAnsi="宋体" w:cs="宋体" w:hint="eastAsia"/>
                <w:color w:val="auto"/>
                <w:sz w:val="21"/>
                <w:szCs w:val="21"/>
              </w:rPr>
              <w:t>分；项目管理组织不合理、项目实施和管理制度不够规范的得</w:t>
            </w:r>
            <w:r>
              <w:rPr>
                <w:rFonts w:hAnsi="宋体" w:cs="宋体" w:hint="eastAsia"/>
                <w:color w:val="auto"/>
                <w:sz w:val="21"/>
                <w:szCs w:val="21"/>
              </w:rPr>
              <w:t>2</w:t>
            </w:r>
            <w:r>
              <w:rPr>
                <w:rFonts w:hAnsi="宋体" w:cs="宋体" w:hint="eastAsia"/>
                <w:color w:val="auto"/>
                <w:sz w:val="21"/>
                <w:szCs w:val="21"/>
              </w:rPr>
              <w:t>分；未提供不得分。</w:t>
            </w:r>
          </w:p>
        </w:tc>
      </w:tr>
      <w:tr w:rsidR="00C343BC">
        <w:trPr>
          <w:trHeight w:val="506"/>
          <w:jc w:val="center"/>
        </w:trPr>
        <w:tc>
          <w:tcPr>
            <w:tcW w:w="753" w:type="dxa"/>
            <w:vMerge/>
            <w:tcBorders>
              <w:left w:val="single" w:sz="4" w:space="0" w:color="auto"/>
              <w:right w:val="single" w:sz="4" w:space="0" w:color="auto"/>
            </w:tcBorders>
            <w:shd w:val="solid" w:color="FFFFFF" w:fill="auto"/>
            <w:tcMar>
              <w:top w:w="0" w:type="dxa"/>
              <w:left w:w="108" w:type="dxa"/>
              <w:bottom w:w="0" w:type="dxa"/>
              <w:right w:w="108" w:type="dxa"/>
            </w:tcMar>
            <w:vAlign w:val="center"/>
          </w:tcPr>
          <w:p w:rsidR="00C343BC" w:rsidRDefault="00C343BC">
            <w:pPr>
              <w:spacing w:line="500" w:lineRule="exact"/>
              <w:jc w:val="center"/>
              <w:rPr>
                <w:rFonts w:ascii="楷体" w:eastAsia="楷体" w:hAnsi="楷体" w:cs="楷体"/>
                <w:sz w:val="31"/>
              </w:rPr>
            </w:pPr>
          </w:p>
        </w:tc>
        <w:tc>
          <w:tcPr>
            <w:tcW w:w="1150" w:type="dxa"/>
            <w:vMerge/>
            <w:tcBorders>
              <w:left w:val="single" w:sz="4" w:space="0" w:color="auto"/>
            </w:tcBorders>
            <w:shd w:val="solid" w:color="FFFFFF" w:fill="auto"/>
            <w:tcMar>
              <w:top w:w="0" w:type="dxa"/>
              <w:left w:w="108" w:type="dxa"/>
              <w:bottom w:w="0" w:type="dxa"/>
              <w:right w:w="108" w:type="dxa"/>
            </w:tcMar>
            <w:vAlign w:val="center"/>
          </w:tcPr>
          <w:p w:rsidR="00C343BC" w:rsidRDefault="00C343BC">
            <w:pPr>
              <w:spacing w:line="500" w:lineRule="exact"/>
              <w:jc w:val="center"/>
              <w:rPr>
                <w:rFonts w:ascii="宋体" w:hAnsi="宋体"/>
                <w:sz w:val="21"/>
                <w:szCs w:val="21"/>
              </w:rPr>
            </w:pPr>
          </w:p>
        </w:tc>
        <w:tc>
          <w:tcPr>
            <w:tcW w:w="1188" w:type="dxa"/>
            <w:tcBorders>
              <w:top w:val="single" w:sz="4" w:space="0" w:color="auto"/>
              <w:left w:val="single" w:sz="4" w:space="0" w:color="auto"/>
              <w:bottom w:val="single" w:sz="4" w:space="0" w:color="auto"/>
              <w:right w:val="single" w:sz="4" w:space="0" w:color="auto"/>
            </w:tcBorders>
            <w:shd w:val="solid" w:color="FFFFFF" w:fill="auto"/>
            <w:tcMar>
              <w:top w:w="0" w:type="dxa"/>
              <w:left w:w="108" w:type="dxa"/>
              <w:bottom w:w="0" w:type="dxa"/>
              <w:right w:w="108" w:type="dxa"/>
            </w:tcMar>
            <w:vAlign w:val="center"/>
          </w:tcPr>
          <w:p w:rsidR="00C343BC" w:rsidRDefault="00CA1EC2">
            <w:pPr>
              <w:pStyle w:val="Default"/>
              <w:jc w:val="center"/>
              <w:rPr>
                <w:rFonts w:hAnsi="宋体" w:cs="宋体"/>
                <w:color w:val="auto"/>
                <w:sz w:val="21"/>
                <w:szCs w:val="21"/>
              </w:rPr>
            </w:pPr>
            <w:r>
              <w:rPr>
                <w:rFonts w:hAnsi="宋体" w:cs="宋体" w:hint="eastAsia"/>
                <w:color w:val="auto"/>
                <w:sz w:val="21"/>
                <w:szCs w:val="21"/>
              </w:rPr>
              <w:t>保密措施</w:t>
            </w:r>
            <w:r>
              <w:rPr>
                <w:rFonts w:hAnsi="宋体" w:cs="宋体" w:hint="eastAsia"/>
                <w:color w:val="auto"/>
                <w:sz w:val="21"/>
                <w:szCs w:val="21"/>
              </w:rPr>
              <w:t xml:space="preserve">   </w:t>
            </w:r>
          </w:p>
          <w:p w:rsidR="00C343BC" w:rsidRDefault="00CA1EC2">
            <w:pPr>
              <w:pStyle w:val="Default"/>
              <w:jc w:val="center"/>
              <w:rPr>
                <w:rFonts w:hAnsi="宋体" w:cs="宋体"/>
                <w:color w:val="auto"/>
                <w:sz w:val="21"/>
                <w:szCs w:val="21"/>
              </w:rPr>
            </w:pPr>
            <w:r>
              <w:rPr>
                <w:rFonts w:hAnsi="宋体" w:cs="宋体" w:hint="eastAsia"/>
                <w:color w:val="auto"/>
                <w:sz w:val="21"/>
                <w:szCs w:val="21"/>
              </w:rPr>
              <w:t>（</w:t>
            </w:r>
            <w:r>
              <w:rPr>
                <w:rFonts w:hAnsi="宋体" w:cs="宋体" w:hint="eastAsia"/>
                <w:color w:val="auto"/>
                <w:sz w:val="21"/>
                <w:szCs w:val="21"/>
              </w:rPr>
              <w:t>6</w:t>
            </w:r>
            <w:r>
              <w:rPr>
                <w:rFonts w:hAnsi="宋体" w:cs="宋体" w:hint="eastAsia"/>
                <w:color w:val="auto"/>
                <w:sz w:val="21"/>
                <w:szCs w:val="21"/>
              </w:rPr>
              <w:t>分）</w:t>
            </w:r>
          </w:p>
        </w:tc>
        <w:tc>
          <w:tcPr>
            <w:tcW w:w="6218" w:type="dxa"/>
            <w:tcBorders>
              <w:top w:val="single" w:sz="4" w:space="0" w:color="auto"/>
              <w:left w:val="single" w:sz="4" w:space="0" w:color="auto"/>
              <w:bottom w:val="single" w:sz="4" w:space="0" w:color="auto"/>
            </w:tcBorders>
            <w:shd w:val="solid" w:color="FFFFFF" w:fill="auto"/>
            <w:tcMar>
              <w:top w:w="0" w:type="dxa"/>
              <w:left w:w="108" w:type="dxa"/>
              <w:bottom w:w="0" w:type="dxa"/>
              <w:right w:w="108" w:type="dxa"/>
            </w:tcMar>
            <w:vAlign w:val="center"/>
          </w:tcPr>
          <w:p w:rsidR="00C343BC" w:rsidRDefault="00CA1EC2">
            <w:pPr>
              <w:pStyle w:val="Default"/>
              <w:jc w:val="both"/>
              <w:rPr>
                <w:rFonts w:hAnsi="宋体" w:cs="宋体"/>
                <w:color w:val="auto"/>
                <w:sz w:val="21"/>
                <w:szCs w:val="21"/>
              </w:rPr>
            </w:pPr>
            <w:r>
              <w:rPr>
                <w:rFonts w:hAnsi="宋体" w:cs="宋体" w:hint="eastAsia"/>
                <w:color w:val="auto"/>
                <w:sz w:val="21"/>
                <w:szCs w:val="21"/>
              </w:rPr>
              <w:t>根据供应商是否具备完善的项目保密措施和规定方案，能够对项目实施中涉及到的甲方数据和信息进行严格保密进行打分。有明确的保密规定方案、合理有效的保密措施的得</w:t>
            </w:r>
            <w:r>
              <w:rPr>
                <w:rFonts w:hAnsi="宋体" w:cs="宋体" w:hint="eastAsia"/>
                <w:color w:val="auto"/>
                <w:sz w:val="21"/>
                <w:szCs w:val="21"/>
              </w:rPr>
              <w:t>6</w:t>
            </w:r>
            <w:r>
              <w:rPr>
                <w:rFonts w:hAnsi="宋体" w:cs="宋体" w:hint="eastAsia"/>
                <w:color w:val="auto"/>
                <w:sz w:val="21"/>
                <w:szCs w:val="21"/>
              </w:rPr>
              <w:t>分；有保密规定方案和保密措施但不够完善的得</w:t>
            </w:r>
            <w:r>
              <w:rPr>
                <w:rFonts w:hAnsi="宋体" w:cs="宋体" w:hint="eastAsia"/>
                <w:color w:val="auto"/>
                <w:sz w:val="21"/>
                <w:szCs w:val="21"/>
              </w:rPr>
              <w:t>4</w:t>
            </w:r>
            <w:r>
              <w:rPr>
                <w:rFonts w:hAnsi="宋体" w:cs="宋体" w:hint="eastAsia"/>
                <w:color w:val="auto"/>
                <w:sz w:val="21"/>
                <w:szCs w:val="21"/>
              </w:rPr>
              <w:t>分；保密规定方案和保密措施有明显缺陷的得</w:t>
            </w:r>
            <w:r>
              <w:rPr>
                <w:rFonts w:hAnsi="宋体" w:cs="宋体" w:hint="eastAsia"/>
                <w:color w:val="auto"/>
                <w:sz w:val="21"/>
                <w:szCs w:val="21"/>
              </w:rPr>
              <w:t>2</w:t>
            </w:r>
            <w:r>
              <w:rPr>
                <w:rFonts w:hAnsi="宋体" w:cs="宋体" w:hint="eastAsia"/>
                <w:color w:val="auto"/>
                <w:sz w:val="21"/>
                <w:szCs w:val="21"/>
              </w:rPr>
              <w:t>分；缺项不得分。</w:t>
            </w:r>
          </w:p>
        </w:tc>
      </w:tr>
      <w:tr w:rsidR="00C343BC">
        <w:trPr>
          <w:trHeight w:val="1685"/>
          <w:jc w:val="center"/>
        </w:trPr>
        <w:tc>
          <w:tcPr>
            <w:tcW w:w="753" w:type="dxa"/>
            <w:vMerge/>
            <w:tcBorders>
              <w:left w:val="single" w:sz="4" w:space="0" w:color="auto"/>
              <w:right w:val="single" w:sz="4" w:space="0" w:color="auto"/>
            </w:tcBorders>
            <w:shd w:val="solid" w:color="FFFFFF" w:fill="auto"/>
            <w:tcMar>
              <w:top w:w="0" w:type="dxa"/>
              <w:left w:w="108" w:type="dxa"/>
              <w:bottom w:w="0" w:type="dxa"/>
              <w:right w:w="108" w:type="dxa"/>
            </w:tcMar>
            <w:vAlign w:val="center"/>
          </w:tcPr>
          <w:p w:rsidR="00C343BC" w:rsidRDefault="00C343BC">
            <w:pPr>
              <w:spacing w:line="500" w:lineRule="exact"/>
              <w:jc w:val="center"/>
              <w:rPr>
                <w:rFonts w:ascii="楷体" w:eastAsia="楷体" w:hAnsi="楷体" w:cs="楷体"/>
                <w:sz w:val="31"/>
              </w:rPr>
            </w:pPr>
          </w:p>
        </w:tc>
        <w:tc>
          <w:tcPr>
            <w:tcW w:w="1150" w:type="dxa"/>
            <w:vMerge/>
            <w:tcBorders>
              <w:left w:val="single" w:sz="4" w:space="0" w:color="auto"/>
            </w:tcBorders>
            <w:shd w:val="solid" w:color="FFFFFF" w:fill="auto"/>
            <w:tcMar>
              <w:top w:w="0" w:type="dxa"/>
              <w:left w:w="108" w:type="dxa"/>
              <w:bottom w:w="0" w:type="dxa"/>
              <w:right w:w="108" w:type="dxa"/>
            </w:tcMar>
            <w:vAlign w:val="center"/>
          </w:tcPr>
          <w:p w:rsidR="00C343BC" w:rsidRDefault="00C343BC">
            <w:pPr>
              <w:spacing w:line="500" w:lineRule="exact"/>
              <w:jc w:val="center"/>
              <w:rPr>
                <w:rFonts w:ascii="宋体" w:hAnsi="宋体"/>
                <w:sz w:val="21"/>
                <w:szCs w:val="21"/>
              </w:rPr>
            </w:pPr>
          </w:p>
        </w:tc>
        <w:tc>
          <w:tcPr>
            <w:tcW w:w="1188" w:type="dxa"/>
            <w:tcBorders>
              <w:top w:val="single" w:sz="4" w:space="0" w:color="auto"/>
              <w:left w:val="single" w:sz="4" w:space="0" w:color="auto"/>
              <w:bottom w:val="single" w:sz="4" w:space="0" w:color="auto"/>
              <w:right w:val="single" w:sz="4" w:space="0" w:color="auto"/>
            </w:tcBorders>
            <w:shd w:val="solid" w:color="FFFFFF" w:fill="auto"/>
            <w:tcMar>
              <w:top w:w="0" w:type="dxa"/>
              <w:left w:w="108" w:type="dxa"/>
              <w:bottom w:w="0" w:type="dxa"/>
              <w:right w:w="108" w:type="dxa"/>
            </w:tcMar>
            <w:vAlign w:val="center"/>
          </w:tcPr>
          <w:p w:rsidR="00C343BC" w:rsidRDefault="00CA1EC2">
            <w:pPr>
              <w:pStyle w:val="Default"/>
              <w:tabs>
                <w:tab w:val="left" w:pos="0"/>
              </w:tabs>
              <w:jc w:val="center"/>
              <w:rPr>
                <w:rFonts w:hAnsi="宋体" w:cs="宋体"/>
                <w:color w:val="auto"/>
                <w:sz w:val="21"/>
                <w:szCs w:val="21"/>
              </w:rPr>
            </w:pPr>
            <w:r>
              <w:rPr>
                <w:rFonts w:hAnsi="宋体" w:cs="宋体" w:hint="eastAsia"/>
                <w:color w:val="auto"/>
                <w:sz w:val="21"/>
                <w:szCs w:val="21"/>
              </w:rPr>
              <w:t>项目保障方案</w:t>
            </w:r>
          </w:p>
          <w:p w:rsidR="00C343BC" w:rsidRDefault="00CA1EC2">
            <w:pPr>
              <w:pStyle w:val="Default"/>
              <w:tabs>
                <w:tab w:val="left" w:pos="0"/>
              </w:tabs>
              <w:jc w:val="center"/>
              <w:rPr>
                <w:rFonts w:hAnsi="宋体" w:cs="宋体"/>
                <w:color w:val="auto"/>
                <w:sz w:val="21"/>
                <w:szCs w:val="21"/>
              </w:rPr>
            </w:pPr>
            <w:r>
              <w:rPr>
                <w:rFonts w:hAnsi="宋体" w:cs="宋体" w:hint="eastAsia"/>
                <w:color w:val="auto"/>
                <w:sz w:val="21"/>
                <w:szCs w:val="21"/>
              </w:rPr>
              <w:t>（</w:t>
            </w:r>
            <w:r>
              <w:rPr>
                <w:rFonts w:hAnsi="宋体" w:cs="宋体" w:hint="eastAsia"/>
                <w:color w:val="auto"/>
                <w:sz w:val="21"/>
                <w:szCs w:val="21"/>
              </w:rPr>
              <w:t>6</w:t>
            </w:r>
            <w:r>
              <w:rPr>
                <w:rFonts w:hAnsi="宋体" w:cs="宋体" w:hint="eastAsia"/>
                <w:color w:val="auto"/>
                <w:sz w:val="21"/>
                <w:szCs w:val="21"/>
              </w:rPr>
              <w:t>分）</w:t>
            </w:r>
          </w:p>
        </w:tc>
        <w:tc>
          <w:tcPr>
            <w:tcW w:w="6218" w:type="dxa"/>
            <w:tcBorders>
              <w:top w:val="single" w:sz="4" w:space="0" w:color="auto"/>
              <w:left w:val="single" w:sz="4" w:space="0" w:color="auto"/>
              <w:bottom w:val="single" w:sz="4" w:space="0" w:color="auto"/>
            </w:tcBorders>
            <w:shd w:val="solid" w:color="FFFFFF" w:fill="auto"/>
            <w:tcMar>
              <w:top w:w="0" w:type="dxa"/>
              <w:left w:w="108" w:type="dxa"/>
              <w:bottom w:w="0" w:type="dxa"/>
              <w:right w:w="108" w:type="dxa"/>
            </w:tcMar>
            <w:vAlign w:val="center"/>
          </w:tcPr>
          <w:p w:rsidR="00C343BC" w:rsidRDefault="00CA1EC2">
            <w:pPr>
              <w:pStyle w:val="Default"/>
              <w:jc w:val="both"/>
              <w:rPr>
                <w:rFonts w:hAnsi="宋体" w:cs="宋体"/>
                <w:color w:val="auto"/>
                <w:sz w:val="21"/>
                <w:szCs w:val="21"/>
              </w:rPr>
            </w:pPr>
            <w:r>
              <w:rPr>
                <w:rFonts w:hAnsi="宋体" w:cs="宋体" w:hint="eastAsia"/>
                <w:color w:val="auto"/>
                <w:sz w:val="21"/>
                <w:szCs w:val="21"/>
              </w:rPr>
              <w:t>提供项目保障方案，包括普查服务方案等内容。项目保障方案内容完整，与项目贴合度高，可行性强的得</w:t>
            </w:r>
            <w:r>
              <w:rPr>
                <w:rFonts w:hAnsi="宋体" w:cs="宋体" w:hint="eastAsia"/>
                <w:color w:val="auto"/>
                <w:sz w:val="21"/>
                <w:szCs w:val="21"/>
              </w:rPr>
              <w:t>6</w:t>
            </w:r>
            <w:r>
              <w:rPr>
                <w:rFonts w:hAnsi="宋体" w:cs="宋体" w:hint="eastAsia"/>
                <w:color w:val="auto"/>
                <w:sz w:val="21"/>
                <w:szCs w:val="21"/>
              </w:rPr>
              <w:t>分；方案内容基本完整，基本符合本项目需求，具有一定的可行性得</w:t>
            </w:r>
            <w:r>
              <w:rPr>
                <w:rFonts w:hAnsi="宋体" w:cs="宋体" w:hint="eastAsia"/>
                <w:color w:val="auto"/>
                <w:sz w:val="21"/>
                <w:szCs w:val="21"/>
              </w:rPr>
              <w:t>4</w:t>
            </w:r>
            <w:r>
              <w:rPr>
                <w:rFonts w:hAnsi="宋体" w:cs="宋体" w:hint="eastAsia"/>
                <w:color w:val="auto"/>
                <w:sz w:val="21"/>
                <w:szCs w:val="21"/>
              </w:rPr>
              <w:t>分；方案内容不够完整，不够符合本项目需求，可行性较差得</w:t>
            </w:r>
            <w:r>
              <w:rPr>
                <w:rFonts w:hAnsi="宋体" w:cs="宋体" w:hint="eastAsia"/>
                <w:color w:val="auto"/>
                <w:sz w:val="21"/>
                <w:szCs w:val="21"/>
              </w:rPr>
              <w:t>2</w:t>
            </w:r>
            <w:r>
              <w:rPr>
                <w:rFonts w:hAnsi="宋体" w:cs="宋体" w:hint="eastAsia"/>
                <w:color w:val="auto"/>
                <w:sz w:val="21"/>
                <w:szCs w:val="21"/>
              </w:rPr>
              <w:t>分；未提供方案不得分。</w:t>
            </w:r>
          </w:p>
        </w:tc>
      </w:tr>
      <w:tr w:rsidR="00C343BC">
        <w:trPr>
          <w:trHeight w:val="275"/>
          <w:jc w:val="center"/>
        </w:trPr>
        <w:tc>
          <w:tcPr>
            <w:tcW w:w="753" w:type="dxa"/>
            <w:vMerge/>
            <w:tcBorders>
              <w:left w:val="single" w:sz="4" w:space="0" w:color="auto"/>
              <w:right w:val="single" w:sz="4" w:space="0" w:color="auto"/>
            </w:tcBorders>
            <w:shd w:val="solid" w:color="FFFFFF" w:fill="auto"/>
            <w:tcMar>
              <w:top w:w="0" w:type="dxa"/>
              <w:left w:w="108" w:type="dxa"/>
              <w:bottom w:w="0" w:type="dxa"/>
              <w:right w:w="108" w:type="dxa"/>
            </w:tcMar>
            <w:vAlign w:val="center"/>
          </w:tcPr>
          <w:p w:rsidR="00C343BC" w:rsidRDefault="00C343BC">
            <w:pPr>
              <w:spacing w:line="500" w:lineRule="exact"/>
              <w:jc w:val="center"/>
              <w:rPr>
                <w:rFonts w:ascii="楷体" w:eastAsia="楷体" w:hAnsi="楷体" w:cs="楷体"/>
                <w:sz w:val="31"/>
              </w:rPr>
            </w:pPr>
          </w:p>
        </w:tc>
        <w:tc>
          <w:tcPr>
            <w:tcW w:w="1150" w:type="dxa"/>
            <w:vMerge/>
            <w:tcBorders>
              <w:left w:val="single" w:sz="4" w:space="0" w:color="auto"/>
            </w:tcBorders>
            <w:shd w:val="solid" w:color="FFFFFF" w:fill="auto"/>
            <w:tcMar>
              <w:top w:w="0" w:type="dxa"/>
              <w:left w:w="108" w:type="dxa"/>
              <w:bottom w:w="0" w:type="dxa"/>
              <w:right w:w="108" w:type="dxa"/>
            </w:tcMar>
            <w:vAlign w:val="center"/>
          </w:tcPr>
          <w:p w:rsidR="00C343BC" w:rsidRDefault="00C343BC">
            <w:pPr>
              <w:spacing w:line="500" w:lineRule="exact"/>
              <w:jc w:val="center"/>
              <w:rPr>
                <w:rFonts w:ascii="楷体" w:eastAsia="楷体" w:hAnsi="楷体" w:cs="楷体"/>
                <w:sz w:val="31"/>
              </w:rPr>
            </w:pPr>
          </w:p>
        </w:tc>
        <w:tc>
          <w:tcPr>
            <w:tcW w:w="7406" w:type="dxa"/>
            <w:gridSpan w:val="2"/>
            <w:tcBorders>
              <w:top w:val="single" w:sz="4" w:space="0" w:color="auto"/>
              <w:left w:val="single" w:sz="4" w:space="0" w:color="auto"/>
            </w:tcBorders>
            <w:shd w:val="solid" w:color="FFFFFF" w:fill="auto"/>
            <w:tcMar>
              <w:top w:w="0" w:type="dxa"/>
              <w:left w:w="108" w:type="dxa"/>
              <w:bottom w:w="0" w:type="dxa"/>
              <w:right w:w="108" w:type="dxa"/>
            </w:tcMar>
            <w:vAlign w:val="center"/>
          </w:tcPr>
          <w:p w:rsidR="00C343BC" w:rsidRDefault="00CA1EC2">
            <w:pPr>
              <w:rPr>
                <w:rFonts w:ascii="宋体" w:hAnsi="宋体"/>
                <w:sz w:val="21"/>
                <w:szCs w:val="21"/>
              </w:rPr>
            </w:pPr>
            <w:r>
              <w:rPr>
                <w:rFonts w:ascii="宋体" w:hAnsi="宋体" w:hint="eastAsia"/>
                <w:sz w:val="21"/>
                <w:szCs w:val="21"/>
              </w:rPr>
              <w:t>备注：以上项目若有缺项或不能满足项目要求或与该项目要求不相符，该项为</w:t>
            </w:r>
            <w:r>
              <w:rPr>
                <w:rFonts w:ascii="宋体" w:hAnsi="宋体" w:hint="eastAsia"/>
                <w:sz w:val="21"/>
                <w:szCs w:val="21"/>
              </w:rPr>
              <w:t>0</w:t>
            </w:r>
            <w:r>
              <w:rPr>
                <w:rFonts w:ascii="宋体" w:hAnsi="宋体" w:hint="eastAsia"/>
                <w:sz w:val="21"/>
                <w:szCs w:val="21"/>
              </w:rPr>
              <w:t>分；</w:t>
            </w:r>
          </w:p>
        </w:tc>
      </w:tr>
      <w:tr w:rsidR="00C343BC">
        <w:trPr>
          <w:trHeight w:val="1244"/>
          <w:jc w:val="center"/>
        </w:trPr>
        <w:tc>
          <w:tcPr>
            <w:tcW w:w="753" w:type="dxa"/>
            <w:vMerge w:val="restart"/>
            <w:tcBorders>
              <w:left w:val="single" w:sz="4" w:space="0" w:color="auto"/>
              <w:right w:val="single" w:sz="4" w:space="0" w:color="auto"/>
            </w:tcBorders>
            <w:shd w:val="solid" w:color="FFFFFF" w:fill="auto"/>
            <w:tcMar>
              <w:top w:w="0" w:type="dxa"/>
              <w:left w:w="108" w:type="dxa"/>
              <w:bottom w:w="0" w:type="dxa"/>
              <w:right w:w="108" w:type="dxa"/>
            </w:tcMar>
            <w:vAlign w:val="center"/>
          </w:tcPr>
          <w:p w:rsidR="00C343BC" w:rsidRDefault="00CA1EC2">
            <w:pPr>
              <w:tabs>
                <w:tab w:val="left" w:pos="-191"/>
              </w:tabs>
              <w:jc w:val="center"/>
              <w:rPr>
                <w:rFonts w:ascii="宋体" w:hAnsi="宋体"/>
                <w:sz w:val="21"/>
                <w:szCs w:val="21"/>
              </w:rPr>
            </w:pPr>
            <w:r>
              <w:rPr>
                <w:rFonts w:ascii="宋体" w:hAnsi="宋体" w:hint="eastAsia"/>
                <w:sz w:val="21"/>
                <w:szCs w:val="21"/>
              </w:rPr>
              <w:t>4</w:t>
            </w:r>
          </w:p>
        </w:tc>
        <w:tc>
          <w:tcPr>
            <w:tcW w:w="1150" w:type="dxa"/>
            <w:vMerge w:val="restart"/>
            <w:tcBorders>
              <w:left w:val="single" w:sz="4" w:space="0" w:color="auto"/>
            </w:tcBorders>
            <w:shd w:val="solid" w:color="FFFFFF" w:fill="auto"/>
            <w:tcMar>
              <w:top w:w="0" w:type="dxa"/>
              <w:left w:w="108" w:type="dxa"/>
              <w:bottom w:w="0" w:type="dxa"/>
              <w:right w:w="108" w:type="dxa"/>
            </w:tcMar>
            <w:vAlign w:val="center"/>
          </w:tcPr>
          <w:p w:rsidR="00C343BC" w:rsidRDefault="00CA1EC2">
            <w:pPr>
              <w:jc w:val="center"/>
              <w:rPr>
                <w:rFonts w:ascii="宋体" w:hAnsi="宋体"/>
                <w:sz w:val="21"/>
                <w:szCs w:val="21"/>
              </w:rPr>
            </w:pPr>
            <w:r>
              <w:rPr>
                <w:rFonts w:ascii="宋体" w:hAnsi="宋体" w:hint="eastAsia"/>
                <w:sz w:val="21"/>
                <w:szCs w:val="21"/>
              </w:rPr>
              <w:t>商务部分</w:t>
            </w:r>
          </w:p>
          <w:p w:rsidR="00C343BC" w:rsidRDefault="00CA1EC2">
            <w:pPr>
              <w:pStyle w:val="a9"/>
              <w:ind w:firstLineChars="0" w:firstLine="0"/>
              <w:rPr>
                <w:rFonts w:ascii="宋体" w:eastAsia="宋体" w:hAnsi="宋体" w:cs="宋体"/>
                <w:sz w:val="21"/>
                <w:szCs w:val="21"/>
              </w:rPr>
            </w:pPr>
            <w:r>
              <w:rPr>
                <w:rFonts w:ascii="宋体" w:eastAsia="宋体" w:hAnsi="宋体" w:cs="宋体" w:hint="eastAsia"/>
                <w:sz w:val="21"/>
                <w:szCs w:val="21"/>
              </w:rPr>
              <w:t>（</w:t>
            </w:r>
            <w:r>
              <w:rPr>
                <w:rFonts w:ascii="宋体" w:eastAsia="宋体" w:hAnsi="宋体" w:cs="宋体" w:hint="eastAsia"/>
                <w:sz w:val="21"/>
                <w:szCs w:val="21"/>
              </w:rPr>
              <w:t>35</w:t>
            </w:r>
            <w:r>
              <w:rPr>
                <w:rFonts w:ascii="宋体" w:eastAsia="宋体" w:hAnsi="宋体" w:cs="宋体" w:hint="eastAsia"/>
                <w:sz w:val="21"/>
                <w:szCs w:val="21"/>
              </w:rPr>
              <w:t>分）</w:t>
            </w:r>
          </w:p>
        </w:tc>
        <w:tc>
          <w:tcPr>
            <w:tcW w:w="1188" w:type="dxa"/>
            <w:tcBorders>
              <w:left w:val="single" w:sz="4" w:space="0" w:color="auto"/>
              <w:bottom w:val="single" w:sz="4" w:space="0" w:color="auto"/>
              <w:right w:val="single" w:sz="4" w:space="0" w:color="auto"/>
            </w:tcBorders>
            <w:shd w:val="solid" w:color="FFFFFF" w:fill="auto"/>
            <w:tcMar>
              <w:top w:w="0" w:type="dxa"/>
              <w:left w:w="108" w:type="dxa"/>
              <w:bottom w:w="0" w:type="dxa"/>
              <w:right w:w="108" w:type="dxa"/>
            </w:tcMar>
            <w:vAlign w:val="center"/>
          </w:tcPr>
          <w:p w:rsidR="00C343BC" w:rsidRDefault="00CA1EC2">
            <w:pPr>
              <w:jc w:val="center"/>
              <w:rPr>
                <w:rFonts w:ascii="宋体" w:hAnsi="宋体"/>
                <w:sz w:val="21"/>
                <w:szCs w:val="21"/>
              </w:rPr>
            </w:pPr>
            <w:r>
              <w:rPr>
                <w:rFonts w:ascii="宋体" w:hAnsi="宋体" w:hint="eastAsia"/>
                <w:sz w:val="21"/>
                <w:szCs w:val="21"/>
              </w:rPr>
              <w:t>企业业绩</w:t>
            </w:r>
          </w:p>
          <w:p w:rsidR="00C343BC" w:rsidRDefault="00CA1EC2">
            <w:pPr>
              <w:jc w:val="center"/>
              <w:rPr>
                <w:rFonts w:ascii="宋体" w:hAnsi="宋体"/>
                <w:sz w:val="21"/>
                <w:szCs w:val="21"/>
              </w:rPr>
            </w:pPr>
            <w:r>
              <w:rPr>
                <w:rFonts w:ascii="宋体" w:hAnsi="宋体" w:hint="eastAsia"/>
                <w:sz w:val="21"/>
                <w:szCs w:val="21"/>
              </w:rPr>
              <w:t>（</w:t>
            </w:r>
            <w:r>
              <w:rPr>
                <w:rFonts w:ascii="宋体" w:hAnsi="宋体" w:hint="eastAsia"/>
                <w:sz w:val="21"/>
                <w:szCs w:val="21"/>
              </w:rPr>
              <w:t>10</w:t>
            </w:r>
            <w:r>
              <w:rPr>
                <w:rFonts w:ascii="宋体" w:hAnsi="宋体" w:hint="eastAsia"/>
                <w:sz w:val="21"/>
                <w:szCs w:val="21"/>
              </w:rPr>
              <w:t>分）</w:t>
            </w:r>
          </w:p>
        </w:tc>
        <w:tc>
          <w:tcPr>
            <w:tcW w:w="6218" w:type="dxa"/>
            <w:tcBorders>
              <w:left w:val="single" w:sz="4" w:space="0" w:color="auto"/>
              <w:bottom w:val="single" w:sz="4" w:space="0" w:color="auto"/>
            </w:tcBorders>
            <w:shd w:val="solid" w:color="FFFFFF" w:fill="auto"/>
            <w:tcMar>
              <w:top w:w="0" w:type="dxa"/>
              <w:left w:w="108" w:type="dxa"/>
              <w:bottom w:w="0" w:type="dxa"/>
              <w:right w:w="108" w:type="dxa"/>
            </w:tcMar>
            <w:vAlign w:val="center"/>
          </w:tcPr>
          <w:p w:rsidR="00C343BC" w:rsidRDefault="00CA1EC2">
            <w:pPr>
              <w:rPr>
                <w:rFonts w:ascii="宋体" w:hAnsi="宋体"/>
                <w:sz w:val="21"/>
                <w:szCs w:val="21"/>
              </w:rPr>
            </w:pPr>
            <w:r>
              <w:rPr>
                <w:rFonts w:ascii="宋体" w:hAnsi="宋体" w:hint="eastAsia"/>
                <w:sz w:val="21"/>
                <w:szCs w:val="21"/>
              </w:rPr>
              <w:t>投标供应商提供</w:t>
            </w:r>
            <w:r>
              <w:rPr>
                <w:rFonts w:ascii="宋体" w:hAnsi="宋体" w:hint="eastAsia"/>
                <w:sz w:val="21"/>
                <w:szCs w:val="21"/>
              </w:rPr>
              <w:t>2020</w:t>
            </w:r>
            <w:r>
              <w:rPr>
                <w:rFonts w:ascii="宋体" w:hAnsi="宋体" w:hint="eastAsia"/>
                <w:sz w:val="21"/>
                <w:szCs w:val="21"/>
              </w:rPr>
              <w:t>年</w:t>
            </w:r>
            <w:r>
              <w:rPr>
                <w:rFonts w:ascii="宋体" w:hAnsi="宋体" w:hint="eastAsia"/>
                <w:sz w:val="21"/>
                <w:szCs w:val="21"/>
              </w:rPr>
              <w:t>1</w:t>
            </w:r>
            <w:r>
              <w:rPr>
                <w:rFonts w:ascii="宋体" w:hAnsi="宋体" w:hint="eastAsia"/>
                <w:sz w:val="21"/>
                <w:szCs w:val="21"/>
              </w:rPr>
              <w:t>月</w:t>
            </w:r>
            <w:r>
              <w:rPr>
                <w:rFonts w:ascii="宋体" w:hAnsi="宋体" w:hint="eastAsia"/>
                <w:sz w:val="21"/>
                <w:szCs w:val="21"/>
              </w:rPr>
              <w:t>1</w:t>
            </w:r>
            <w:r>
              <w:rPr>
                <w:rFonts w:ascii="宋体" w:hAnsi="宋体" w:hint="eastAsia"/>
                <w:sz w:val="21"/>
                <w:szCs w:val="21"/>
              </w:rPr>
              <w:t>日以来，承揽</w:t>
            </w:r>
            <w:r>
              <w:rPr>
                <w:rFonts w:ascii="宋体" w:hAnsi="宋体" w:hint="eastAsia"/>
                <w:sz w:val="21"/>
                <w:szCs w:val="21"/>
              </w:rPr>
              <w:t>过</w:t>
            </w:r>
            <w:r>
              <w:rPr>
                <w:rFonts w:ascii="宋体" w:hAnsi="宋体" w:hint="eastAsia"/>
                <w:sz w:val="21"/>
                <w:szCs w:val="21"/>
              </w:rPr>
              <w:t>的林业调查、林业图斑监测、公益林、湿地公园</w:t>
            </w:r>
            <w:r>
              <w:rPr>
                <w:rFonts w:ascii="宋体" w:hAnsi="宋体" w:hint="eastAsia"/>
                <w:sz w:val="21"/>
                <w:szCs w:val="21"/>
              </w:rPr>
              <w:t>等</w:t>
            </w:r>
            <w:r>
              <w:rPr>
                <w:rFonts w:ascii="宋体" w:hAnsi="宋体" w:hint="eastAsia"/>
                <w:sz w:val="21"/>
                <w:szCs w:val="21"/>
              </w:rPr>
              <w:t>方面</w:t>
            </w:r>
            <w:r>
              <w:rPr>
                <w:rFonts w:ascii="宋体" w:hAnsi="宋体" w:hint="eastAsia"/>
                <w:sz w:val="21"/>
                <w:szCs w:val="21"/>
              </w:rPr>
              <w:t>与本项目类似的</w:t>
            </w:r>
            <w:r>
              <w:rPr>
                <w:rFonts w:ascii="宋体" w:hAnsi="宋体" w:hint="eastAsia"/>
                <w:sz w:val="21"/>
                <w:szCs w:val="21"/>
              </w:rPr>
              <w:t>业绩。每</w:t>
            </w:r>
            <w:r>
              <w:rPr>
                <w:rFonts w:ascii="宋体" w:hAnsi="宋体" w:hint="eastAsia"/>
                <w:sz w:val="21"/>
                <w:szCs w:val="21"/>
              </w:rPr>
              <w:t>提供</w:t>
            </w:r>
            <w:r>
              <w:rPr>
                <w:rFonts w:ascii="宋体" w:hAnsi="宋体" w:hint="eastAsia"/>
                <w:sz w:val="21"/>
                <w:szCs w:val="21"/>
              </w:rPr>
              <w:t>1</w:t>
            </w:r>
            <w:r>
              <w:rPr>
                <w:rFonts w:ascii="宋体" w:hAnsi="宋体" w:hint="eastAsia"/>
                <w:sz w:val="21"/>
                <w:szCs w:val="21"/>
              </w:rPr>
              <w:t>份的</w:t>
            </w:r>
            <w:r>
              <w:rPr>
                <w:rFonts w:ascii="宋体" w:hAnsi="宋体" w:hint="eastAsia"/>
                <w:sz w:val="21"/>
                <w:szCs w:val="21"/>
              </w:rPr>
              <w:t>得</w:t>
            </w:r>
            <w:r>
              <w:rPr>
                <w:rFonts w:ascii="宋体" w:hAnsi="宋体" w:hint="eastAsia"/>
                <w:sz w:val="21"/>
                <w:szCs w:val="21"/>
              </w:rPr>
              <w:t>2</w:t>
            </w:r>
            <w:r>
              <w:rPr>
                <w:rFonts w:ascii="宋体" w:hAnsi="宋体" w:hint="eastAsia"/>
                <w:sz w:val="21"/>
                <w:szCs w:val="21"/>
              </w:rPr>
              <w:t>分</w:t>
            </w:r>
            <w:r>
              <w:rPr>
                <w:rFonts w:ascii="宋体" w:hAnsi="宋体" w:hint="eastAsia"/>
                <w:sz w:val="21"/>
                <w:szCs w:val="21"/>
              </w:rPr>
              <w:t>，</w:t>
            </w:r>
            <w:r>
              <w:rPr>
                <w:rFonts w:ascii="宋体" w:hAnsi="宋体" w:hint="eastAsia"/>
                <w:sz w:val="21"/>
                <w:szCs w:val="21"/>
              </w:rPr>
              <w:t>本项最多得</w:t>
            </w:r>
            <w:r>
              <w:rPr>
                <w:rFonts w:ascii="宋体" w:hAnsi="宋体" w:hint="eastAsia"/>
                <w:sz w:val="21"/>
                <w:szCs w:val="21"/>
              </w:rPr>
              <w:t>10</w:t>
            </w:r>
            <w:r>
              <w:rPr>
                <w:rFonts w:ascii="宋体" w:hAnsi="宋体" w:hint="eastAsia"/>
                <w:sz w:val="21"/>
                <w:szCs w:val="21"/>
              </w:rPr>
              <w:t>分。</w:t>
            </w:r>
          </w:p>
          <w:p w:rsidR="00C343BC" w:rsidRDefault="00CA1EC2">
            <w:pPr>
              <w:rPr>
                <w:rFonts w:ascii="宋体" w:hAnsi="宋体"/>
                <w:sz w:val="21"/>
                <w:szCs w:val="21"/>
              </w:rPr>
            </w:pPr>
            <w:r>
              <w:rPr>
                <w:rFonts w:ascii="宋体" w:hAnsi="宋体" w:hint="eastAsia"/>
                <w:sz w:val="21"/>
                <w:szCs w:val="21"/>
              </w:rPr>
              <w:t>注：得分项目须提供中标通知书、中标公告网络截图及合同协议书原件扫描件，以合同协议书实际签订时间为准，缺项不得分。</w:t>
            </w:r>
          </w:p>
        </w:tc>
      </w:tr>
      <w:tr w:rsidR="00C343BC">
        <w:trPr>
          <w:trHeight w:val="1825"/>
          <w:jc w:val="center"/>
        </w:trPr>
        <w:tc>
          <w:tcPr>
            <w:tcW w:w="753" w:type="dxa"/>
            <w:vMerge/>
            <w:tcBorders>
              <w:left w:val="single" w:sz="4" w:space="0" w:color="auto"/>
              <w:right w:val="single" w:sz="4" w:space="0" w:color="auto"/>
            </w:tcBorders>
            <w:shd w:val="solid" w:color="FFFFFF" w:fill="auto"/>
            <w:tcMar>
              <w:top w:w="0" w:type="dxa"/>
              <w:left w:w="108" w:type="dxa"/>
              <w:bottom w:w="0" w:type="dxa"/>
              <w:right w:w="108" w:type="dxa"/>
            </w:tcMar>
            <w:vAlign w:val="center"/>
          </w:tcPr>
          <w:p w:rsidR="00C343BC" w:rsidRDefault="00C343BC">
            <w:pPr>
              <w:tabs>
                <w:tab w:val="left" w:pos="-191"/>
              </w:tabs>
              <w:jc w:val="center"/>
              <w:rPr>
                <w:rFonts w:ascii="楷体" w:eastAsia="楷体" w:hAnsi="楷体" w:cs="楷体"/>
                <w:sz w:val="31"/>
              </w:rPr>
            </w:pPr>
          </w:p>
        </w:tc>
        <w:tc>
          <w:tcPr>
            <w:tcW w:w="1150" w:type="dxa"/>
            <w:vMerge/>
            <w:tcBorders>
              <w:left w:val="single" w:sz="4" w:space="0" w:color="auto"/>
            </w:tcBorders>
            <w:shd w:val="solid" w:color="FFFFFF" w:fill="auto"/>
            <w:tcMar>
              <w:top w:w="0" w:type="dxa"/>
              <w:left w:w="108" w:type="dxa"/>
              <w:bottom w:w="0" w:type="dxa"/>
              <w:right w:w="108" w:type="dxa"/>
            </w:tcMar>
            <w:vAlign w:val="center"/>
          </w:tcPr>
          <w:p w:rsidR="00C343BC" w:rsidRDefault="00C343BC">
            <w:pPr>
              <w:pStyle w:val="a9"/>
              <w:ind w:firstLineChars="0" w:firstLine="0"/>
              <w:rPr>
                <w:rFonts w:ascii="楷体" w:eastAsia="楷体" w:hAnsi="楷体" w:cs="楷体"/>
                <w:sz w:val="31"/>
                <w:szCs w:val="22"/>
              </w:rPr>
            </w:pPr>
          </w:p>
        </w:tc>
        <w:tc>
          <w:tcPr>
            <w:tcW w:w="1188" w:type="dxa"/>
            <w:tcBorders>
              <w:top w:val="single" w:sz="4" w:space="0" w:color="auto"/>
              <w:left w:val="single" w:sz="4" w:space="0" w:color="auto"/>
              <w:bottom w:val="single" w:sz="4" w:space="0" w:color="auto"/>
              <w:right w:val="single" w:sz="4" w:space="0" w:color="auto"/>
            </w:tcBorders>
            <w:shd w:val="solid" w:color="FFFFFF" w:fill="auto"/>
            <w:tcMar>
              <w:top w:w="0" w:type="dxa"/>
              <w:left w:w="108" w:type="dxa"/>
              <w:bottom w:w="0" w:type="dxa"/>
              <w:right w:w="108" w:type="dxa"/>
            </w:tcMar>
            <w:vAlign w:val="center"/>
          </w:tcPr>
          <w:p w:rsidR="00C343BC" w:rsidRDefault="00CA1EC2">
            <w:pPr>
              <w:pStyle w:val="a9"/>
              <w:ind w:firstLineChars="0" w:firstLine="0"/>
              <w:jc w:val="center"/>
              <w:rPr>
                <w:rFonts w:ascii="宋体" w:eastAsia="宋体" w:hAnsi="宋体" w:cs="宋体"/>
                <w:sz w:val="21"/>
                <w:szCs w:val="21"/>
              </w:rPr>
            </w:pPr>
            <w:r>
              <w:rPr>
                <w:rFonts w:ascii="宋体" w:eastAsia="宋体" w:hAnsi="宋体" w:cs="宋体" w:hint="eastAsia"/>
                <w:sz w:val="21"/>
                <w:szCs w:val="21"/>
              </w:rPr>
              <w:t>体系认证（</w:t>
            </w:r>
            <w:r>
              <w:rPr>
                <w:rFonts w:ascii="宋体" w:eastAsia="宋体" w:hAnsi="宋体" w:cs="宋体" w:hint="eastAsia"/>
                <w:sz w:val="21"/>
                <w:szCs w:val="21"/>
              </w:rPr>
              <w:t>5</w:t>
            </w:r>
            <w:r>
              <w:rPr>
                <w:rFonts w:ascii="宋体" w:eastAsia="宋体" w:hAnsi="宋体" w:cs="宋体" w:hint="eastAsia"/>
                <w:sz w:val="21"/>
                <w:szCs w:val="21"/>
              </w:rPr>
              <w:t>分）</w:t>
            </w:r>
          </w:p>
        </w:tc>
        <w:tc>
          <w:tcPr>
            <w:tcW w:w="6218" w:type="dxa"/>
            <w:tcBorders>
              <w:top w:val="single" w:sz="4" w:space="0" w:color="auto"/>
              <w:left w:val="single" w:sz="4" w:space="0" w:color="auto"/>
            </w:tcBorders>
            <w:shd w:val="solid" w:color="FFFFFF" w:fill="auto"/>
            <w:tcMar>
              <w:top w:w="0" w:type="dxa"/>
              <w:left w:w="108" w:type="dxa"/>
              <w:bottom w:w="0" w:type="dxa"/>
              <w:right w:w="108" w:type="dxa"/>
            </w:tcMar>
            <w:vAlign w:val="center"/>
          </w:tcPr>
          <w:p w:rsidR="00C343BC" w:rsidRDefault="00CA1EC2">
            <w:r>
              <w:rPr>
                <w:rFonts w:ascii="宋体" w:hAnsi="宋体" w:hint="eastAsia"/>
                <w:sz w:val="21"/>
                <w:szCs w:val="21"/>
              </w:rPr>
              <w:t>投标供应商具有有效的质量管理体系认证（</w:t>
            </w:r>
            <w:r>
              <w:rPr>
                <w:rFonts w:ascii="宋体" w:hAnsi="宋体" w:hint="eastAsia"/>
                <w:sz w:val="21"/>
                <w:szCs w:val="21"/>
              </w:rPr>
              <w:t>ISO9001</w:t>
            </w:r>
            <w:r>
              <w:rPr>
                <w:rFonts w:ascii="宋体" w:hAnsi="宋体" w:hint="eastAsia"/>
                <w:sz w:val="21"/>
                <w:szCs w:val="21"/>
              </w:rPr>
              <w:t>）、</w:t>
            </w:r>
            <w:r>
              <w:rPr>
                <w:rFonts w:ascii="宋体" w:hAnsi="宋体" w:hint="eastAsia"/>
                <w:sz w:val="21"/>
                <w:szCs w:val="21"/>
              </w:rPr>
              <w:t>ISO14001</w:t>
            </w:r>
            <w:r>
              <w:rPr>
                <w:rFonts w:ascii="宋体" w:hAnsi="宋体" w:hint="eastAsia"/>
                <w:sz w:val="21"/>
                <w:szCs w:val="21"/>
              </w:rPr>
              <w:t>环境管理体系认证、</w:t>
            </w:r>
            <w:r>
              <w:rPr>
                <w:rFonts w:ascii="宋体" w:hAnsi="宋体" w:hint="eastAsia"/>
                <w:sz w:val="21"/>
                <w:szCs w:val="21"/>
              </w:rPr>
              <w:t>ISO45001</w:t>
            </w:r>
            <w:r>
              <w:rPr>
                <w:rFonts w:ascii="宋体" w:hAnsi="宋体" w:hint="eastAsia"/>
                <w:sz w:val="21"/>
                <w:szCs w:val="21"/>
              </w:rPr>
              <w:t>职业健康安全管理体系认证、信息安全管理体系认证、信息技术服务管理体系认证，每具有</w:t>
            </w:r>
            <w:r>
              <w:rPr>
                <w:rFonts w:ascii="宋体" w:hAnsi="宋体" w:hint="eastAsia"/>
                <w:sz w:val="21"/>
                <w:szCs w:val="21"/>
              </w:rPr>
              <w:t>1</w:t>
            </w:r>
            <w:r>
              <w:rPr>
                <w:rFonts w:ascii="宋体" w:hAnsi="宋体" w:hint="eastAsia"/>
                <w:sz w:val="21"/>
                <w:szCs w:val="21"/>
              </w:rPr>
              <w:t>项得</w:t>
            </w:r>
            <w:r>
              <w:rPr>
                <w:rFonts w:ascii="宋体" w:hAnsi="宋体" w:hint="eastAsia"/>
                <w:sz w:val="21"/>
                <w:szCs w:val="21"/>
              </w:rPr>
              <w:t>1</w:t>
            </w:r>
            <w:r>
              <w:rPr>
                <w:rFonts w:ascii="宋体" w:hAnsi="宋体" w:hint="eastAsia"/>
                <w:sz w:val="21"/>
                <w:szCs w:val="21"/>
              </w:rPr>
              <w:t>分，本项最多得</w:t>
            </w:r>
            <w:r>
              <w:rPr>
                <w:rFonts w:ascii="宋体" w:hAnsi="宋体" w:hint="eastAsia"/>
                <w:sz w:val="21"/>
                <w:szCs w:val="21"/>
              </w:rPr>
              <w:t>5</w:t>
            </w:r>
            <w:r>
              <w:rPr>
                <w:rFonts w:ascii="宋体" w:hAnsi="宋体" w:hint="eastAsia"/>
                <w:sz w:val="21"/>
                <w:szCs w:val="21"/>
              </w:rPr>
              <w:t>分；（提供相关证明原件扫描件及加盖单位公章的“全国认证认可信息公共服务平台”查询截图，否则不得分）</w:t>
            </w:r>
          </w:p>
        </w:tc>
      </w:tr>
      <w:tr w:rsidR="00C343BC">
        <w:trPr>
          <w:trHeight w:val="2613"/>
          <w:jc w:val="center"/>
        </w:trPr>
        <w:tc>
          <w:tcPr>
            <w:tcW w:w="753" w:type="dxa"/>
            <w:vMerge/>
            <w:tcBorders>
              <w:left w:val="single" w:sz="4" w:space="0" w:color="auto"/>
              <w:right w:val="single" w:sz="4" w:space="0" w:color="auto"/>
            </w:tcBorders>
            <w:shd w:val="solid" w:color="FFFFFF" w:fill="auto"/>
            <w:tcMar>
              <w:top w:w="0" w:type="dxa"/>
              <w:left w:w="108" w:type="dxa"/>
              <w:bottom w:w="0" w:type="dxa"/>
              <w:right w:w="108" w:type="dxa"/>
            </w:tcMar>
            <w:vAlign w:val="center"/>
          </w:tcPr>
          <w:p w:rsidR="00C343BC" w:rsidRDefault="00C343BC">
            <w:pPr>
              <w:pStyle w:val="a9"/>
              <w:ind w:firstLineChars="0" w:firstLine="0"/>
              <w:jc w:val="center"/>
            </w:pPr>
          </w:p>
        </w:tc>
        <w:tc>
          <w:tcPr>
            <w:tcW w:w="1150" w:type="dxa"/>
            <w:vMerge/>
            <w:tcBorders>
              <w:left w:val="single" w:sz="4" w:space="0" w:color="auto"/>
            </w:tcBorders>
            <w:shd w:val="solid" w:color="FFFFFF" w:fill="auto"/>
            <w:tcMar>
              <w:top w:w="0" w:type="dxa"/>
              <w:left w:w="108" w:type="dxa"/>
              <w:bottom w:w="0" w:type="dxa"/>
              <w:right w:w="108" w:type="dxa"/>
            </w:tcMar>
            <w:vAlign w:val="center"/>
          </w:tcPr>
          <w:p w:rsidR="00C343BC" w:rsidRDefault="00C343BC">
            <w:pPr>
              <w:pStyle w:val="a9"/>
              <w:ind w:firstLineChars="0" w:firstLine="0"/>
              <w:jc w:val="center"/>
            </w:pPr>
          </w:p>
        </w:tc>
        <w:tc>
          <w:tcPr>
            <w:tcW w:w="1188" w:type="dxa"/>
            <w:tcBorders>
              <w:top w:val="single" w:sz="4" w:space="0" w:color="auto"/>
              <w:left w:val="single" w:sz="4" w:space="0" w:color="auto"/>
              <w:bottom w:val="single" w:sz="4" w:space="0" w:color="auto"/>
              <w:right w:val="single" w:sz="4" w:space="0" w:color="auto"/>
            </w:tcBorders>
            <w:shd w:val="solid" w:color="FFFFFF" w:fill="auto"/>
            <w:tcMar>
              <w:top w:w="0" w:type="dxa"/>
              <w:left w:w="108" w:type="dxa"/>
              <w:bottom w:w="0" w:type="dxa"/>
              <w:right w:w="108" w:type="dxa"/>
            </w:tcMar>
            <w:vAlign w:val="center"/>
          </w:tcPr>
          <w:p w:rsidR="00C343BC" w:rsidRDefault="00CA1EC2">
            <w:pPr>
              <w:pStyle w:val="a9"/>
              <w:ind w:firstLineChars="0" w:firstLine="0"/>
              <w:jc w:val="center"/>
              <w:rPr>
                <w:rFonts w:ascii="宋体" w:eastAsia="宋体" w:hAnsi="宋体" w:cs="宋体"/>
                <w:sz w:val="21"/>
                <w:szCs w:val="21"/>
              </w:rPr>
            </w:pPr>
            <w:r>
              <w:rPr>
                <w:rFonts w:ascii="宋体" w:eastAsia="宋体" w:hAnsi="宋体" w:cs="宋体" w:hint="eastAsia"/>
                <w:sz w:val="21"/>
                <w:szCs w:val="21"/>
              </w:rPr>
              <w:t>企业实力（</w:t>
            </w:r>
            <w:r>
              <w:rPr>
                <w:rFonts w:ascii="宋体" w:eastAsia="宋体" w:hAnsi="宋体" w:cs="宋体" w:hint="eastAsia"/>
                <w:sz w:val="21"/>
                <w:szCs w:val="21"/>
              </w:rPr>
              <w:t>1</w:t>
            </w:r>
            <w:r>
              <w:rPr>
                <w:rFonts w:ascii="宋体" w:eastAsia="宋体" w:hAnsi="宋体" w:cs="宋体" w:hint="eastAsia"/>
                <w:sz w:val="21"/>
                <w:szCs w:val="21"/>
              </w:rPr>
              <w:t>0</w:t>
            </w:r>
            <w:r>
              <w:rPr>
                <w:rFonts w:ascii="宋体" w:eastAsia="宋体" w:hAnsi="宋体" w:cs="宋体" w:hint="eastAsia"/>
                <w:sz w:val="21"/>
                <w:szCs w:val="21"/>
              </w:rPr>
              <w:t>分）</w:t>
            </w:r>
          </w:p>
        </w:tc>
        <w:tc>
          <w:tcPr>
            <w:tcW w:w="6218" w:type="dxa"/>
            <w:tcBorders>
              <w:left w:val="single" w:sz="4" w:space="0" w:color="auto"/>
              <w:bottom w:val="single" w:sz="4" w:space="0" w:color="auto"/>
            </w:tcBorders>
            <w:shd w:val="solid" w:color="FFFFFF" w:fill="auto"/>
            <w:tcMar>
              <w:top w:w="0" w:type="dxa"/>
              <w:left w:w="108" w:type="dxa"/>
              <w:bottom w:w="0" w:type="dxa"/>
              <w:right w:w="108" w:type="dxa"/>
            </w:tcMar>
            <w:vAlign w:val="center"/>
          </w:tcPr>
          <w:p w:rsidR="00C343BC" w:rsidRDefault="00CA1EC2">
            <w:pPr>
              <w:rPr>
                <w:rFonts w:ascii="宋体" w:hAnsi="宋体"/>
                <w:sz w:val="21"/>
                <w:szCs w:val="21"/>
              </w:rPr>
            </w:pPr>
            <w:r>
              <w:rPr>
                <w:rFonts w:ascii="宋体" w:hAnsi="宋体" w:hint="eastAsia"/>
                <w:sz w:val="21"/>
                <w:szCs w:val="21"/>
              </w:rPr>
              <w:t>1</w:t>
            </w:r>
            <w:r>
              <w:rPr>
                <w:rFonts w:ascii="宋体" w:hAnsi="宋体" w:hint="eastAsia"/>
                <w:sz w:val="21"/>
                <w:szCs w:val="21"/>
              </w:rPr>
              <w:t>．项目组成员具有林学、园林、森林经理学、地理信息、森林培育等相关专业的配置情况计分，每个专业类别每提供一名专业人员得</w:t>
            </w:r>
            <w:r>
              <w:rPr>
                <w:rFonts w:ascii="宋体" w:hAnsi="宋体" w:hint="eastAsia"/>
                <w:sz w:val="21"/>
                <w:szCs w:val="21"/>
              </w:rPr>
              <w:t xml:space="preserve"> 1 </w:t>
            </w:r>
            <w:r>
              <w:rPr>
                <w:rFonts w:ascii="宋体" w:hAnsi="宋体" w:hint="eastAsia"/>
                <w:sz w:val="21"/>
                <w:szCs w:val="21"/>
              </w:rPr>
              <w:t>分，共</w:t>
            </w:r>
            <w:r>
              <w:rPr>
                <w:rFonts w:ascii="宋体" w:hAnsi="宋体" w:hint="eastAsia"/>
                <w:sz w:val="21"/>
                <w:szCs w:val="21"/>
              </w:rPr>
              <w:t xml:space="preserve"> 5 </w:t>
            </w:r>
            <w:r>
              <w:rPr>
                <w:rFonts w:ascii="宋体" w:hAnsi="宋体" w:hint="eastAsia"/>
                <w:sz w:val="21"/>
                <w:szCs w:val="21"/>
              </w:rPr>
              <w:t>分。每人只能计算一个专业（以毕业证书或职称证书专业为准）不得重复计算。</w:t>
            </w:r>
          </w:p>
          <w:p w:rsidR="00C343BC" w:rsidRDefault="00CA1EC2">
            <w:pPr>
              <w:rPr>
                <w:rFonts w:ascii="宋体" w:hAnsi="宋体"/>
                <w:sz w:val="21"/>
                <w:szCs w:val="21"/>
              </w:rPr>
            </w:pPr>
            <w:r>
              <w:rPr>
                <w:rFonts w:ascii="宋体" w:hAnsi="宋体" w:hint="eastAsia"/>
                <w:b/>
                <w:bCs/>
                <w:sz w:val="21"/>
                <w:szCs w:val="21"/>
              </w:rPr>
              <w:t>2</w:t>
            </w:r>
            <w:r>
              <w:rPr>
                <w:rFonts w:ascii="宋体" w:hAnsi="宋体" w:hint="eastAsia"/>
                <w:b/>
                <w:bCs/>
                <w:sz w:val="21"/>
                <w:szCs w:val="21"/>
              </w:rPr>
              <w:t>.</w:t>
            </w:r>
            <w:r>
              <w:rPr>
                <w:rFonts w:ascii="宋体" w:hAnsi="宋体" w:hint="eastAsia"/>
                <w:sz w:val="21"/>
                <w:szCs w:val="21"/>
              </w:rPr>
              <w:t>投标供应商具有高新技术企业证书，得</w:t>
            </w:r>
            <w:r>
              <w:rPr>
                <w:rFonts w:ascii="宋体" w:hAnsi="宋体" w:hint="eastAsia"/>
                <w:sz w:val="21"/>
                <w:szCs w:val="21"/>
              </w:rPr>
              <w:t>3</w:t>
            </w:r>
            <w:r>
              <w:rPr>
                <w:rFonts w:ascii="宋体" w:hAnsi="宋体" w:hint="eastAsia"/>
                <w:sz w:val="21"/>
                <w:szCs w:val="21"/>
              </w:rPr>
              <w:t>分，</w:t>
            </w:r>
          </w:p>
          <w:p w:rsidR="00C343BC" w:rsidRDefault="00CA1EC2">
            <w:pPr>
              <w:pStyle w:val="2"/>
              <w:ind w:leftChars="0" w:left="0" w:firstLineChars="0" w:firstLine="0"/>
              <w:rPr>
                <w:rFonts w:ascii="宋体" w:eastAsia="宋体" w:hAnsi="宋体"/>
                <w:sz w:val="21"/>
                <w:szCs w:val="21"/>
              </w:rPr>
            </w:pPr>
            <w:r>
              <w:rPr>
                <w:rFonts w:ascii="宋体" w:eastAsia="宋体" w:hAnsi="宋体" w:hint="eastAsia"/>
                <w:sz w:val="21"/>
                <w:szCs w:val="21"/>
              </w:rPr>
              <w:t>3.</w:t>
            </w:r>
            <w:r>
              <w:rPr>
                <w:rFonts w:ascii="宋体" w:eastAsia="宋体" w:hAnsi="宋体" w:hint="eastAsia"/>
                <w:sz w:val="21"/>
                <w:szCs w:val="21"/>
              </w:rPr>
              <w:t>投标人自</w:t>
            </w:r>
            <w:r>
              <w:rPr>
                <w:rFonts w:ascii="宋体" w:eastAsia="宋体" w:hAnsi="宋体" w:hint="eastAsia"/>
                <w:sz w:val="21"/>
                <w:szCs w:val="21"/>
              </w:rPr>
              <w:t>2020</w:t>
            </w:r>
            <w:r>
              <w:rPr>
                <w:rFonts w:ascii="宋体" w:eastAsia="宋体" w:hAnsi="宋体" w:hint="eastAsia"/>
                <w:sz w:val="21"/>
                <w:szCs w:val="21"/>
              </w:rPr>
              <w:t>年</w:t>
            </w:r>
            <w:r>
              <w:rPr>
                <w:rFonts w:ascii="宋体" w:eastAsia="宋体" w:hAnsi="宋体" w:hint="eastAsia"/>
                <w:sz w:val="21"/>
                <w:szCs w:val="21"/>
              </w:rPr>
              <w:t>1</w:t>
            </w:r>
            <w:r>
              <w:rPr>
                <w:rFonts w:ascii="宋体" w:eastAsia="宋体" w:hAnsi="宋体" w:hint="eastAsia"/>
                <w:sz w:val="21"/>
                <w:szCs w:val="21"/>
              </w:rPr>
              <w:t>月</w:t>
            </w:r>
            <w:r>
              <w:rPr>
                <w:rFonts w:ascii="宋体" w:eastAsia="宋体" w:hAnsi="宋体" w:hint="eastAsia"/>
                <w:sz w:val="21"/>
                <w:szCs w:val="21"/>
              </w:rPr>
              <w:t>1</w:t>
            </w:r>
            <w:r>
              <w:rPr>
                <w:rFonts w:ascii="宋体" w:eastAsia="宋体" w:hAnsi="宋体" w:hint="eastAsia"/>
                <w:sz w:val="21"/>
                <w:szCs w:val="21"/>
              </w:rPr>
              <w:t>日以来获得省级及以上森林资源调查类与本项目相关的科技成果类奖项，每获得一项得</w:t>
            </w:r>
            <w:r>
              <w:rPr>
                <w:rFonts w:ascii="宋体" w:eastAsia="宋体" w:hAnsi="宋体" w:hint="eastAsia"/>
                <w:sz w:val="21"/>
                <w:szCs w:val="21"/>
              </w:rPr>
              <w:t>1</w:t>
            </w:r>
            <w:r>
              <w:rPr>
                <w:rFonts w:ascii="宋体" w:eastAsia="宋体" w:hAnsi="宋体" w:hint="eastAsia"/>
                <w:sz w:val="21"/>
                <w:szCs w:val="21"/>
              </w:rPr>
              <w:t>分，最多得</w:t>
            </w:r>
            <w:r>
              <w:rPr>
                <w:rFonts w:ascii="宋体" w:eastAsia="宋体" w:hAnsi="宋体" w:hint="eastAsia"/>
                <w:sz w:val="21"/>
                <w:szCs w:val="21"/>
              </w:rPr>
              <w:t>2</w:t>
            </w:r>
            <w:r>
              <w:rPr>
                <w:rFonts w:ascii="宋体" w:eastAsia="宋体" w:hAnsi="宋体" w:hint="eastAsia"/>
                <w:sz w:val="21"/>
                <w:szCs w:val="21"/>
              </w:rPr>
              <w:t>分。</w:t>
            </w:r>
          </w:p>
          <w:p w:rsidR="00C343BC" w:rsidRDefault="00CA1EC2">
            <w:pPr>
              <w:pStyle w:val="a9"/>
              <w:ind w:firstLineChars="0" w:firstLine="0"/>
              <w:jc w:val="center"/>
              <w:rPr>
                <w:rFonts w:ascii="宋体" w:eastAsia="宋体" w:hAnsi="宋体" w:cs="宋体"/>
                <w:sz w:val="21"/>
                <w:szCs w:val="21"/>
              </w:rPr>
            </w:pPr>
            <w:r>
              <w:rPr>
                <w:rFonts w:ascii="宋体" w:eastAsia="宋体" w:hAnsi="宋体" w:cs="宋体" w:hint="eastAsia"/>
                <w:sz w:val="21"/>
                <w:szCs w:val="21"/>
              </w:rPr>
              <w:lastRenderedPageBreak/>
              <w:t>注：以上</w:t>
            </w:r>
            <w:r>
              <w:rPr>
                <w:rFonts w:ascii="宋体" w:eastAsia="宋体" w:hAnsi="宋体" w:cs="宋体" w:hint="eastAsia"/>
                <w:sz w:val="21"/>
                <w:szCs w:val="21"/>
              </w:rPr>
              <w:t>3</w:t>
            </w:r>
            <w:r>
              <w:rPr>
                <w:rFonts w:ascii="宋体" w:eastAsia="宋体" w:hAnsi="宋体" w:cs="宋体" w:hint="eastAsia"/>
                <w:sz w:val="21"/>
                <w:szCs w:val="21"/>
              </w:rPr>
              <w:t>项须提供相关证书原件扫描件，否则不得分。</w:t>
            </w:r>
          </w:p>
        </w:tc>
      </w:tr>
      <w:tr w:rsidR="00C343BC">
        <w:trPr>
          <w:trHeight w:val="916"/>
          <w:jc w:val="center"/>
        </w:trPr>
        <w:tc>
          <w:tcPr>
            <w:tcW w:w="753" w:type="dxa"/>
            <w:vMerge/>
            <w:tcBorders>
              <w:left w:val="single" w:sz="4" w:space="0" w:color="auto"/>
              <w:right w:val="single" w:sz="4" w:space="0" w:color="auto"/>
            </w:tcBorders>
            <w:shd w:val="solid" w:color="FFFFFF" w:fill="auto"/>
            <w:tcMar>
              <w:top w:w="0" w:type="dxa"/>
              <w:left w:w="108" w:type="dxa"/>
              <w:bottom w:w="0" w:type="dxa"/>
              <w:right w:w="108" w:type="dxa"/>
            </w:tcMar>
            <w:vAlign w:val="center"/>
          </w:tcPr>
          <w:p w:rsidR="00C343BC" w:rsidRDefault="00C343BC">
            <w:pPr>
              <w:tabs>
                <w:tab w:val="left" w:pos="-191"/>
              </w:tabs>
              <w:jc w:val="center"/>
              <w:rPr>
                <w:rFonts w:ascii="楷体" w:eastAsia="楷体" w:hAnsi="楷体" w:cs="楷体"/>
                <w:sz w:val="31"/>
              </w:rPr>
            </w:pPr>
          </w:p>
        </w:tc>
        <w:tc>
          <w:tcPr>
            <w:tcW w:w="1150" w:type="dxa"/>
            <w:vMerge/>
            <w:tcBorders>
              <w:left w:val="single" w:sz="4" w:space="0" w:color="auto"/>
            </w:tcBorders>
            <w:shd w:val="solid" w:color="FFFFFF" w:fill="auto"/>
            <w:tcMar>
              <w:top w:w="0" w:type="dxa"/>
              <w:left w:w="108" w:type="dxa"/>
              <w:bottom w:w="0" w:type="dxa"/>
              <w:right w:w="108" w:type="dxa"/>
            </w:tcMar>
            <w:vAlign w:val="center"/>
          </w:tcPr>
          <w:p w:rsidR="00C343BC" w:rsidRDefault="00C343BC">
            <w:pPr>
              <w:pStyle w:val="a9"/>
              <w:ind w:firstLineChars="0" w:firstLine="0"/>
              <w:rPr>
                <w:rFonts w:ascii="楷体" w:eastAsia="楷体" w:hAnsi="楷体" w:cs="楷体"/>
                <w:sz w:val="31"/>
                <w:szCs w:val="22"/>
              </w:rPr>
            </w:pPr>
          </w:p>
        </w:tc>
        <w:tc>
          <w:tcPr>
            <w:tcW w:w="1188" w:type="dxa"/>
            <w:tcBorders>
              <w:top w:val="single" w:sz="4" w:space="0" w:color="auto"/>
              <w:left w:val="single" w:sz="4" w:space="0" w:color="auto"/>
              <w:right w:val="single" w:sz="4" w:space="0" w:color="auto"/>
            </w:tcBorders>
            <w:shd w:val="solid" w:color="FFFFFF" w:fill="auto"/>
            <w:tcMar>
              <w:top w:w="0" w:type="dxa"/>
              <w:left w:w="108" w:type="dxa"/>
              <w:bottom w:w="0" w:type="dxa"/>
              <w:right w:w="108" w:type="dxa"/>
            </w:tcMar>
            <w:vAlign w:val="center"/>
          </w:tcPr>
          <w:p w:rsidR="00C343BC" w:rsidRDefault="00CA1EC2">
            <w:pPr>
              <w:jc w:val="center"/>
              <w:rPr>
                <w:rFonts w:ascii="宋体" w:hAnsi="宋体"/>
                <w:sz w:val="21"/>
                <w:szCs w:val="21"/>
              </w:rPr>
            </w:pPr>
            <w:r>
              <w:rPr>
                <w:rFonts w:ascii="宋体" w:hAnsi="宋体" w:hint="eastAsia"/>
                <w:sz w:val="21"/>
                <w:szCs w:val="21"/>
              </w:rPr>
              <w:t>服务承诺</w:t>
            </w:r>
          </w:p>
          <w:p w:rsidR="00C343BC" w:rsidRDefault="00CA1EC2">
            <w:pPr>
              <w:pStyle w:val="a9"/>
              <w:ind w:firstLineChars="0" w:firstLine="0"/>
              <w:jc w:val="center"/>
              <w:rPr>
                <w:rFonts w:ascii="宋体" w:eastAsia="宋体" w:hAnsi="宋体" w:cs="宋体"/>
                <w:sz w:val="21"/>
                <w:szCs w:val="21"/>
              </w:rPr>
            </w:pPr>
            <w:r>
              <w:rPr>
                <w:rFonts w:ascii="宋体" w:eastAsia="宋体" w:hAnsi="宋体" w:cs="宋体" w:hint="eastAsia"/>
                <w:sz w:val="21"/>
                <w:szCs w:val="21"/>
              </w:rPr>
              <w:t>（</w:t>
            </w:r>
            <w:r>
              <w:rPr>
                <w:rFonts w:ascii="宋体" w:eastAsia="宋体" w:hAnsi="宋体" w:cs="宋体" w:hint="eastAsia"/>
                <w:sz w:val="21"/>
                <w:szCs w:val="21"/>
              </w:rPr>
              <w:t>10</w:t>
            </w:r>
            <w:r>
              <w:rPr>
                <w:rFonts w:ascii="宋体" w:eastAsia="宋体" w:hAnsi="宋体" w:cs="宋体" w:hint="eastAsia"/>
                <w:sz w:val="21"/>
                <w:szCs w:val="21"/>
              </w:rPr>
              <w:t>分）</w:t>
            </w:r>
          </w:p>
        </w:tc>
        <w:tc>
          <w:tcPr>
            <w:tcW w:w="6218" w:type="dxa"/>
            <w:tcBorders>
              <w:top w:val="single" w:sz="4" w:space="0" w:color="auto"/>
              <w:left w:val="single" w:sz="4" w:space="0" w:color="auto"/>
            </w:tcBorders>
            <w:shd w:val="solid" w:color="FFFFFF" w:fill="auto"/>
            <w:tcMar>
              <w:top w:w="0" w:type="dxa"/>
              <w:left w:w="108" w:type="dxa"/>
              <w:bottom w:w="0" w:type="dxa"/>
              <w:right w:w="108" w:type="dxa"/>
            </w:tcMar>
            <w:vAlign w:val="center"/>
          </w:tcPr>
          <w:p w:rsidR="00C343BC" w:rsidRDefault="00CA1EC2">
            <w:pPr>
              <w:spacing w:line="360" w:lineRule="exact"/>
              <w:rPr>
                <w:rFonts w:ascii="宋体" w:hAnsi="宋体"/>
                <w:sz w:val="21"/>
                <w:szCs w:val="21"/>
              </w:rPr>
            </w:pPr>
            <w:r>
              <w:rPr>
                <w:rFonts w:ascii="宋体" w:hAnsi="宋体" w:hint="eastAsia"/>
                <w:sz w:val="21"/>
                <w:szCs w:val="21"/>
              </w:rPr>
              <w:t>1</w:t>
            </w:r>
            <w:r>
              <w:rPr>
                <w:rFonts w:ascii="宋体" w:hAnsi="宋体" w:hint="eastAsia"/>
                <w:sz w:val="21"/>
                <w:szCs w:val="21"/>
              </w:rPr>
              <w:t>、人员承诺：保证</w:t>
            </w:r>
            <w:r>
              <w:rPr>
                <w:rFonts w:ascii="宋体" w:hAnsi="宋体" w:hint="eastAsia"/>
                <w:sz w:val="21"/>
                <w:szCs w:val="21"/>
              </w:rPr>
              <w:t>2</w:t>
            </w:r>
            <w:r>
              <w:rPr>
                <w:rFonts w:ascii="宋体" w:hAnsi="宋体" w:hint="eastAsia"/>
                <w:sz w:val="21"/>
                <w:szCs w:val="21"/>
              </w:rPr>
              <w:t>名常驻人员不变动，并随叫随到，完全响应得</w:t>
            </w:r>
            <w:r>
              <w:rPr>
                <w:rFonts w:ascii="宋体" w:hAnsi="宋体" w:hint="eastAsia"/>
                <w:sz w:val="21"/>
                <w:szCs w:val="21"/>
              </w:rPr>
              <w:t>2</w:t>
            </w:r>
            <w:r>
              <w:rPr>
                <w:rFonts w:ascii="宋体" w:hAnsi="宋体" w:hint="eastAsia"/>
                <w:sz w:val="21"/>
                <w:szCs w:val="21"/>
              </w:rPr>
              <w:t>分；不响应不得分。</w:t>
            </w:r>
          </w:p>
          <w:p w:rsidR="00C343BC" w:rsidRDefault="00CA1EC2">
            <w:pPr>
              <w:spacing w:line="360" w:lineRule="exact"/>
              <w:rPr>
                <w:rFonts w:ascii="宋体" w:hAnsi="宋体"/>
                <w:sz w:val="21"/>
                <w:szCs w:val="21"/>
              </w:rPr>
            </w:pPr>
            <w:r>
              <w:rPr>
                <w:rFonts w:ascii="宋体" w:hAnsi="宋体" w:hint="eastAsia"/>
                <w:sz w:val="21"/>
                <w:szCs w:val="21"/>
              </w:rPr>
              <w:t>2</w:t>
            </w:r>
            <w:r>
              <w:rPr>
                <w:rFonts w:ascii="宋体" w:hAnsi="宋体" w:hint="eastAsia"/>
                <w:sz w:val="21"/>
                <w:szCs w:val="21"/>
              </w:rPr>
              <w:t>、质量承诺：优于招标文件要求，并说明能达到优于招标文件质量要求的原因及关键性因素，评委根据投标人分析原因的合理性，采取措施及可行性评分，完全响应得</w:t>
            </w:r>
            <w:r>
              <w:rPr>
                <w:rFonts w:ascii="宋体" w:hAnsi="宋体" w:hint="eastAsia"/>
                <w:sz w:val="21"/>
                <w:szCs w:val="21"/>
              </w:rPr>
              <w:t>3</w:t>
            </w:r>
            <w:r>
              <w:rPr>
                <w:rFonts w:ascii="宋体" w:hAnsi="宋体" w:hint="eastAsia"/>
                <w:sz w:val="21"/>
                <w:szCs w:val="21"/>
              </w:rPr>
              <w:t>分；基本响应得</w:t>
            </w:r>
            <w:r>
              <w:rPr>
                <w:rFonts w:ascii="宋体" w:hAnsi="宋体" w:hint="eastAsia"/>
                <w:sz w:val="21"/>
                <w:szCs w:val="21"/>
              </w:rPr>
              <w:t>2</w:t>
            </w:r>
            <w:r>
              <w:rPr>
                <w:rFonts w:ascii="宋体" w:hAnsi="宋体" w:hint="eastAsia"/>
                <w:sz w:val="21"/>
                <w:szCs w:val="21"/>
              </w:rPr>
              <w:t>分，不响应不得分。</w:t>
            </w:r>
          </w:p>
          <w:p w:rsidR="00C343BC" w:rsidRDefault="00CA1EC2">
            <w:pPr>
              <w:spacing w:line="360" w:lineRule="exact"/>
              <w:rPr>
                <w:rFonts w:ascii="宋体" w:hAnsi="宋体"/>
                <w:sz w:val="21"/>
                <w:szCs w:val="21"/>
              </w:rPr>
            </w:pPr>
            <w:r>
              <w:rPr>
                <w:rFonts w:ascii="宋体" w:hAnsi="宋体" w:hint="eastAsia"/>
                <w:sz w:val="21"/>
                <w:szCs w:val="21"/>
              </w:rPr>
              <w:t>3</w:t>
            </w:r>
            <w:r>
              <w:rPr>
                <w:rFonts w:ascii="宋体" w:hAnsi="宋体" w:hint="eastAsia"/>
                <w:sz w:val="21"/>
                <w:szCs w:val="21"/>
              </w:rPr>
              <w:t>、后期服务承诺：投标人在项目实施完成后所承诺的责任、服务内容，并承诺在省、市、县相关规范性文件要求下，无条件修改和完善工作方案、成果资料及其他实质性服务承诺评分，完全响应得</w:t>
            </w:r>
            <w:r>
              <w:rPr>
                <w:rFonts w:ascii="宋体" w:hAnsi="宋体" w:hint="eastAsia"/>
                <w:sz w:val="21"/>
                <w:szCs w:val="21"/>
              </w:rPr>
              <w:t>3</w:t>
            </w:r>
            <w:r>
              <w:rPr>
                <w:rFonts w:ascii="宋体" w:hAnsi="宋体" w:hint="eastAsia"/>
                <w:sz w:val="21"/>
                <w:szCs w:val="21"/>
              </w:rPr>
              <w:t>分；基本响应得</w:t>
            </w:r>
            <w:r>
              <w:rPr>
                <w:rFonts w:ascii="宋体" w:hAnsi="宋体" w:hint="eastAsia"/>
                <w:sz w:val="21"/>
                <w:szCs w:val="21"/>
              </w:rPr>
              <w:t>2</w:t>
            </w:r>
            <w:r>
              <w:rPr>
                <w:rFonts w:ascii="宋体" w:hAnsi="宋体" w:hint="eastAsia"/>
                <w:sz w:val="21"/>
                <w:szCs w:val="21"/>
              </w:rPr>
              <w:t>分；不响应不得分。</w:t>
            </w:r>
          </w:p>
          <w:p w:rsidR="00C343BC" w:rsidRDefault="00CA1EC2">
            <w:pPr>
              <w:rPr>
                <w:rFonts w:ascii="宋体" w:hAnsi="宋体"/>
                <w:sz w:val="21"/>
                <w:szCs w:val="21"/>
              </w:rPr>
            </w:pPr>
            <w:r>
              <w:rPr>
                <w:rFonts w:ascii="宋体" w:hAnsi="宋体" w:hint="eastAsia"/>
                <w:sz w:val="21"/>
                <w:szCs w:val="21"/>
              </w:rPr>
              <w:t>4</w:t>
            </w:r>
            <w:r>
              <w:rPr>
                <w:rFonts w:ascii="宋体" w:hAnsi="宋体" w:hint="eastAsia"/>
                <w:sz w:val="21"/>
                <w:szCs w:val="21"/>
              </w:rPr>
              <w:t>、保密承诺：投标人在项目实施过</w:t>
            </w:r>
            <w:r>
              <w:rPr>
                <w:rFonts w:ascii="宋体" w:hAnsi="宋体" w:hint="eastAsia"/>
                <w:sz w:val="21"/>
                <w:szCs w:val="21"/>
              </w:rPr>
              <w:t>程中及后续服务过程中，对过程资料和成果资料的安全保密承诺及措施评分，评委根据投标人的安全保密承诺及采取措施可行性评分，完全响应得</w:t>
            </w:r>
            <w:r>
              <w:rPr>
                <w:rFonts w:ascii="宋体" w:hAnsi="宋体" w:hint="eastAsia"/>
                <w:sz w:val="21"/>
                <w:szCs w:val="21"/>
              </w:rPr>
              <w:t>2</w:t>
            </w:r>
            <w:r>
              <w:rPr>
                <w:rFonts w:ascii="宋体" w:hAnsi="宋体" w:hint="eastAsia"/>
                <w:sz w:val="21"/>
                <w:szCs w:val="21"/>
              </w:rPr>
              <w:t>分；基本响应得</w:t>
            </w:r>
            <w:r>
              <w:rPr>
                <w:rFonts w:ascii="宋体" w:hAnsi="宋体" w:hint="eastAsia"/>
                <w:sz w:val="21"/>
                <w:szCs w:val="21"/>
              </w:rPr>
              <w:t>1</w:t>
            </w:r>
            <w:r>
              <w:rPr>
                <w:rFonts w:ascii="宋体" w:hAnsi="宋体" w:hint="eastAsia"/>
                <w:sz w:val="21"/>
                <w:szCs w:val="21"/>
              </w:rPr>
              <w:t>分，不响应不得分。</w:t>
            </w:r>
          </w:p>
        </w:tc>
      </w:tr>
    </w:tbl>
    <w:p w:rsidR="00C343BC" w:rsidRDefault="00C343BC"/>
    <w:bookmarkEnd w:id="36"/>
    <w:p w:rsidR="00C343BC" w:rsidRDefault="00CA1EC2">
      <w:pPr>
        <w:spacing w:line="360" w:lineRule="auto"/>
        <w:jc w:val="left"/>
        <w:rPr>
          <w:rFonts w:ascii="宋体" w:hAnsi="宋体"/>
          <w:sz w:val="21"/>
          <w:szCs w:val="21"/>
        </w:rPr>
      </w:pPr>
      <w:r>
        <w:rPr>
          <w:rFonts w:ascii="宋体" w:hAnsi="宋体" w:hint="eastAsia"/>
          <w:sz w:val="21"/>
          <w:szCs w:val="21"/>
        </w:rPr>
        <w:t>注：</w:t>
      </w:r>
      <w:r>
        <w:rPr>
          <w:rFonts w:ascii="宋体" w:hAnsi="宋体" w:hint="eastAsia"/>
          <w:sz w:val="21"/>
          <w:szCs w:val="21"/>
        </w:rPr>
        <w:t>1.</w:t>
      </w:r>
      <w:r>
        <w:rPr>
          <w:rFonts w:ascii="宋体" w:hAnsi="宋体" w:hint="eastAsia"/>
          <w:sz w:val="21"/>
          <w:szCs w:val="21"/>
        </w:rPr>
        <w:t>评分办法中所要求的所有证明材料均需按要求附投标文件中，否则不得分。</w:t>
      </w:r>
    </w:p>
    <w:p w:rsidR="00C343BC" w:rsidRDefault="00CA1EC2">
      <w:pPr>
        <w:spacing w:line="360" w:lineRule="auto"/>
        <w:ind w:firstLineChars="200" w:firstLine="420"/>
        <w:jc w:val="left"/>
        <w:rPr>
          <w:rFonts w:ascii="宋体" w:hAnsi="宋体"/>
          <w:sz w:val="21"/>
          <w:szCs w:val="21"/>
        </w:rPr>
      </w:pPr>
      <w:r>
        <w:rPr>
          <w:rFonts w:ascii="宋体" w:hAnsi="宋体" w:hint="eastAsia"/>
          <w:sz w:val="21"/>
          <w:szCs w:val="21"/>
        </w:rPr>
        <w:t>2.</w:t>
      </w:r>
      <w:r>
        <w:rPr>
          <w:rFonts w:ascii="宋体" w:hAnsi="宋体" w:hint="eastAsia"/>
          <w:sz w:val="21"/>
          <w:szCs w:val="21"/>
        </w:rPr>
        <w:t>评分分值及计算结果精确到小数点后二位，二位以后四舍五入。</w:t>
      </w:r>
    </w:p>
    <w:p w:rsidR="00C343BC" w:rsidRDefault="00CA1EC2">
      <w:pPr>
        <w:spacing w:line="360" w:lineRule="auto"/>
        <w:rPr>
          <w:rFonts w:ascii="宋体" w:hAnsi="宋体"/>
          <w:sz w:val="21"/>
          <w:szCs w:val="21"/>
        </w:rPr>
      </w:pPr>
      <w:r>
        <w:rPr>
          <w:rFonts w:ascii="宋体" w:hAnsi="宋体" w:hint="eastAsia"/>
          <w:sz w:val="21"/>
          <w:szCs w:val="21"/>
        </w:rPr>
        <w:t xml:space="preserve">    3.</w:t>
      </w:r>
      <w:r>
        <w:rPr>
          <w:rFonts w:ascii="宋体" w:hAnsi="宋体" w:hint="eastAsia"/>
          <w:sz w:val="21"/>
          <w:szCs w:val="21"/>
        </w:rPr>
        <w:t>评标时，评标委员会各成员应当独立对每个有效投标人的投标文件进行评价、打分，然后汇总每个投标人每项评分因素的得分，取各评委评分的算术平均数作为投标人的评标最后得分。</w:t>
      </w:r>
    </w:p>
    <w:p w:rsidR="00C343BC" w:rsidRDefault="00CA1EC2">
      <w:pPr>
        <w:spacing w:line="360" w:lineRule="auto"/>
        <w:ind w:firstLineChars="200" w:firstLine="420"/>
      </w:pPr>
      <w:r>
        <w:rPr>
          <w:rFonts w:ascii="宋体" w:hAnsi="宋体" w:hint="eastAsia"/>
          <w:sz w:val="21"/>
          <w:szCs w:val="21"/>
        </w:rPr>
        <w:t>4.</w:t>
      </w:r>
      <w:r>
        <w:rPr>
          <w:rFonts w:ascii="宋体" w:hAnsi="宋体" w:hint="eastAsia"/>
          <w:sz w:val="21"/>
          <w:szCs w:val="21"/>
        </w:rPr>
        <w:t>评标委员会将按照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sectPr w:rsidR="00C343BC" w:rsidSect="00C343BC">
      <w:headerReference w:type="default" r:id="rId10"/>
      <w:footerReference w:type="default" r:id="rId11"/>
      <w:pgSz w:w="11907" w:h="16840"/>
      <w:pgMar w:top="1417" w:right="1531" w:bottom="1417" w:left="1531" w:header="567" w:footer="998" w:gutter="0"/>
      <w:pgNumType w:start="1"/>
      <w:cols w:space="720"/>
      <w:docGrid w:type="lines" w:linePitch="38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1EC2" w:rsidRDefault="00CA1EC2" w:rsidP="00C343BC">
      <w:r>
        <w:separator/>
      </w:r>
    </w:p>
  </w:endnote>
  <w:endnote w:type="continuationSeparator" w:id="0">
    <w:p w:rsidR="00CA1EC2" w:rsidRDefault="00CA1EC2" w:rsidP="00C343B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ook Antiqua">
    <w:altName w:val="Segoe Print"/>
    <w:charset w:val="00"/>
    <w:family w:val="roman"/>
    <w:pitch w:val="default"/>
    <w:sig w:usb0="00000000" w:usb1="00000000" w:usb2="00000000" w:usb3="00000000" w:csb0="2000009F" w:csb1="DFD7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楷体_GB2312">
    <w:altName w:val="楷体"/>
    <w:charset w:val="86"/>
    <w:family w:val="auto"/>
    <w:pitch w:val="default"/>
    <w:sig w:usb0="00000000" w:usb1="00000000" w:usb2="00000000" w:usb3="00000000" w:csb0="0004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onospace">
    <w:altName w:val="微软雅黑"/>
    <w:charset w:val="00"/>
    <w:family w:val="auto"/>
    <w:pitch w:val="default"/>
    <w:sig w:usb0="00000000" w:usb1="00000000" w:usb2="00000000" w:usb3="00000000" w:csb0="00040001" w:csb1="00000000"/>
  </w:font>
  <w:font w:name="微软雅黑">
    <w:panose1 w:val="020B0503020204020204"/>
    <w:charset w:val="86"/>
    <w:family w:val="swiss"/>
    <w:pitch w:val="variable"/>
    <w:sig w:usb0="80000287" w:usb1="280F3C52" w:usb2="00000016" w:usb3="00000000" w:csb0="0004001F" w:csb1="00000000"/>
  </w:font>
  <w:font w:name="华文中宋">
    <w:altName w:val="宋体"/>
    <w:charset w:val="86"/>
    <w:family w:val="auto"/>
    <w:pitch w:val="default"/>
    <w:sig w:usb0="00000000" w:usb1="00000000" w:usb2="00000000" w:usb3="00000000" w:csb0="0004009F" w:csb1="DFD7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43BC" w:rsidRDefault="00C343BC">
    <w:r>
      <w:pict>
        <v:shapetype id="_x0000_t202" coordsize="21600,21600" o:spt="202" path="m,l,21600r21600,l21600,xe">
          <v:stroke joinstyle="miter"/>
          <v:path gradientshapeok="t" o:connecttype="rect"/>
        </v:shapetype>
        <v:shape id="文本框 6" o:spid="_x0000_s2049" type="#_x0000_t202" style="position:absolute;left:0;text-align:left;margin-left:0;margin-top:0;width:2in;height:2in;z-index:251659264;mso-wrap-style:none;mso-position-horizontal:center;mso-position-horizontal-relative:margin"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oaYJL0wAAAAUBAAAPAAAAAAAAAAEAIAAAACIAAABk&#10;cnMvZG93bnJldi54bWxQSwECFAAUAAAACACHTuJAQGx41NIBAACjAwAADgAAAAAAAAABACAAAAAi&#10;AQAAZHJzL2Uyb0RvYy54bWxQSwUGAAAAAAYABgBZAQAAZgUAAAAA&#10;" filled="f" stroked="f" strokeweight="1.25pt">
          <v:textbox style="mso-fit-shape-to-text:t" inset="0,0,0,0">
            <w:txbxContent>
              <w:p w:rsidR="00C343BC" w:rsidRDefault="00CA1EC2">
                <w:pPr>
                  <w:pStyle w:val="ad"/>
                  <w:rPr>
                    <w:rFonts w:ascii="宋体" w:hAnsi="宋体"/>
                  </w:rPr>
                </w:pPr>
                <w:r>
                  <w:rPr>
                    <w:rFonts w:ascii="宋体" w:hAnsi="宋体" w:hint="eastAsia"/>
                  </w:rPr>
                  <w:t>第</w:t>
                </w:r>
                <w:r>
                  <w:rPr>
                    <w:rFonts w:ascii="宋体" w:hAnsi="宋体" w:hint="eastAsia"/>
                  </w:rPr>
                  <w:t xml:space="preserve"> </w:t>
                </w:r>
                <w:r w:rsidR="00C343BC">
                  <w:rPr>
                    <w:rFonts w:ascii="宋体" w:hAnsi="宋体" w:hint="eastAsia"/>
                  </w:rPr>
                  <w:fldChar w:fldCharType="begin"/>
                </w:r>
                <w:r>
                  <w:rPr>
                    <w:rFonts w:ascii="宋体" w:hAnsi="宋体" w:hint="eastAsia"/>
                  </w:rPr>
                  <w:instrText xml:space="preserve"> PAGE  \* MERGEFORMAT </w:instrText>
                </w:r>
                <w:r w:rsidR="00C343BC">
                  <w:rPr>
                    <w:rFonts w:ascii="宋体" w:hAnsi="宋体" w:hint="eastAsia"/>
                  </w:rPr>
                  <w:fldChar w:fldCharType="separate"/>
                </w:r>
                <w:r w:rsidR="002B5B22">
                  <w:rPr>
                    <w:rFonts w:ascii="宋体" w:hAnsi="宋体"/>
                    <w:noProof/>
                  </w:rPr>
                  <w:t>5</w:t>
                </w:r>
                <w:r w:rsidR="00C343BC">
                  <w:rPr>
                    <w:rFonts w:ascii="宋体" w:hAnsi="宋体" w:hint="eastAsia"/>
                  </w:rPr>
                  <w:fldChar w:fldCharType="end"/>
                </w:r>
                <w:r>
                  <w:rPr>
                    <w:rFonts w:ascii="宋体" w:hAnsi="宋体" w:hint="eastAsia"/>
                  </w:rPr>
                  <w:t xml:space="preserve"> </w:t>
                </w:r>
                <w:r>
                  <w:rPr>
                    <w:rFonts w:ascii="宋体" w:hAnsi="宋体" w:hint="eastAsia"/>
                  </w:rPr>
                  <w:t>页</w:t>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1EC2" w:rsidRDefault="00CA1EC2" w:rsidP="00C343BC">
      <w:r>
        <w:separator/>
      </w:r>
    </w:p>
  </w:footnote>
  <w:footnote w:type="continuationSeparator" w:id="0">
    <w:p w:rsidR="00CA1EC2" w:rsidRDefault="00CA1EC2" w:rsidP="00C343B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43BC" w:rsidRDefault="00C343BC"/>
  <w:p w:rsidR="00C343BC" w:rsidRDefault="00CA1EC2">
    <w:r>
      <w:rPr>
        <w:rFonts w:hint="eastAsia"/>
      </w:rPr>
      <w:tab/>
    </w:r>
    <w:r>
      <w:rPr>
        <w:rFonts w:hint="eastAsia"/>
      </w:rPr>
      <w:tab/>
    </w:r>
    <w:r>
      <w:rPr>
        <w:rFonts w:hint="eastAsia"/>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multiLevelType w:val="multilevel"/>
    <w:tmpl w:val="00000000"/>
    <w:lvl w:ilvl="0">
      <w:start w:val="1"/>
      <w:numFmt w:val="decimal"/>
      <w:lvlText w:val="%1."/>
      <w:lvlJc w:val="left"/>
      <w:pPr>
        <w:ind w:left="789" w:hanging="420"/>
      </w:pPr>
      <w:rPr>
        <w:rFonts w:hint="eastAsia"/>
      </w:rPr>
    </w:lvl>
    <w:lvl w:ilvl="1">
      <w:start w:val="1"/>
      <w:numFmt w:val="decimal"/>
      <w:suff w:val="nothing"/>
      <w:lvlText w:val="%2."/>
      <w:lvlJc w:val="left"/>
      <w:pPr>
        <w:ind w:left="284" w:firstLine="0"/>
      </w:pPr>
      <w:rPr>
        <w:rFonts w:hint="eastAsia"/>
      </w:rPr>
    </w:lvl>
    <w:lvl w:ilvl="2">
      <w:start w:val="1"/>
      <w:numFmt w:val="lowerRoman"/>
      <w:lvlText w:val="%3."/>
      <w:lvlJc w:val="right"/>
      <w:pPr>
        <w:ind w:left="1629" w:hanging="420"/>
      </w:pPr>
    </w:lvl>
    <w:lvl w:ilvl="3">
      <w:start w:val="1"/>
      <w:numFmt w:val="decimal"/>
      <w:lvlText w:val="%4."/>
      <w:lvlJc w:val="left"/>
      <w:pPr>
        <w:ind w:left="2049" w:hanging="420"/>
      </w:pPr>
    </w:lvl>
    <w:lvl w:ilvl="4">
      <w:start w:val="1"/>
      <w:numFmt w:val="lowerLetter"/>
      <w:lvlText w:val="%5)"/>
      <w:lvlJc w:val="left"/>
      <w:pPr>
        <w:ind w:left="2469" w:hanging="420"/>
      </w:pPr>
    </w:lvl>
    <w:lvl w:ilvl="5">
      <w:start w:val="1"/>
      <w:numFmt w:val="lowerRoman"/>
      <w:lvlText w:val="%6."/>
      <w:lvlJc w:val="right"/>
      <w:pPr>
        <w:ind w:left="2889" w:hanging="420"/>
      </w:pPr>
    </w:lvl>
    <w:lvl w:ilvl="6">
      <w:start w:val="1"/>
      <w:numFmt w:val="decimal"/>
      <w:lvlText w:val="%7."/>
      <w:lvlJc w:val="left"/>
      <w:pPr>
        <w:ind w:left="3309" w:hanging="420"/>
      </w:pPr>
    </w:lvl>
    <w:lvl w:ilvl="7">
      <w:start w:val="1"/>
      <w:numFmt w:val="lowerLetter"/>
      <w:lvlText w:val="%8)"/>
      <w:lvlJc w:val="left"/>
      <w:pPr>
        <w:ind w:left="3729" w:hanging="420"/>
      </w:pPr>
    </w:lvl>
    <w:lvl w:ilvl="8">
      <w:start w:val="1"/>
      <w:numFmt w:val="lowerRoman"/>
      <w:lvlText w:val="%9."/>
      <w:lvlJc w:val="right"/>
      <w:pPr>
        <w:ind w:left="4149" w:hanging="420"/>
      </w:pPr>
    </w:lvl>
  </w:abstractNum>
  <w:abstractNum w:abstractNumId="1">
    <w:nsid w:val="00000001"/>
    <w:multiLevelType w:val="multilevel"/>
    <w:tmpl w:val="00000001"/>
    <w:lvl w:ilvl="0">
      <w:start w:val="1"/>
      <w:numFmt w:val="chineseCountingThousand"/>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chineseCountingThousand"/>
      <w:suff w:val="nothing"/>
      <w:lvlText w:val="%4、"/>
      <w:lvlJc w:val="left"/>
      <w:pPr>
        <w:ind w:left="0" w:firstLine="0"/>
      </w:pPr>
      <w:rPr>
        <w:rFonts w:hint="eastAsia"/>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00000002"/>
    <w:multiLevelType w:val="multilevel"/>
    <w:tmpl w:val="00000002"/>
    <w:lvl w:ilvl="0">
      <w:start w:val="1"/>
      <w:numFmt w:val="decimal"/>
      <w:suff w:val="nothing"/>
      <w:lvlText w:val="3.%1"/>
      <w:lvlJc w:val="left"/>
      <w:pPr>
        <w:ind w:left="368" w:firstLine="0"/>
      </w:pPr>
      <w:rPr>
        <w:rFonts w:hint="eastAsia"/>
      </w:rPr>
    </w:lvl>
    <w:lvl w:ilvl="1">
      <w:start w:val="1"/>
      <w:numFmt w:val="decimal"/>
      <w:suff w:val="nothing"/>
      <w:lvlText w:val="3.%2"/>
      <w:lvlJc w:val="left"/>
      <w:pPr>
        <w:ind w:left="0" w:firstLine="0"/>
      </w:pPr>
      <w:rPr>
        <w:rFonts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00000007"/>
    <w:multiLevelType w:val="multilevel"/>
    <w:tmpl w:val="00000007"/>
    <w:lvl w:ilvl="0">
      <w:start w:val="1"/>
      <w:numFmt w:val="decimal"/>
      <w:suff w:val="nothing"/>
      <w:lvlText w:val="2.%1"/>
      <w:lvlJc w:val="left"/>
      <w:pPr>
        <w:ind w:left="0" w:firstLine="0"/>
      </w:pPr>
      <w:rPr>
        <w:rFonts w:hint="eastAsia"/>
      </w:rPr>
    </w:lvl>
    <w:lvl w:ilvl="1">
      <w:start w:val="1"/>
      <w:numFmt w:val="decimal"/>
      <w:suff w:val="nothing"/>
      <w:lvlText w:val="2.%2"/>
      <w:lvlJc w:val="left"/>
      <w:pPr>
        <w:ind w:left="0" w:firstLine="0"/>
      </w:pPr>
      <w:rPr>
        <w:rFonts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00000008"/>
    <w:multiLevelType w:val="multilevel"/>
    <w:tmpl w:val="00000008"/>
    <w:lvl w:ilvl="0">
      <w:start w:val="1"/>
      <w:numFmt w:val="decimal"/>
      <w:pStyle w:val="3-1"/>
      <w:lvlText w:val="%1."/>
      <w:lvlJc w:val="left"/>
      <w:pPr>
        <w:tabs>
          <w:tab w:val="left" w:pos="425"/>
        </w:tabs>
        <w:ind w:left="425" w:hanging="425"/>
      </w:pPr>
      <w:rPr>
        <w:rFonts w:hint="eastAsia"/>
        <w:b/>
        <w:i w:val="0"/>
      </w:rPr>
    </w:lvl>
    <w:lvl w:ilvl="1">
      <w:start w:val="1"/>
      <w:numFmt w:val="decimal"/>
      <w:lvlText w:val="%1.%2."/>
      <w:lvlJc w:val="left"/>
      <w:pPr>
        <w:tabs>
          <w:tab w:val="left" w:pos="170"/>
        </w:tabs>
        <w:ind w:left="170" w:hanging="170"/>
      </w:pPr>
      <w:rPr>
        <w:rFonts w:hint="eastAsia"/>
      </w:rPr>
    </w:lvl>
    <w:lvl w:ilvl="2">
      <w:start w:val="1"/>
      <w:numFmt w:val="decimal"/>
      <w:lvlText w:val="%1.%2.%3."/>
      <w:lvlJc w:val="left"/>
      <w:pPr>
        <w:tabs>
          <w:tab w:val="left" w:pos="340"/>
        </w:tabs>
        <w:ind w:left="340" w:hanging="170"/>
      </w:pPr>
      <w:rPr>
        <w:rFonts w:hint="eastAsia"/>
        <w:color w:val="auto"/>
      </w:rPr>
    </w:lvl>
    <w:lvl w:ilvl="3">
      <w:start w:val="1"/>
      <w:numFmt w:val="decimal"/>
      <w:lvlText w:val="%1.%2.%3.%4."/>
      <w:lvlJc w:val="left"/>
      <w:pPr>
        <w:tabs>
          <w:tab w:val="left" w:pos="510"/>
        </w:tabs>
        <w:ind w:left="510" w:hanging="170"/>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5">
    <w:nsid w:val="00000011"/>
    <w:multiLevelType w:val="multilevel"/>
    <w:tmpl w:val="00000011"/>
    <w:lvl w:ilvl="0">
      <w:start w:val="1"/>
      <w:numFmt w:val="decimal"/>
      <w:suff w:val="nothing"/>
      <w:lvlText w:val="13.%1"/>
      <w:lvlJc w:val="left"/>
      <w:pPr>
        <w:ind w:left="420" w:firstLine="0"/>
      </w:pPr>
      <w:rPr>
        <w:rFonts w:hint="eastAsia"/>
      </w:rPr>
    </w:lvl>
    <w:lvl w:ilvl="1">
      <w:start w:val="1"/>
      <w:numFmt w:val="decimal"/>
      <w:suff w:val="nothing"/>
      <w:lvlText w:val="13.%2"/>
      <w:lvlJc w:val="left"/>
      <w:pPr>
        <w:ind w:left="0" w:firstLine="0"/>
      </w:pPr>
      <w:rPr>
        <w:rFonts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00000015"/>
    <w:multiLevelType w:val="multilevel"/>
    <w:tmpl w:val="00000015"/>
    <w:lvl w:ilvl="0">
      <w:start w:val="1"/>
      <w:numFmt w:val="decimal"/>
      <w:suff w:val="nothing"/>
      <w:lvlText w:val="16.%1"/>
      <w:lvlJc w:val="left"/>
      <w:pPr>
        <w:ind w:left="420" w:firstLine="0"/>
      </w:pPr>
      <w:rPr>
        <w:rFonts w:hint="eastAsia"/>
      </w:rPr>
    </w:lvl>
    <w:lvl w:ilvl="1">
      <w:start w:val="1"/>
      <w:numFmt w:val="decimal"/>
      <w:suff w:val="nothing"/>
      <w:lvlText w:val="16.%2"/>
      <w:lvlJc w:val="left"/>
      <w:pPr>
        <w:ind w:left="0" w:firstLine="0"/>
      </w:pPr>
      <w:rPr>
        <w:rFonts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00000020"/>
    <w:multiLevelType w:val="multilevel"/>
    <w:tmpl w:val="00000020"/>
    <w:lvl w:ilvl="0">
      <w:start w:val="1"/>
      <w:numFmt w:val="decimal"/>
      <w:suff w:val="nothing"/>
      <w:lvlText w:val="11.%1"/>
      <w:lvlJc w:val="left"/>
      <w:pPr>
        <w:ind w:left="420" w:firstLine="0"/>
      </w:pPr>
      <w:rPr>
        <w:rFonts w:hint="eastAsia"/>
      </w:rPr>
    </w:lvl>
    <w:lvl w:ilvl="1">
      <w:start w:val="1"/>
      <w:numFmt w:val="decimal"/>
      <w:suff w:val="nothing"/>
      <w:lvlText w:val="11.%2"/>
      <w:lvlJc w:val="left"/>
      <w:pPr>
        <w:ind w:left="0" w:firstLine="0"/>
      </w:pPr>
      <w:rPr>
        <w:rFonts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00000021"/>
    <w:multiLevelType w:val="multilevel"/>
    <w:tmpl w:val="00000021"/>
    <w:lvl w:ilvl="0">
      <w:start w:val="1"/>
      <w:numFmt w:val="decimal"/>
      <w:suff w:val="nothing"/>
      <w:lvlText w:val="5.%1"/>
      <w:lvlJc w:val="left"/>
      <w:pPr>
        <w:ind w:left="0" w:firstLine="0"/>
      </w:pPr>
      <w:rPr>
        <w:rFonts w:hint="eastAsia"/>
      </w:rPr>
    </w:lvl>
    <w:lvl w:ilvl="1">
      <w:start w:val="1"/>
      <w:numFmt w:val="decimal"/>
      <w:suff w:val="nothing"/>
      <w:lvlText w:val="5.%2"/>
      <w:lvlJc w:val="left"/>
      <w:pPr>
        <w:ind w:left="0" w:firstLine="0"/>
      </w:pPr>
      <w:rPr>
        <w:rFonts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00000027"/>
    <w:multiLevelType w:val="multilevel"/>
    <w:tmpl w:val="00000027"/>
    <w:lvl w:ilvl="0">
      <w:start w:val="1"/>
      <w:numFmt w:val="decimal"/>
      <w:suff w:val="nothing"/>
      <w:lvlText w:val="10.%1"/>
      <w:lvlJc w:val="left"/>
      <w:pPr>
        <w:ind w:left="420" w:firstLine="0"/>
      </w:pPr>
      <w:rPr>
        <w:rFonts w:hint="eastAsia"/>
      </w:rPr>
    </w:lvl>
    <w:lvl w:ilvl="1">
      <w:start w:val="1"/>
      <w:numFmt w:val="decimal"/>
      <w:suff w:val="nothing"/>
      <w:lvlText w:val="10.%2"/>
      <w:lvlJc w:val="left"/>
      <w:pPr>
        <w:ind w:left="0" w:firstLine="0"/>
      </w:pPr>
      <w:rPr>
        <w:rFonts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00000030"/>
    <w:multiLevelType w:val="multilevel"/>
    <w:tmpl w:val="00000030"/>
    <w:lvl w:ilvl="0">
      <w:start w:val="1"/>
      <w:numFmt w:val="decimal"/>
      <w:lvlText w:val="%1."/>
      <w:lvlJc w:val="left"/>
      <w:pPr>
        <w:ind w:left="840" w:hanging="420"/>
      </w:pPr>
    </w:lvl>
    <w:lvl w:ilvl="1">
      <w:start w:val="1"/>
      <w:numFmt w:val="lowerLetter"/>
      <w:lvlText w:val="%2)"/>
      <w:lvlJc w:val="left"/>
      <w:pPr>
        <w:ind w:left="1260" w:hanging="420"/>
      </w:pPr>
    </w:lvl>
    <w:lvl w:ilvl="2">
      <w:start w:val="1"/>
      <w:numFmt w:val="decimal"/>
      <w:suff w:val="nothing"/>
      <w:lvlText w:val="%3."/>
      <w:lvlJc w:val="left"/>
      <w:pPr>
        <w:ind w:left="0" w:firstLine="0"/>
      </w:pPr>
      <w:rPr>
        <w:rFonts w:hint="eastAsia"/>
      </w:r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1">
    <w:nsid w:val="00000031"/>
    <w:multiLevelType w:val="multilevel"/>
    <w:tmpl w:val="00000031"/>
    <w:lvl w:ilvl="0">
      <w:start w:val="1"/>
      <w:numFmt w:val="chineseCountingThousand"/>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chineseCountingThousand"/>
      <w:suff w:val="nothing"/>
      <w:lvlText w:val="%4、"/>
      <w:lvlJc w:val="left"/>
      <w:pPr>
        <w:ind w:left="0" w:firstLine="0"/>
      </w:pPr>
      <w:rPr>
        <w:rFonts w:hint="default"/>
      </w:r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2">
    <w:nsid w:val="00000036"/>
    <w:multiLevelType w:val="singleLevel"/>
    <w:tmpl w:val="00000036"/>
    <w:lvl w:ilvl="0">
      <w:start w:val="1"/>
      <w:numFmt w:val="decimal"/>
      <w:suff w:val="nothing"/>
      <w:lvlText w:val="%1."/>
      <w:lvlJc w:val="left"/>
    </w:lvl>
  </w:abstractNum>
  <w:abstractNum w:abstractNumId="13">
    <w:nsid w:val="00000038"/>
    <w:multiLevelType w:val="multilevel"/>
    <w:tmpl w:val="00000038"/>
    <w:lvl w:ilvl="0">
      <w:start w:val="1"/>
      <w:numFmt w:val="decimal"/>
      <w:suff w:val="nothing"/>
      <w:lvlText w:val="%1"/>
      <w:lvlJc w:val="left"/>
      <w:pPr>
        <w:ind w:left="0" w:firstLine="0"/>
      </w:pPr>
      <w:rPr>
        <w:rFonts w:hint="eastAsia"/>
      </w:rPr>
    </w:lvl>
    <w:lvl w:ilvl="1">
      <w:start w:val="1"/>
      <w:numFmt w:val="decimal"/>
      <w:lvlText w:val="%2."/>
      <w:lvlJc w:val="left"/>
      <w:pPr>
        <w:ind w:left="1050" w:hanging="63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0000003A"/>
    <w:multiLevelType w:val="multilevel"/>
    <w:tmpl w:val="0000003A"/>
    <w:lvl w:ilvl="0">
      <w:start w:val="1"/>
      <w:numFmt w:val="decimal"/>
      <w:suff w:val="nothing"/>
      <w:lvlText w:val="28.%1"/>
      <w:lvlJc w:val="left"/>
      <w:pPr>
        <w:ind w:left="525" w:firstLine="0"/>
      </w:pPr>
      <w:rPr>
        <w:rFonts w:hint="default"/>
        <w:color w:val="auto"/>
      </w:rPr>
    </w:lvl>
    <w:lvl w:ilvl="1">
      <w:start w:val="1"/>
      <w:numFmt w:val="decimal"/>
      <w:suff w:val="nothing"/>
      <w:lvlText w:val="28.%2"/>
      <w:lvlJc w:val="left"/>
      <w:pPr>
        <w:ind w:left="0" w:firstLine="0"/>
      </w:pPr>
      <w:rPr>
        <w:rFonts w:hint="default"/>
        <w:color w:val="auto"/>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0000003D"/>
    <w:multiLevelType w:val="multilevel"/>
    <w:tmpl w:val="0000003D"/>
    <w:lvl w:ilvl="0">
      <w:start w:val="1"/>
      <w:numFmt w:val="decimal"/>
      <w:suff w:val="nothing"/>
      <w:lvlText w:val="8.%1"/>
      <w:lvlJc w:val="left"/>
      <w:pPr>
        <w:ind w:left="0" w:firstLine="0"/>
      </w:pPr>
      <w:rPr>
        <w:rFonts w:hint="eastAsia"/>
      </w:rPr>
    </w:lvl>
    <w:lvl w:ilvl="1">
      <w:start w:val="1"/>
      <w:numFmt w:val="decimal"/>
      <w:suff w:val="nothing"/>
      <w:lvlText w:val="8.%2"/>
      <w:lvlJc w:val="left"/>
      <w:pPr>
        <w:ind w:left="0" w:firstLine="0"/>
      </w:pPr>
      <w:rPr>
        <w:rFonts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0EB49F03"/>
    <w:multiLevelType w:val="singleLevel"/>
    <w:tmpl w:val="0EB49F03"/>
    <w:lvl w:ilvl="0">
      <w:start w:val="2"/>
      <w:numFmt w:val="chineseCounting"/>
      <w:suff w:val="nothing"/>
      <w:lvlText w:val="%1、"/>
      <w:lvlJc w:val="left"/>
      <w:rPr>
        <w:rFonts w:hint="eastAsia"/>
      </w:rPr>
    </w:lvl>
  </w:abstractNum>
  <w:abstractNum w:abstractNumId="17">
    <w:nsid w:val="65E93E08"/>
    <w:multiLevelType w:val="singleLevel"/>
    <w:tmpl w:val="65E93E08"/>
    <w:lvl w:ilvl="0">
      <w:start w:val="6"/>
      <w:numFmt w:val="chineseCounting"/>
      <w:suff w:val="nothing"/>
      <w:lvlText w:val="%1、"/>
      <w:lvlJc w:val="left"/>
      <w:rPr>
        <w:rFonts w:hint="eastAsia"/>
      </w:rPr>
    </w:lvl>
  </w:abstractNum>
  <w:num w:numId="1">
    <w:abstractNumId w:val="4"/>
  </w:num>
  <w:num w:numId="2">
    <w:abstractNumId w:val="17"/>
  </w:num>
  <w:num w:numId="3">
    <w:abstractNumId w:val="13"/>
  </w:num>
  <w:num w:numId="4">
    <w:abstractNumId w:val="12"/>
  </w:num>
  <w:num w:numId="5">
    <w:abstractNumId w:val="1"/>
  </w:num>
  <w:num w:numId="6">
    <w:abstractNumId w:val="0"/>
  </w:num>
  <w:num w:numId="7">
    <w:abstractNumId w:val="3"/>
  </w:num>
  <w:num w:numId="8">
    <w:abstractNumId w:val="2"/>
  </w:num>
  <w:num w:numId="9">
    <w:abstractNumId w:val="8"/>
  </w:num>
  <w:num w:numId="10">
    <w:abstractNumId w:val="15"/>
  </w:num>
  <w:num w:numId="11">
    <w:abstractNumId w:val="9"/>
  </w:num>
  <w:num w:numId="12">
    <w:abstractNumId w:val="7"/>
  </w:num>
  <w:num w:numId="13">
    <w:abstractNumId w:val="5"/>
  </w:num>
  <w:num w:numId="14">
    <w:abstractNumId w:val="6"/>
  </w:num>
  <w:num w:numId="15">
    <w:abstractNumId w:val="14"/>
  </w:num>
  <w:num w:numId="16">
    <w:abstractNumId w:val="10"/>
  </w:num>
  <w:num w:numId="17">
    <w:abstractNumId w:val="11"/>
  </w:num>
  <w:num w:numId="18">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stylePaneFormatFilter w:val="3F01"/>
  <w:defaultTabStop w:val="420"/>
  <w:drawingGridVerticalSpacing w:val="156"/>
  <w:doNotShadeFormData/>
  <w:noPunctuationKerning/>
  <w:characterSpacingControl w:val="compressPunctuation"/>
  <w:doNotValidateAgainstSchema/>
  <w:doNotDemarcateInvalidXml/>
  <w:hdrShapeDefaults>
    <o:shapedefaults v:ext="edit" spidmax="3074"/>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Y2U0NTdhZjJjMDZiOGRmNjZkOWQwMGE1ODg4NTE4MGUifQ=="/>
  </w:docVars>
  <w:rsids>
    <w:rsidRoot w:val="00172A27"/>
    <w:rsid w:val="B0AF2D80"/>
    <w:rsid w:val="F7FEE714"/>
    <w:rsid w:val="00001EFD"/>
    <w:rsid w:val="00001F5C"/>
    <w:rsid w:val="00003138"/>
    <w:rsid w:val="00004AF5"/>
    <w:rsid w:val="0000782C"/>
    <w:rsid w:val="0001059B"/>
    <w:rsid w:val="00010DC4"/>
    <w:rsid w:val="00012BC3"/>
    <w:rsid w:val="00014059"/>
    <w:rsid w:val="00014446"/>
    <w:rsid w:val="0001483B"/>
    <w:rsid w:val="000152E5"/>
    <w:rsid w:val="00015809"/>
    <w:rsid w:val="000178C4"/>
    <w:rsid w:val="00020A0C"/>
    <w:rsid w:val="0002385C"/>
    <w:rsid w:val="00024E47"/>
    <w:rsid w:val="000260A3"/>
    <w:rsid w:val="0002752B"/>
    <w:rsid w:val="00032C46"/>
    <w:rsid w:val="00033A04"/>
    <w:rsid w:val="00035DE9"/>
    <w:rsid w:val="000371C2"/>
    <w:rsid w:val="00041392"/>
    <w:rsid w:val="00042068"/>
    <w:rsid w:val="000438A8"/>
    <w:rsid w:val="0004437A"/>
    <w:rsid w:val="000446F7"/>
    <w:rsid w:val="00045DCC"/>
    <w:rsid w:val="0004681C"/>
    <w:rsid w:val="000502CB"/>
    <w:rsid w:val="000527A1"/>
    <w:rsid w:val="000528F6"/>
    <w:rsid w:val="00054F21"/>
    <w:rsid w:val="00055352"/>
    <w:rsid w:val="00060587"/>
    <w:rsid w:val="00060739"/>
    <w:rsid w:val="0006425B"/>
    <w:rsid w:val="0006446B"/>
    <w:rsid w:val="00064F05"/>
    <w:rsid w:val="00066B91"/>
    <w:rsid w:val="00067943"/>
    <w:rsid w:val="0007072D"/>
    <w:rsid w:val="00070C5A"/>
    <w:rsid w:val="00071B32"/>
    <w:rsid w:val="00072BA9"/>
    <w:rsid w:val="00075685"/>
    <w:rsid w:val="000766C0"/>
    <w:rsid w:val="00076786"/>
    <w:rsid w:val="00077E01"/>
    <w:rsid w:val="0008002D"/>
    <w:rsid w:val="00081F54"/>
    <w:rsid w:val="00083A3E"/>
    <w:rsid w:val="00083D56"/>
    <w:rsid w:val="00083E61"/>
    <w:rsid w:val="00093D30"/>
    <w:rsid w:val="00094132"/>
    <w:rsid w:val="00094678"/>
    <w:rsid w:val="00095E3F"/>
    <w:rsid w:val="000A1253"/>
    <w:rsid w:val="000A170A"/>
    <w:rsid w:val="000A4ECD"/>
    <w:rsid w:val="000A5D1D"/>
    <w:rsid w:val="000B0576"/>
    <w:rsid w:val="000B2E5D"/>
    <w:rsid w:val="000B55FC"/>
    <w:rsid w:val="000C4CAF"/>
    <w:rsid w:val="000C5B39"/>
    <w:rsid w:val="000C6B09"/>
    <w:rsid w:val="000C7E26"/>
    <w:rsid w:val="000D062E"/>
    <w:rsid w:val="000D0D56"/>
    <w:rsid w:val="000D207A"/>
    <w:rsid w:val="000D2151"/>
    <w:rsid w:val="000D3D76"/>
    <w:rsid w:val="000D670B"/>
    <w:rsid w:val="000E083A"/>
    <w:rsid w:val="000E267C"/>
    <w:rsid w:val="000E2F5F"/>
    <w:rsid w:val="000E2FBF"/>
    <w:rsid w:val="000E454A"/>
    <w:rsid w:val="000E492B"/>
    <w:rsid w:val="000E50DA"/>
    <w:rsid w:val="000E5C5B"/>
    <w:rsid w:val="000E7A79"/>
    <w:rsid w:val="000F0EE7"/>
    <w:rsid w:val="000F0EFF"/>
    <w:rsid w:val="000F111B"/>
    <w:rsid w:val="000F2B3A"/>
    <w:rsid w:val="000F35F2"/>
    <w:rsid w:val="000F5229"/>
    <w:rsid w:val="000F62A1"/>
    <w:rsid w:val="000F66C6"/>
    <w:rsid w:val="000F6AEE"/>
    <w:rsid w:val="001004BC"/>
    <w:rsid w:val="00102554"/>
    <w:rsid w:val="001026D3"/>
    <w:rsid w:val="00103299"/>
    <w:rsid w:val="00110B2F"/>
    <w:rsid w:val="00112A54"/>
    <w:rsid w:val="001133DC"/>
    <w:rsid w:val="00113BD9"/>
    <w:rsid w:val="001216B2"/>
    <w:rsid w:val="00122D05"/>
    <w:rsid w:val="00122E8C"/>
    <w:rsid w:val="00123246"/>
    <w:rsid w:val="001236C1"/>
    <w:rsid w:val="00125DB3"/>
    <w:rsid w:val="001267A2"/>
    <w:rsid w:val="00127DAD"/>
    <w:rsid w:val="001308DB"/>
    <w:rsid w:val="001322D0"/>
    <w:rsid w:val="001322F7"/>
    <w:rsid w:val="001326FE"/>
    <w:rsid w:val="001328E1"/>
    <w:rsid w:val="001349E8"/>
    <w:rsid w:val="0013597C"/>
    <w:rsid w:val="00141A1D"/>
    <w:rsid w:val="00141BC4"/>
    <w:rsid w:val="00142A7A"/>
    <w:rsid w:val="00142F14"/>
    <w:rsid w:val="00144235"/>
    <w:rsid w:val="00145082"/>
    <w:rsid w:val="001458EC"/>
    <w:rsid w:val="00151405"/>
    <w:rsid w:val="00152210"/>
    <w:rsid w:val="001525C6"/>
    <w:rsid w:val="0015290C"/>
    <w:rsid w:val="00154948"/>
    <w:rsid w:val="00156C52"/>
    <w:rsid w:val="001576C6"/>
    <w:rsid w:val="00157BFA"/>
    <w:rsid w:val="00161C90"/>
    <w:rsid w:val="0016266D"/>
    <w:rsid w:val="001626D6"/>
    <w:rsid w:val="00162B75"/>
    <w:rsid w:val="00163ADE"/>
    <w:rsid w:val="00164503"/>
    <w:rsid w:val="00172116"/>
    <w:rsid w:val="00172A27"/>
    <w:rsid w:val="00176D7B"/>
    <w:rsid w:val="001779AE"/>
    <w:rsid w:val="001829B0"/>
    <w:rsid w:val="00184268"/>
    <w:rsid w:val="00190F0B"/>
    <w:rsid w:val="00194B19"/>
    <w:rsid w:val="00196673"/>
    <w:rsid w:val="00196833"/>
    <w:rsid w:val="00196E49"/>
    <w:rsid w:val="00197585"/>
    <w:rsid w:val="001A0D79"/>
    <w:rsid w:val="001A14F5"/>
    <w:rsid w:val="001A160A"/>
    <w:rsid w:val="001A2FE1"/>
    <w:rsid w:val="001A49AA"/>
    <w:rsid w:val="001A4BD4"/>
    <w:rsid w:val="001A5CE0"/>
    <w:rsid w:val="001A6C17"/>
    <w:rsid w:val="001A6FA0"/>
    <w:rsid w:val="001A7E43"/>
    <w:rsid w:val="001B2A96"/>
    <w:rsid w:val="001B340B"/>
    <w:rsid w:val="001B3F4B"/>
    <w:rsid w:val="001B41FD"/>
    <w:rsid w:val="001B48AC"/>
    <w:rsid w:val="001B79FA"/>
    <w:rsid w:val="001C1536"/>
    <w:rsid w:val="001C357E"/>
    <w:rsid w:val="001C6CE2"/>
    <w:rsid w:val="001D1154"/>
    <w:rsid w:val="001D646C"/>
    <w:rsid w:val="001D74B9"/>
    <w:rsid w:val="001E0952"/>
    <w:rsid w:val="001E0ADC"/>
    <w:rsid w:val="001E5946"/>
    <w:rsid w:val="001E6C51"/>
    <w:rsid w:val="001E7720"/>
    <w:rsid w:val="001F1D2A"/>
    <w:rsid w:val="001F24D4"/>
    <w:rsid w:val="001F473E"/>
    <w:rsid w:val="00201D18"/>
    <w:rsid w:val="002024D7"/>
    <w:rsid w:val="002041C4"/>
    <w:rsid w:val="00206922"/>
    <w:rsid w:val="002075F3"/>
    <w:rsid w:val="00207964"/>
    <w:rsid w:val="00207E4B"/>
    <w:rsid w:val="00207FED"/>
    <w:rsid w:val="002116A2"/>
    <w:rsid w:val="002116BF"/>
    <w:rsid w:val="00211737"/>
    <w:rsid w:val="002171D6"/>
    <w:rsid w:val="00217586"/>
    <w:rsid w:val="002177DF"/>
    <w:rsid w:val="00220781"/>
    <w:rsid w:val="0022101C"/>
    <w:rsid w:val="0022224F"/>
    <w:rsid w:val="002224B2"/>
    <w:rsid w:val="00222604"/>
    <w:rsid w:val="00222D5E"/>
    <w:rsid w:val="00223453"/>
    <w:rsid w:val="00227665"/>
    <w:rsid w:val="002276CB"/>
    <w:rsid w:val="00227F66"/>
    <w:rsid w:val="00231483"/>
    <w:rsid w:val="00241BA7"/>
    <w:rsid w:val="00242722"/>
    <w:rsid w:val="00242A1A"/>
    <w:rsid w:val="00243A42"/>
    <w:rsid w:val="00246B1B"/>
    <w:rsid w:val="0024757B"/>
    <w:rsid w:val="002505AE"/>
    <w:rsid w:val="00250FAE"/>
    <w:rsid w:val="002510AE"/>
    <w:rsid w:val="00251C87"/>
    <w:rsid w:val="0025606B"/>
    <w:rsid w:val="00256846"/>
    <w:rsid w:val="00256ED3"/>
    <w:rsid w:val="002574F4"/>
    <w:rsid w:val="0025754C"/>
    <w:rsid w:val="0026046B"/>
    <w:rsid w:val="00260F4B"/>
    <w:rsid w:val="00265ABD"/>
    <w:rsid w:val="00272D47"/>
    <w:rsid w:val="002730DE"/>
    <w:rsid w:val="00273774"/>
    <w:rsid w:val="00281A33"/>
    <w:rsid w:val="00282CF3"/>
    <w:rsid w:val="00283272"/>
    <w:rsid w:val="00284D56"/>
    <w:rsid w:val="002903EB"/>
    <w:rsid w:val="00292CE7"/>
    <w:rsid w:val="002A0198"/>
    <w:rsid w:val="002A0A63"/>
    <w:rsid w:val="002A19C6"/>
    <w:rsid w:val="002A22CC"/>
    <w:rsid w:val="002A246B"/>
    <w:rsid w:val="002A4AED"/>
    <w:rsid w:val="002A4E8F"/>
    <w:rsid w:val="002A500D"/>
    <w:rsid w:val="002A5930"/>
    <w:rsid w:val="002A6E89"/>
    <w:rsid w:val="002B07EE"/>
    <w:rsid w:val="002B1CE0"/>
    <w:rsid w:val="002B1EC5"/>
    <w:rsid w:val="002B3067"/>
    <w:rsid w:val="002B31EF"/>
    <w:rsid w:val="002B324C"/>
    <w:rsid w:val="002B5B22"/>
    <w:rsid w:val="002C1FAA"/>
    <w:rsid w:val="002C469F"/>
    <w:rsid w:val="002C4F88"/>
    <w:rsid w:val="002C4FC1"/>
    <w:rsid w:val="002C510A"/>
    <w:rsid w:val="002C7906"/>
    <w:rsid w:val="002D0E75"/>
    <w:rsid w:val="002D3C98"/>
    <w:rsid w:val="002D4554"/>
    <w:rsid w:val="002E0138"/>
    <w:rsid w:val="002E15B0"/>
    <w:rsid w:val="002E1E4F"/>
    <w:rsid w:val="002E4B48"/>
    <w:rsid w:val="002E4BBD"/>
    <w:rsid w:val="002E54F3"/>
    <w:rsid w:val="002E5F5E"/>
    <w:rsid w:val="002F0EA4"/>
    <w:rsid w:val="002F3D2A"/>
    <w:rsid w:val="002F7B51"/>
    <w:rsid w:val="002F7BC9"/>
    <w:rsid w:val="00301182"/>
    <w:rsid w:val="003050F0"/>
    <w:rsid w:val="00305682"/>
    <w:rsid w:val="00306574"/>
    <w:rsid w:val="003072DE"/>
    <w:rsid w:val="003104CC"/>
    <w:rsid w:val="00312420"/>
    <w:rsid w:val="003143ED"/>
    <w:rsid w:val="00314D47"/>
    <w:rsid w:val="00315B80"/>
    <w:rsid w:val="0031600D"/>
    <w:rsid w:val="00316D2D"/>
    <w:rsid w:val="00317D37"/>
    <w:rsid w:val="00321288"/>
    <w:rsid w:val="00321D9D"/>
    <w:rsid w:val="00322F44"/>
    <w:rsid w:val="00330102"/>
    <w:rsid w:val="00331757"/>
    <w:rsid w:val="00331B02"/>
    <w:rsid w:val="00331C90"/>
    <w:rsid w:val="00332EE5"/>
    <w:rsid w:val="00332F4A"/>
    <w:rsid w:val="0033312E"/>
    <w:rsid w:val="00334903"/>
    <w:rsid w:val="00335279"/>
    <w:rsid w:val="00337234"/>
    <w:rsid w:val="00344D62"/>
    <w:rsid w:val="003479C4"/>
    <w:rsid w:val="0035015E"/>
    <w:rsid w:val="00350437"/>
    <w:rsid w:val="003507AF"/>
    <w:rsid w:val="00350A4C"/>
    <w:rsid w:val="00353A3B"/>
    <w:rsid w:val="00354BEC"/>
    <w:rsid w:val="00355109"/>
    <w:rsid w:val="00355AAA"/>
    <w:rsid w:val="00360301"/>
    <w:rsid w:val="00360311"/>
    <w:rsid w:val="00361368"/>
    <w:rsid w:val="0036178A"/>
    <w:rsid w:val="00364417"/>
    <w:rsid w:val="003648C6"/>
    <w:rsid w:val="00367A5C"/>
    <w:rsid w:val="00367C96"/>
    <w:rsid w:val="0037141E"/>
    <w:rsid w:val="003729DA"/>
    <w:rsid w:val="003736E7"/>
    <w:rsid w:val="00374810"/>
    <w:rsid w:val="00376D21"/>
    <w:rsid w:val="0038009B"/>
    <w:rsid w:val="00381510"/>
    <w:rsid w:val="00384934"/>
    <w:rsid w:val="003869F0"/>
    <w:rsid w:val="00387D6F"/>
    <w:rsid w:val="00394C63"/>
    <w:rsid w:val="00395956"/>
    <w:rsid w:val="0039668A"/>
    <w:rsid w:val="00396B18"/>
    <w:rsid w:val="00396B7D"/>
    <w:rsid w:val="00397781"/>
    <w:rsid w:val="003977A2"/>
    <w:rsid w:val="0039782E"/>
    <w:rsid w:val="003A07BB"/>
    <w:rsid w:val="003A3297"/>
    <w:rsid w:val="003A36EF"/>
    <w:rsid w:val="003A49F4"/>
    <w:rsid w:val="003A62AF"/>
    <w:rsid w:val="003B0231"/>
    <w:rsid w:val="003B123A"/>
    <w:rsid w:val="003B478E"/>
    <w:rsid w:val="003B49E7"/>
    <w:rsid w:val="003B4F3D"/>
    <w:rsid w:val="003B503F"/>
    <w:rsid w:val="003B69A9"/>
    <w:rsid w:val="003C2AE9"/>
    <w:rsid w:val="003C3339"/>
    <w:rsid w:val="003C4379"/>
    <w:rsid w:val="003D0892"/>
    <w:rsid w:val="003D2D66"/>
    <w:rsid w:val="003D2F84"/>
    <w:rsid w:val="003D3619"/>
    <w:rsid w:val="003D6042"/>
    <w:rsid w:val="003D6FDE"/>
    <w:rsid w:val="003D7828"/>
    <w:rsid w:val="003D7D53"/>
    <w:rsid w:val="003E0996"/>
    <w:rsid w:val="003E1478"/>
    <w:rsid w:val="003E2CBD"/>
    <w:rsid w:val="003E307C"/>
    <w:rsid w:val="003E3228"/>
    <w:rsid w:val="003E32E1"/>
    <w:rsid w:val="003E37AB"/>
    <w:rsid w:val="003E606D"/>
    <w:rsid w:val="003E7FBF"/>
    <w:rsid w:val="003F0A49"/>
    <w:rsid w:val="003F349C"/>
    <w:rsid w:val="003F3A82"/>
    <w:rsid w:val="00404018"/>
    <w:rsid w:val="004104D3"/>
    <w:rsid w:val="004107DA"/>
    <w:rsid w:val="00411FCB"/>
    <w:rsid w:val="0041449C"/>
    <w:rsid w:val="004145C5"/>
    <w:rsid w:val="004146DE"/>
    <w:rsid w:val="00414E13"/>
    <w:rsid w:val="00417BA8"/>
    <w:rsid w:val="00417D4E"/>
    <w:rsid w:val="00421073"/>
    <w:rsid w:val="00422313"/>
    <w:rsid w:val="00423428"/>
    <w:rsid w:val="0042454C"/>
    <w:rsid w:val="004312AE"/>
    <w:rsid w:val="00431D16"/>
    <w:rsid w:val="00432E08"/>
    <w:rsid w:val="004341E4"/>
    <w:rsid w:val="0043692C"/>
    <w:rsid w:val="004411E5"/>
    <w:rsid w:val="004414AA"/>
    <w:rsid w:val="00442830"/>
    <w:rsid w:val="00442E30"/>
    <w:rsid w:val="00446158"/>
    <w:rsid w:val="00446270"/>
    <w:rsid w:val="00451084"/>
    <w:rsid w:val="00453B1F"/>
    <w:rsid w:val="00455EA8"/>
    <w:rsid w:val="00456412"/>
    <w:rsid w:val="00456A8A"/>
    <w:rsid w:val="00460381"/>
    <w:rsid w:val="004615A8"/>
    <w:rsid w:val="004654D7"/>
    <w:rsid w:val="00465D10"/>
    <w:rsid w:val="00471046"/>
    <w:rsid w:val="00471A1C"/>
    <w:rsid w:val="00471D3F"/>
    <w:rsid w:val="004748A0"/>
    <w:rsid w:val="00475EA6"/>
    <w:rsid w:val="00482CAC"/>
    <w:rsid w:val="00485496"/>
    <w:rsid w:val="00490E07"/>
    <w:rsid w:val="00491074"/>
    <w:rsid w:val="0049243F"/>
    <w:rsid w:val="004926CC"/>
    <w:rsid w:val="004947D8"/>
    <w:rsid w:val="00496CAD"/>
    <w:rsid w:val="00497618"/>
    <w:rsid w:val="004976D4"/>
    <w:rsid w:val="00497B6F"/>
    <w:rsid w:val="004A5692"/>
    <w:rsid w:val="004A5D83"/>
    <w:rsid w:val="004A62CE"/>
    <w:rsid w:val="004B0920"/>
    <w:rsid w:val="004B11FE"/>
    <w:rsid w:val="004B6E9D"/>
    <w:rsid w:val="004B79C6"/>
    <w:rsid w:val="004C0B67"/>
    <w:rsid w:val="004C19B7"/>
    <w:rsid w:val="004C50D3"/>
    <w:rsid w:val="004C56DE"/>
    <w:rsid w:val="004D12CA"/>
    <w:rsid w:val="004D2B99"/>
    <w:rsid w:val="004D48F3"/>
    <w:rsid w:val="004D4960"/>
    <w:rsid w:val="004D4EDA"/>
    <w:rsid w:val="004D53DF"/>
    <w:rsid w:val="004D57FC"/>
    <w:rsid w:val="004D591A"/>
    <w:rsid w:val="004D753D"/>
    <w:rsid w:val="004D78BE"/>
    <w:rsid w:val="004D7B0E"/>
    <w:rsid w:val="004E1DBA"/>
    <w:rsid w:val="004E3E4D"/>
    <w:rsid w:val="004E77C5"/>
    <w:rsid w:val="004F2C97"/>
    <w:rsid w:val="004F3372"/>
    <w:rsid w:val="004F4FDF"/>
    <w:rsid w:val="004F5D4A"/>
    <w:rsid w:val="004F6A4C"/>
    <w:rsid w:val="005004F6"/>
    <w:rsid w:val="0050069F"/>
    <w:rsid w:val="0050083B"/>
    <w:rsid w:val="005009D8"/>
    <w:rsid w:val="005009FE"/>
    <w:rsid w:val="00500CDD"/>
    <w:rsid w:val="00501820"/>
    <w:rsid w:val="00502F7D"/>
    <w:rsid w:val="00504AE6"/>
    <w:rsid w:val="0050608A"/>
    <w:rsid w:val="00507653"/>
    <w:rsid w:val="00510C4B"/>
    <w:rsid w:val="00511EDE"/>
    <w:rsid w:val="0051340A"/>
    <w:rsid w:val="00514EEC"/>
    <w:rsid w:val="0051635C"/>
    <w:rsid w:val="00516C1B"/>
    <w:rsid w:val="005171DA"/>
    <w:rsid w:val="00517CC8"/>
    <w:rsid w:val="00522719"/>
    <w:rsid w:val="00522B43"/>
    <w:rsid w:val="00527F24"/>
    <w:rsid w:val="00531D8E"/>
    <w:rsid w:val="00532EEC"/>
    <w:rsid w:val="005341B7"/>
    <w:rsid w:val="005351E2"/>
    <w:rsid w:val="00537DF7"/>
    <w:rsid w:val="0054144A"/>
    <w:rsid w:val="0054155F"/>
    <w:rsid w:val="0054308E"/>
    <w:rsid w:val="00543451"/>
    <w:rsid w:val="00543C28"/>
    <w:rsid w:val="00545F83"/>
    <w:rsid w:val="00545FC4"/>
    <w:rsid w:val="005501E9"/>
    <w:rsid w:val="00551021"/>
    <w:rsid w:val="00553572"/>
    <w:rsid w:val="00554EFA"/>
    <w:rsid w:val="005556F0"/>
    <w:rsid w:val="00555735"/>
    <w:rsid w:val="00555D73"/>
    <w:rsid w:val="005578E0"/>
    <w:rsid w:val="00560345"/>
    <w:rsid w:val="00561604"/>
    <w:rsid w:val="005616C0"/>
    <w:rsid w:val="0056189F"/>
    <w:rsid w:val="005661FC"/>
    <w:rsid w:val="00572927"/>
    <w:rsid w:val="005746B5"/>
    <w:rsid w:val="00580450"/>
    <w:rsid w:val="00581598"/>
    <w:rsid w:val="00583B67"/>
    <w:rsid w:val="0058490E"/>
    <w:rsid w:val="005875EB"/>
    <w:rsid w:val="005900A5"/>
    <w:rsid w:val="005907D4"/>
    <w:rsid w:val="00592B5B"/>
    <w:rsid w:val="005942BB"/>
    <w:rsid w:val="00595055"/>
    <w:rsid w:val="00595C3A"/>
    <w:rsid w:val="0059745E"/>
    <w:rsid w:val="005A05F2"/>
    <w:rsid w:val="005A152A"/>
    <w:rsid w:val="005A3253"/>
    <w:rsid w:val="005A38CC"/>
    <w:rsid w:val="005A4F96"/>
    <w:rsid w:val="005A7C86"/>
    <w:rsid w:val="005B305A"/>
    <w:rsid w:val="005B3BF3"/>
    <w:rsid w:val="005B42BE"/>
    <w:rsid w:val="005B471A"/>
    <w:rsid w:val="005B4720"/>
    <w:rsid w:val="005B7356"/>
    <w:rsid w:val="005B7B48"/>
    <w:rsid w:val="005C0000"/>
    <w:rsid w:val="005C10D9"/>
    <w:rsid w:val="005C18BE"/>
    <w:rsid w:val="005C27E1"/>
    <w:rsid w:val="005C48E0"/>
    <w:rsid w:val="005C50CB"/>
    <w:rsid w:val="005C55E2"/>
    <w:rsid w:val="005D057B"/>
    <w:rsid w:val="005D15B5"/>
    <w:rsid w:val="005D4780"/>
    <w:rsid w:val="005D4A44"/>
    <w:rsid w:val="005D744A"/>
    <w:rsid w:val="005E00FB"/>
    <w:rsid w:val="005E0760"/>
    <w:rsid w:val="005E2084"/>
    <w:rsid w:val="005E2861"/>
    <w:rsid w:val="005E2D94"/>
    <w:rsid w:val="005E2EC2"/>
    <w:rsid w:val="005E4F63"/>
    <w:rsid w:val="005E6142"/>
    <w:rsid w:val="005E6B58"/>
    <w:rsid w:val="005E6F23"/>
    <w:rsid w:val="005E7B7C"/>
    <w:rsid w:val="005E7C64"/>
    <w:rsid w:val="005F046A"/>
    <w:rsid w:val="005F0AF2"/>
    <w:rsid w:val="005F2FB8"/>
    <w:rsid w:val="005F4F64"/>
    <w:rsid w:val="005F4FE9"/>
    <w:rsid w:val="005F5580"/>
    <w:rsid w:val="005F6F61"/>
    <w:rsid w:val="005F76A6"/>
    <w:rsid w:val="00604131"/>
    <w:rsid w:val="00606AEE"/>
    <w:rsid w:val="0060706A"/>
    <w:rsid w:val="0061328C"/>
    <w:rsid w:val="00615309"/>
    <w:rsid w:val="0061702C"/>
    <w:rsid w:val="00617914"/>
    <w:rsid w:val="00617E4E"/>
    <w:rsid w:val="006266BA"/>
    <w:rsid w:val="00627695"/>
    <w:rsid w:val="006303C7"/>
    <w:rsid w:val="00630942"/>
    <w:rsid w:val="00631739"/>
    <w:rsid w:val="006334C9"/>
    <w:rsid w:val="00633741"/>
    <w:rsid w:val="00634CD4"/>
    <w:rsid w:val="00635039"/>
    <w:rsid w:val="0063618F"/>
    <w:rsid w:val="00637292"/>
    <w:rsid w:val="00640BF9"/>
    <w:rsid w:val="0064211F"/>
    <w:rsid w:val="006427CF"/>
    <w:rsid w:val="006465AA"/>
    <w:rsid w:val="00650336"/>
    <w:rsid w:val="006541EC"/>
    <w:rsid w:val="00654396"/>
    <w:rsid w:val="00654908"/>
    <w:rsid w:val="00656A35"/>
    <w:rsid w:val="0065700F"/>
    <w:rsid w:val="00660D4D"/>
    <w:rsid w:val="0066158D"/>
    <w:rsid w:val="00661CD4"/>
    <w:rsid w:val="00663982"/>
    <w:rsid w:val="006659BE"/>
    <w:rsid w:val="00671833"/>
    <w:rsid w:val="006747F6"/>
    <w:rsid w:val="006754E9"/>
    <w:rsid w:val="00676D4D"/>
    <w:rsid w:val="0068137E"/>
    <w:rsid w:val="00681686"/>
    <w:rsid w:val="00681A11"/>
    <w:rsid w:val="00681D73"/>
    <w:rsid w:val="006913A1"/>
    <w:rsid w:val="006936B7"/>
    <w:rsid w:val="006942B3"/>
    <w:rsid w:val="00694364"/>
    <w:rsid w:val="00696F2D"/>
    <w:rsid w:val="006A07F1"/>
    <w:rsid w:val="006A42CB"/>
    <w:rsid w:val="006A4861"/>
    <w:rsid w:val="006A64D7"/>
    <w:rsid w:val="006A7460"/>
    <w:rsid w:val="006B1218"/>
    <w:rsid w:val="006B184D"/>
    <w:rsid w:val="006B441C"/>
    <w:rsid w:val="006B4FB1"/>
    <w:rsid w:val="006B6D3A"/>
    <w:rsid w:val="006B7A09"/>
    <w:rsid w:val="006C415B"/>
    <w:rsid w:val="006C4342"/>
    <w:rsid w:val="006C5C17"/>
    <w:rsid w:val="006C787A"/>
    <w:rsid w:val="006D050D"/>
    <w:rsid w:val="006D28B3"/>
    <w:rsid w:val="006D3B31"/>
    <w:rsid w:val="006D43F1"/>
    <w:rsid w:val="006D48CC"/>
    <w:rsid w:val="006D53F9"/>
    <w:rsid w:val="006D5E0D"/>
    <w:rsid w:val="006D5FE5"/>
    <w:rsid w:val="006D75D4"/>
    <w:rsid w:val="006D7767"/>
    <w:rsid w:val="006D7E20"/>
    <w:rsid w:val="006E0727"/>
    <w:rsid w:val="006E166F"/>
    <w:rsid w:val="006E2718"/>
    <w:rsid w:val="006E53F5"/>
    <w:rsid w:val="006E6B71"/>
    <w:rsid w:val="006E7762"/>
    <w:rsid w:val="006F11F3"/>
    <w:rsid w:val="006F2A84"/>
    <w:rsid w:val="006F2C5B"/>
    <w:rsid w:val="00700A39"/>
    <w:rsid w:val="007034F3"/>
    <w:rsid w:val="00704AD3"/>
    <w:rsid w:val="00704E2C"/>
    <w:rsid w:val="00706777"/>
    <w:rsid w:val="00706F79"/>
    <w:rsid w:val="007110BE"/>
    <w:rsid w:val="00711B08"/>
    <w:rsid w:val="007175F2"/>
    <w:rsid w:val="00717D93"/>
    <w:rsid w:val="0072140F"/>
    <w:rsid w:val="00730445"/>
    <w:rsid w:val="00731E0A"/>
    <w:rsid w:val="00732C9F"/>
    <w:rsid w:val="007332D0"/>
    <w:rsid w:val="00734B51"/>
    <w:rsid w:val="0073657A"/>
    <w:rsid w:val="007376B1"/>
    <w:rsid w:val="00740C4C"/>
    <w:rsid w:val="00741207"/>
    <w:rsid w:val="00741977"/>
    <w:rsid w:val="00741D41"/>
    <w:rsid w:val="00747A93"/>
    <w:rsid w:val="007518FF"/>
    <w:rsid w:val="0075213E"/>
    <w:rsid w:val="00752507"/>
    <w:rsid w:val="00753D60"/>
    <w:rsid w:val="00754632"/>
    <w:rsid w:val="00755BA1"/>
    <w:rsid w:val="0075605C"/>
    <w:rsid w:val="00757C83"/>
    <w:rsid w:val="007620BA"/>
    <w:rsid w:val="00762119"/>
    <w:rsid w:val="00764600"/>
    <w:rsid w:val="00765D66"/>
    <w:rsid w:val="007710DC"/>
    <w:rsid w:val="007716B9"/>
    <w:rsid w:val="0077204B"/>
    <w:rsid w:val="00772D7E"/>
    <w:rsid w:val="00776875"/>
    <w:rsid w:val="00776CE0"/>
    <w:rsid w:val="007825EF"/>
    <w:rsid w:val="00782EE5"/>
    <w:rsid w:val="00783005"/>
    <w:rsid w:val="00783458"/>
    <w:rsid w:val="0078494A"/>
    <w:rsid w:val="007852C1"/>
    <w:rsid w:val="0078563E"/>
    <w:rsid w:val="007873C8"/>
    <w:rsid w:val="007923FF"/>
    <w:rsid w:val="007929EF"/>
    <w:rsid w:val="00794B0A"/>
    <w:rsid w:val="00796590"/>
    <w:rsid w:val="007A21A0"/>
    <w:rsid w:val="007A2C59"/>
    <w:rsid w:val="007A55D9"/>
    <w:rsid w:val="007A5E48"/>
    <w:rsid w:val="007A5E7D"/>
    <w:rsid w:val="007B1B8D"/>
    <w:rsid w:val="007B2A9C"/>
    <w:rsid w:val="007B35A2"/>
    <w:rsid w:val="007B401F"/>
    <w:rsid w:val="007B6521"/>
    <w:rsid w:val="007B6D7A"/>
    <w:rsid w:val="007B7DDE"/>
    <w:rsid w:val="007C2905"/>
    <w:rsid w:val="007C2BA2"/>
    <w:rsid w:val="007C3450"/>
    <w:rsid w:val="007C76E9"/>
    <w:rsid w:val="007C7C6A"/>
    <w:rsid w:val="007D045B"/>
    <w:rsid w:val="007D0F57"/>
    <w:rsid w:val="007D2734"/>
    <w:rsid w:val="007D3466"/>
    <w:rsid w:val="007D56EC"/>
    <w:rsid w:val="007D59BB"/>
    <w:rsid w:val="007D5A3E"/>
    <w:rsid w:val="007D6567"/>
    <w:rsid w:val="007D6990"/>
    <w:rsid w:val="007D6DA0"/>
    <w:rsid w:val="007D7147"/>
    <w:rsid w:val="007D7DCF"/>
    <w:rsid w:val="007D7F64"/>
    <w:rsid w:val="007E0459"/>
    <w:rsid w:val="007E27E9"/>
    <w:rsid w:val="007E3B9C"/>
    <w:rsid w:val="007E3D64"/>
    <w:rsid w:val="007E49CE"/>
    <w:rsid w:val="007E4B81"/>
    <w:rsid w:val="007E4E60"/>
    <w:rsid w:val="007E5C1D"/>
    <w:rsid w:val="007E5DA3"/>
    <w:rsid w:val="007F085D"/>
    <w:rsid w:val="007F09AF"/>
    <w:rsid w:val="007F3AAA"/>
    <w:rsid w:val="007F7FE8"/>
    <w:rsid w:val="00801350"/>
    <w:rsid w:val="0080313E"/>
    <w:rsid w:val="00803D04"/>
    <w:rsid w:val="00805C92"/>
    <w:rsid w:val="0080655A"/>
    <w:rsid w:val="00810A59"/>
    <w:rsid w:val="00812385"/>
    <w:rsid w:val="008146E4"/>
    <w:rsid w:val="00815F44"/>
    <w:rsid w:val="00816061"/>
    <w:rsid w:val="0081729E"/>
    <w:rsid w:val="00820BF9"/>
    <w:rsid w:val="00821168"/>
    <w:rsid w:val="00821877"/>
    <w:rsid w:val="00822207"/>
    <w:rsid w:val="0082376E"/>
    <w:rsid w:val="00824965"/>
    <w:rsid w:val="00830DA1"/>
    <w:rsid w:val="00832DA2"/>
    <w:rsid w:val="00833657"/>
    <w:rsid w:val="00835935"/>
    <w:rsid w:val="00836F86"/>
    <w:rsid w:val="008374C4"/>
    <w:rsid w:val="00842619"/>
    <w:rsid w:val="0084275C"/>
    <w:rsid w:val="00843AB6"/>
    <w:rsid w:val="00851107"/>
    <w:rsid w:val="00851E35"/>
    <w:rsid w:val="00852D0F"/>
    <w:rsid w:val="0085682C"/>
    <w:rsid w:val="00860474"/>
    <w:rsid w:val="00860884"/>
    <w:rsid w:val="00860AA0"/>
    <w:rsid w:val="00860B7A"/>
    <w:rsid w:val="008618B0"/>
    <w:rsid w:val="0086200F"/>
    <w:rsid w:val="0086324B"/>
    <w:rsid w:val="008635FF"/>
    <w:rsid w:val="008644D5"/>
    <w:rsid w:val="0086594F"/>
    <w:rsid w:val="00865AF4"/>
    <w:rsid w:val="00867DEE"/>
    <w:rsid w:val="00870FDE"/>
    <w:rsid w:val="00871D2D"/>
    <w:rsid w:val="008725FD"/>
    <w:rsid w:val="00873050"/>
    <w:rsid w:val="008734DD"/>
    <w:rsid w:val="00873CAE"/>
    <w:rsid w:val="00875862"/>
    <w:rsid w:val="00876308"/>
    <w:rsid w:val="008772A5"/>
    <w:rsid w:val="00880A77"/>
    <w:rsid w:val="008820F9"/>
    <w:rsid w:val="00882C7D"/>
    <w:rsid w:val="00884241"/>
    <w:rsid w:val="00884F45"/>
    <w:rsid w:val="00887FA6"/>
    <w:rsid w:val="0089045A"/>
    <w:rsid w:val="00890E31"/>
    <w:rsid w:val="008924F2"/>
    <w:rsid w:val="00892645"/>
    <w:rsid w:val="008939D0"/>
    <w:rsid w:val="00893D6E"/>
    <w:rsid w:val="0089594E"/>
    <w:rsid w:val="00895F9B"/>
    <w:rsid w:val="00897307"/>
    <w:rsid w:val="008A2B1E"/>
    <w:rsid w:val="008A3397"/>
    <w:rsid w:val="008A6436"/>
    <w:rsid w:val="008B4F37"/>
    <w:rsid w:val="008B77CB"/>
    <w:rsid w:val="008B7B12"/>
    <w:rsid w:val="008C3208"/>
    <w:rsid w:val="008C3A83"/>
    <w:rsid w:val="008C42EB"/>
    <w:rsid w:val="008C4B41"/>
    <w:rsid w:val="008C4DC2"/>
    <w:rsid w:val="008C75D5"/>
    <w:rsid w:val="008D0AB7"/>
    <w:rsid w:val="008D0E9F"/>
    <w:rsid w:val="008D1572"/>
    <w:rsid w:val="008D5173"/>
    <w:rsid w:val="008E110D"/>
    <w:rsid w:val="008E24C1"/>
    <w:rsid w:val="008E2843"/>
    <w:rsid w:val="008E3089"/>
    <w:rsid w:val="008E4347"/>
    <w:rsid w:val="008E5542"/>
    <w:rsid w:val="008E579C"/>
    <w:rsid w:val="008E5D58"/>
    <w:rsid w:val="008E7654"/>
    <w:rsid w:val="008F074E"/>
    <w:rsid w:val="008F30FC"/>
    <w:rsid w:val="00902C11"/>
    <w:rsid w:val="009040DE"/>
    <w:rsid w:val="00904E56"/>
    <w:rsid w:val="00904E73"/>
    <w:rsid w:val="00905EFD"/>
    <w:rsid w:val="009068AA"/>
    <w:rsid w:val="00913EF3"/>
    <w:rsid w:val="00915D9B"/>
    <w:rsid w:val="00916264"/>
    <w:rsid w:val="00920218"/>
    <w:rsid w:val="00920E4A"/>
    <w:rsid w:val="009213FC"/>
    <w:rsid w:val="009250CB"/>
    <w:rsid w:val="00933508"/>
    <w:rsid w:val="00933BB4"/>
    <w:rsid w:val="0093549B"/>
    <w:rsid w:val="00936A13"/>
    <w:rsid w:val="009371E2"/>
    <w:rsid w:val="00940E96"/>
    <w:rsid w:val="00940F61"/>
    <w:rsid w:val="009422F1"/>
    <w:rsid w:val="009432DC"/>
    <w:rsid w:val="009445CE"/>
    <w:rsid w:val="00944ADB"/>
    <w:rsid w:val="00945052"/>
    <w:rsid w:val="00945E18"/>
    <w:rsid w:val="0094647B"/>
    <w:rsid w:val="0094738A"/>
    <w:rsid w:val="0095100F"/>
    <w:rsid w:val="009544E3"/>
    <w:rsid w:val="00954BF4"/>
    <w:rsid w:val="00956074"/>
    <w:rsid w:val="00956BA0"/>
    <w:rsid w:val="00957582"/>
    <w:rsid w:val="009615DD"/>
    <w:rsid w:val="0096188C"/>
    <w:rsid w:val="00961E07"/>
    <w:rsid w:val="00962A4F"/>
    <w:rsid w:val="00963007"/>
    <w:rsid w:val="009652B0"/>
    <w:rsid w:val="00965391"/>
    <w:rsid w:val="00966548"/>
    <w:rsid w:val="0096691A"/>
    <w:rsid w:val="0096747C"/>
    <w:rsid w:val="0096760F"/>
    <w:rsid w:val="009678A4"/>
    <w:rsid w:val="00971D80"/>
    <w:rsid w:val="0097414C"/>
    <w:rsid w:val="009772EC"/>
    <w:rsid w:val="009807EC"/>
    <w:rsid w:val="0098570A"/>
    <w:rsid w:val="00987AF2"/>
    <w:rsid w:val="009900C0"/>
    <w:rsid w:val="0099100C"/>
    <w:rsid w:val="00993775"/>
    <w:rsid w:val="00994424"/>
    <w:rsid w:val="0099469C"/>
    <w:rsid w:val="00996405"/>
    <w:rsid w:val="009966CC"/>
    <w:rsid w:val="00997549"/>
    <w:rsid w:val="00997E25"/>
    <w:rsid w:val="009A05F9"/>
    <w:rsid w:val="009A065B"/>
    <w:rsid w:val="009A3742"/>
    <w:rsid w:val="009A5781"/>
    <w:rsid w:val="009A5A08"/>
    <w:rsid w:val="009B17D2"/>
    <w:rsid w:val="009B18EF"/>
    <w:rsid w:val="009B2495"/>
    <w:rsid w:val="009B2C7E"/>
    <w:rsid w:val="009B2F8F"/>
    <w:rsid w:val="009B52D7"/>
    <w:rsid w:val="009B5EAB"/>
    <w:rsid w:val="009B6956"/>
    <w:rsid w:val="009B7901"/>
    <w:rsid w:val="009C0AB1"/>
    <w:rsid w:val="009C2448"/>
    <w:rsid w:val="009C2DCA"/>
    <w:rsid w:val="009C549B"/>
    <w:rsid w:val="009D2C53"/>
    <w:rsid w:val="009D77A1"/>
    <w:rsid w:val="009D7A0F"/>
    <w:rsid w:val="009E02CE"/>
    <w:rsid w:val="009E05EF"/>
    <w:rsid w:val="009E31F9"/>
    <w:rsid w:val="009E3886"/>
    <w:rsid w:val="009E4061"/>
    <w:rsid w:val="009E68C1"/>
    <w:rsid w:val="009F19CD"/>
    <w:rsid w:val="009F5AAA"/>
    <w:rsid w:val="00A011A3"/>
    <w:rsid w:val="00A01916"/>
    <w:rsid w:val="00A06AB5"/>
    <w:rsid w:val="00A072DA"/>
    <w:rsid w:val="00A100D3"/>
    <w:rsid w:val="00A10B80"/>
    <w:rsid w:val="00A11847"/>
    <w:rsid w:val="00A11953"/>
    <w:rsid w:val="00A15FC8"/>
    <w:rsid w:val="00A1716F"/>
    <w:rsid w:val="00A204E2"/>
    <w:rsid w:val="00A213FF"/>
    <w:rsid w:val="00A217B3"/>
    <w:rsid w:val="00A24143"/>
    <w:rsid w:val="00A2541F"/>
    <w:rsid w:val="00A26206"/>
    <w:rsid w:val="00A31B6D"/>
    <w:rsid w:val="00A32313"/>
    <w:rsid w:val="00A33B34"/>
    <w:rsid w:val="00A3408A"/>
    <w:rsid w:val="00A35549"/>
    <w:rsid w:val="00A37168"/>
    <w:rsid w:val="00A416E7"/>
    <w:rsid w:val="00A42860"/>
    <w:rsid w:val="00A45BFB"/>
    <w:rsid w:val="00A47E89"/>
    <w:rsid w:val="00A50AF8"/>
    <w:rsid w:val="00A5161D"/>
    <w:rsid w:val="00A54DB0"/>
    <w:rsid w:val="00A54E92"/>
    <w:rsid w:val="00A56183"/>
    <w:rsid w:val="00A6050A"/>
    <w:rsid w:val="00A607B7"/>
    <w:rsid w:val="00A60F44"/>
    <w:rsid w:val="00A645BB"/>
    <w:rsid w:val="00A667CB"/>
    <w:rsid w:val="00A672ED"/>
    <w:rsid w:val="00A72226"/>
    <w:rsid w:val="00A725F2"/>
    <w:rsid w:val="00A73CD6"/>
    <w:rsid w:val="00A74882"/>
    <w:rsid w:val="00A75FF2"/>
    <w:rsid w:val="00A76BCF"/>
    <w:rsid w:val="00A81A94"/>
    <w:rsid w:val="00A825E6"/>
    <w:rsid w:val="00A834A2"/>
    <w:rsid w:val="00A8397A"/>
    <w:rsid w:val="00A85595"/>
    <w:rsid w:val="00A95E17"/>
    <w:rsid w:val="00A968FD"/>
    <w:rsid w:val="00A97D64"/>
    <w:rsid w:val="00AA01DB"/>
    <w:rsid w:val="00AA2308"/>
    <w:rsid w:val="00AA2A2B"/>
    <w:rsid w:val="00AA2B95"/>
    <w:rsid w:val="00AA5412"/>
    <w:rsid w:val="00AA64EE"/>
    <w:rsid w:val="00AB10A7"/>
    <w:rsid w:val="00AB6521"/>
    <w:rsid w:val="00AB7E5B"/>
    <w:rsid w:val="00AC13CA"/>
    <w:rsid w:val="00AC15D6"/>
    <w:rsid w:val="00AC5D47"/>
    <w:rsid w:val="00AC61F3"/>
    <w:rsid w:val="00AD0785"/>
    <w:rsid w:val="00AD0934"/>
    <w:rsid w:val="00AD5BD5"/>
    <w:rsid w:val="00AD5C91"/>
    <w:rsid w:val="00AD5D6C"/>
    <w:rsid w:val="00AD782F"/>
    <w:rsid w:val="00AE09B4"/>
    <w:rsid w:val="00AE3961"/>
    <w:rsid w:val="00AE57EF"/>
    <w:rsid w:val="00AF08FA"/>
    <w:rsid w:val="00AF0ACC"/>
    <w:rsid w:val="00AF2CA8"/>
    <w:rsid w:val="00AF623F"/>
    <w:rsid w:val="00AF6A7B"/>
    <w:rsid w:val="00AF74F6"/>
    <w:rsid w:val="00B01055"/>
    <w:rsid w:val="00B01A36"/>
    <w:rsid w:val="00B01B4C"/>
    <w:rsid w:val="00B0425F"/>
    <w:rsid w:val="00B054C1"/>
    <w:rsid w:val="00B069E8"/>
    <w:rsid w:val="00B06B06"/>
    <w:rsid w:val="00B1107A"/>
    <w:rsid w:val="00B11239"/>
    <w:rsid w:val="00B12961"/>
    <w:rsid w:val="00B12CE8"/>
    <w:rsid w:val="00B13954"/>
    <w:rsid w:val="00B14216"/>
    <w:rsid w:val="00B1781F"/>
    <w:rsid w:val="00B201C5"/>
    <w:rsid w:val="00B23974"/>
    <w:rsid w:val="00B26C89"/>
    <w:rsid w:val="00B26DA1"/>
    <w:rsid w:val="00B27FF1"/>
    <w:rsid w:val="00B305B0"/>
    <w:rsid w:val="00B314CE"/>
    <w:rsid w:val="00B32984"/>
    <w:rsid w:val="00B32ACC"/>
    <w:rsid w:val="00B337C2"/>
    <w:rsid w:val="00B35C06"/>
    <w:rsid w:val="00B41ADA"/>
    <w:rsid w:val="00B41E2C"/>
    <w:rsid w:val="00B45D4F"/>
    <w:rsid w:val="00B4672C"/>
    <w:rsid w:val="00B50D0F"/>
    <w:rsid w:val="00B5136D"/>
    <w:rsid w:val="00B518E1"/>
    <w:rsid w:val="00B542AA"/>
    <w:rsid w:val="00B55CAA"/>
    <w:rsid w:val="00B56E6D"/>
    <w:rsid w:val="00B66C12"/>
    <w:rsid w:val="00B67691"/>
    <w:rsid w:val="00B6771E"/>
    <w:rsid w:val="00B67B34"/>
    <w:rsid w:val="00B70CDC"/>
    <w:rsid w:val="00B73779"/>
    <w:rsid w:val="00B760EE"/>
    <w:rsid w:val="00B762FD"/>
    <w:rsid w:val="00B818DB"/>
    <w:rsid w:val="00B826C4"/>
    <w:rsid w:val="00B82DD1"/>
    <w:rsid w:val="00B82DF4"/>
    <w:rsid w:val="00B830F8"/>
    <w:rsid w:val="00B83147"/>
    <w:rsid w:val="00B853E0"/>
    <w:rsid w:val="00B8563A"/>
    <w:rsid w:val="00B9063D"/>
    <w:rsid w:val="00B91C50"/>
    <w:rsid w:val="00B94F67"/>
    <w:rsid w:val="00B95434"/>
    <w:rsid w:val="00B9760E"/>
    <w:rsid w:val="00BA07AC"/>
    <w:rsid w:val="00BA0CA2"/>
    <w:rsid w:val="00BA10E8"/>
    <w:rsid w:val="00BA306F"/>
    <w:rsid w:val="00BA42B6"/>
    <w:rsid w:val="00BA698D"/>
    <w:rsid w:val="00BA7199"/>
    <w:rsid w:val="00BA7C89"/>
    <w:rsid w:val="00BB3550"/>
    <w:rsid w:val="00BB4AA1"/>
    <w:rsid w:val="00BB6A8C"/>
    <w:rsid w:val="00BB78B5"/>
    <w:rsid w:val="00BC32FB"/>
    <w:rsid w:val="00BC452B"/>
    <w:rsid w:val="00BC564B"/>
    <w:rsid w:val="00BC58B0"/>
    <w:rsid w:val="00BC6682"/>
    <w:rsid w:val="00BC7F1B"/>
    <w:rsid w:val="00BD2E93"/>
    <w:rsid w:val="00BD4031"/>
    <w:rsid w:val="00BD50D5"/>
    <w:rsid w:val="00BD752B"/>
    <w:rsid w:val="00BE0368"/>
    <w:rsid w:val="00BE265E"/>
    <w:rsid w:val="00BE484C"/>
    <w:rsid w:val="00BE597E"/>
    <w:rsid w:val="00BE735F"/>
    <w:rsid w:val="00BE7677"/>
    <w:rsid w:val="00BF0DF8"/>
    <w:rsid w:val="00BF1052"/>
    <w:rsid w:val="00BF7348"/>
    <w:rsid w:val="00BF7B3C"/>
    <w:rsid w:val="00BF7FDF"/>
    <w:rsid w:val="00C01060"/>
    <w:rsid w:val="00C0169C"/>
    <w:rsid w:val="00C0218F"/>
    <w:rsid w:val="00C024F0"/>
    <w:rsid w:val="00C02FC2"/>
    <w:rsid w:val="00C031D4"/>
    <w:rsid w:val="00C03FE4"/>
    <w:rsid w:val="00C044BF"/>
    <w:rsid w:val="00C05784"/>
    <w:rsid w:val="00C0727F"/>
    <w:rsid w:val="00C1144C"/>
    <w:rsid w:val="00C11FCB"/>
    <w:rsid w:val="00C1389E"/>
    <w:rsid w:val="00C13E47"/>
    <w:rsid w:val="00C1456E"/>
    <w:rsid w:val="00C177C2"/>
    <w:rsid w:val="00C20682"/>
    <w:rsid w:val="00C20EA1"/>
    <w:rsid w:val="00C20F8F"/>
    <w:rsid w:val="00C210BC"/>
    <w:rsid w:val="00C23E3E"/>
    <w:rsid w:val="00C24053"/>
    <w:rsid w:val="00C24DC4"/>
    <w:rsid w:val="00C2601B"/>
    <w:rsid w:val="00C27950"/>
    <w:rsid w:val="00C30CEE"/>
    <w:rsid w:val="00C30FC2"/>
    <w:rsid w:val="00C315DA"/>
    <w:rsid w:val="00C315FD"/>
    <w:rsid w:val="00C332D3"/>
    <w:rsid w:val="00C343BC"/>
    <w:rsid w:val="00C34506"/>
    <w:rsid w:val="00C3456F"/>
    <w:rsid w:val="00C35780"/>
    <w:rsid w:val="00C379FD"/>
    <w:rsid w:val="00C40B12"/>
    <w:rsid w:val="00C437B3"/>
    <w:rsid w:val="00C4476F"/>
    <w:rsid w:val="00C47AD4"/>
    <w:rsid w:val="00C55CF8"/>
    <w:rsid w:val="00C56294"/>
    <w:rsid w:val="00C570DD"/>
    <w:rsid w:val="00C57923"/>
    <w:rsid w:val="00C57DB5"/>
    <w:rsid w:val="00C60294"/>
    <w:rsid w:val="00C60CE7"/>
    <w:rsid w:val="00C62D87"/>
    <w:rsid w:val="00C6371D"/>
    <w:rsid w:val="00C70910"/>
    <w:rsid w:val="00C71858"/>
    <w:rsid w:val="00C76EE4"/>
    <w:rsid w:val="00C77353"/>
    <w:rsid w:val="00C90348"/>
    <w:rsid w:val="00C90E0E"/>
    <w:rsid w:val="00C921F0"/>
    <w:rsid w:val="00C9324E"/>
    <w:rsid w:val="00C93DA4"/>
    <w:rsid w:val="00C94539"/>
    <w:rsid w:val="00CA0ECD"/>
    <w:rsid w:val="00CA1EC2"/>
    <w:rsid w:val="00CA2554"/>
    <w:rsid w:val="00CA321C"/>
    <w:rsid w:val="00CA3815"/>
    <w:rsid w:val="00CA3D94"/>
    <w:rsid w:val="00CA5C05"/>
    <w:rsid w:val="00CA5CD6"/>
    <w:rsid w:val="00CB08EB"/>
    <w:rsid w:val="00CB20D0"/>
    <w:rsid w:val="00CB29DE"/>
    <w:rsid w:val="00CB546D"/>
    <w:rsid w:val="00CB6EDF"/>
    <w:rsid w:val="00CB7096"/>
    <w:rsid w:val="00CC114B"/>
    <w:rsid w:val="00CC27F9"/>
    <w:rsid w:val="00CC436A"/>
    <w:rsid w:val="00CC516A"/>
    <w:rsid w:val="00CC51EF"/>
    <w:rsid w:val="00CD11AF"/>
    <w:rsid w:val="00CD17ED"/>
    <w:rsid w:val="00CD44DA"/>
    <w:rsid w:val="00CE237F"/>
    <w:rsid w:val="00CE6820"/>
    <w:rsid w:val="00CE68CB"/>
    <w:rsid w:val="00CE7372"/>
    <w:rsid w:val="00CF2392"/>
    <w:rsid w:val="00CF251B"/>
    <w:rsid w:val="00CF2D84"/>
    <w:rsid w:val="00CF3DEF"/>
    <w:rsid w:val="00CF780E"/>
    <w:rsid w:val="00D004DB"/>
    <w:rsid w:val="00D01ACB"/>
    <w:rsid w:val="00D02F47"/>
    <w:rsid w:val="00D04789"/>
    <w:rsid w:val="00D04DD8"/>
    <w:rsid w:val="00D04E6A"/>
    <w:rsid w:val="00D06547"/>
    <w:rsid w:val="00D1074F"/>
    <w:rsid w:val="00D11EC1"/>
    <w:rsid w:val="00D12BDF"/>
    <w:rsid w:val="00D13C8F"/>
    <w:rsid w:val="00D14398"/>
    <w:rsid w:val="00D1477F"/>
    <w:rsid w:val="00D15114"/>
    <w:rsid w:val="00D1632D"/>
    <w:rsid w:val="00D16B83"/>
    <w:rsid w:val="00D17C4C"/>
    <w:rsid w:val="00D20750"/>
    <w:rsid w:val="00D20B18"/>
    <w:rsid w:val="00D22173"/>
    <w:rsid w:val="00D24B64"/>
    <w:rsid w:val="00D2626B"/>
    <w:rsid w:val="00D30470"/>
    <w:rsid w:val="00D31FA4"/>
    <w:rsid w:val="00D33173"/>
    <w:rsid w:val="00D3438F"/>
    <w:rsid w:val="00D35CD1"/>
    <w:rsid w:val="00D35F9E"/>
    <w:rsid w:val="00D36ECB"/>
    <w:rsid w:val="00D36FAF"/>
    <w:rsid w:val="00D40150"/>
    <w:rsid w:val="00D4036C"/>
    <w:rsid w:val="00D42EF9"/>
    <w:rsid w:val="00D43240"/>
    <w:rsid w:val="00D4334D"/>
    <w:rsid w:val="00D43B2F"/>
    <w:rsid w:val="00D44466"/>
    <w:rsid w:val="00D45A14"/>
    <w:rsid w:val="00D46A41"/>
    <w:rsid w:val="00D46E57"/>
    <w:rsid w:val="00D5221E"/>
    <w:rsid w:val="00D52D5D"/>
    <w:rsid w:val="00D5553C"/>
    <w:rsid w:val="00D5600B"/>
    <w:rsid w:val="00D6268F"/>
    <w:rsid w:val="00D649AB"/>
    <w:rsid w:val="00D66157"/>
    <w:rsid w:val="00D678EC"/>
    <w:rsid w:val="00D7682F"/>
    <w:rsid w:val="00D8427D"/>
    <w:rsid w:val="00D86D35"/>
    <w:rsid w:val="00D87507"/>
    <w:rsid w:val="00D87C46"/>
    <w:rsid w:val="00D9020B"/>
    <w:rsid w:val="00D9637F"/>
    <w:rsid w:val="00DA167E"/>
    <w:rsid w:val="00DA1EC8"/>
    <w:rsid w:val="00DA38A9"/>
    <w:rsid w:val="00DA3E20"/>
    <w:rsid w:val="00DA424A"/>
    <w:rsid w:val="00DA64D5"/>
    <w:rsid w:val="00DA6E5C"/>
    <w:rsid w:val="00DA7DBD"/>
    <w:rsid w:val="00DB3B33"/>
    <w:rsid w:val="00DB5309"/>
    <w:rsid w:val="00DB5B3E"/>
    <w:rsid w:val="00DB6115"/>
    <w:rsid w:val="00DB65CE"/>
    <w:rsid w:val="00DB7178"/>
    <w:rsid w:val="00DC03A2"/>
    <w:rsid w:val="00DC08A2"/>
    <w:rsid w:val="00DC1C8B"/>
    <w:rsid w:val="00DD088A"/>
    <w:rsid w:val="00DD11AE"/>
    <w:rsid w:val="00DD78AE"/>
    <w:rsid w:val="00DE0EF8"/>
    <w:rsid w:val="00DE29E7"/>
    <w:rsid w:val="00DE40AF"/>
    <w:rsid w:val="00DE4973"/>
    <w:rsid w:val="00DE5B7E"/>
    <w:rsid w:val="00DE78AD"/>
    <w:rsid w:val="00DE7F65"/>
    <w:rsid w:val="00DF1C36"/>
    <w:rsid w:val="00DF2359"/>
    <w:rsid w:val="00DF3222"/>
    <w:rsid w:val="00DF3F34"/>
    <w:rsid w:val="00E01B5C"/>
    <w:rsid w:val="00E0607A"/>
    <w:rsid w:val="00E074B9"/>
    <w:rsid w:val="00E078F2"/>
    <w:rsid w:val="00E07B5F"/>
    <w:rsid w:val="00E07F2B"/>
    <w:rsid w:val="00E10132"/>
    <w:rsid w:val="00E12540"/>
    <w:rsid w:val="00E129DC"/>
    <w:rsid w:val="00E13363"/>
    <w:rsid w:val="00E13881"/>
    <w:rsid w:val="00E13AC6"/>
    <w:rsid w:val="00E13E3E"/>
    <w:rsid w:val="00E15B73"/>
    <w:rsid w:val="00E17182"/>
    <w:rsid w:val="00E17B91"/>
    <w:rsid w:val="00E2595E"/>
    <w:rsid w:val="00E2687A"/>
    <w:rsid w:val="00E32F5B"/>
    <w:rsid w:val="00E33BC5"/>
    <w:rsid w:val="00E34C54"/>
    <w:rsid w:val="00E363C2"/>
    <w:rsid w:val="00E373D5"/>
    <w:rsid w:val="00E40036"/>
    <w:rsid w:val="00E41C6C"/>
    <w:rsid w:val="00E426E9"/>
    <w:rsid w:val="00E42FD2"/>
    <w:rsid w:val="00E4312D"/>
    <w:rsid w:val="00E435A9"/>
    <w:rsid w:val="00E4486F"/>
    <w:rsid w:val="00E46348"/>
    <w:rsid w:val="00E476F6"/>
    <w:rsid w:val="00E50873"/>
    <w:rsid w:val="00E50899"/>
    <w:rsid w:val="00E55C20"/>
    <w:rsid w:val="00E56DC8"/>
    <w:rsid w:val="00E60110"/>
    <w:rsid w:val="00E608E8"/>
    <w:rsid w:val="00E6177F"/>
    <w:rsid w:val="00E64289"/>
    <w:rsid w:val="00E645FE"/>
    <w:rsid w:val="00E65588"/>
    <w:rsid w:val="00E705DA"/>
    <w:rsid w:val="00E70644"/>
    <w:rsid w:val="00E774BF"/>
    <w:rsid w:val="00E823F0"/>
    <w:rsid w:val="00E83DA2"/>
    <w:rsid w:val="00E86DE7"/>
    <w:rsid w:val="00E904C8"/>
    <w:rsid w:val="00E90C6A"/>
    <w:rsid w:val="00E93751"/>
    <w:rsid w:val="00E93EE4"/>
    <w:rsid w:val="00EA1F62"/>
    <w:rsid w:val="00EA5121"/>
    <w:rsid w:val="00EA6B04"/>
    <w:rsid w:val="00EA7436"/>
    <w:rsid w:val="00EA789D"/>
    <w:rsid w:val="00EB1EA2"/>
    <w:rsid w:val="00EB3D7B"/>
    <w:rsid w:val="00EC3024"/>
    <w:rsid w:val="00EC5617"/>
    <w:rsid w:val="00EC60E6"/>
    <w:rsid w:val="00EC638A"/>
    <w:rsid w:val="00EC6593"/>
    <w:rsid w:val="00EC70B1"/>
    <w:rsid w:val="00ED07FB"/>
    <w:rsid w:val="00ED0E27"/>
    <w:rsid w:val="00ED210B"/>
    <w:rsid w:val="00ED5EF8"/>
    <w:rsid w:val="00ED7AAB"/>
    <w:rsid w:val="00EE1C0F"/>
    <w:rsid w:val="00EE2C19"/>
    <w:rsid w:val="00EE3E98"/>
    <w:rsid w:val="00EE6B9E"/>
    <w:rsid w:val="00EE77ED"/>
    <w:rsid w:val="00EE7F85"/>
    <w:rsid w:val="00EF07C3"/>
    <w:rsid w:val="00EF0DBA"/>
    <w:rsid w:val="00EF2B3F"/>
    <w:rsid w:val="00EF2D49"/>
    <w:rsid w:val="00EF48BB"/>
    <w:rsid w:val="00EF6B01"/>
    <w:rsid w:val="00F02C24"/>
    <w:rsid w:val="00F047FE"/>
    <w:rsid w:val="00F077ED"/>
    <w:rsid w:val="00F07862"/>
    <w:rsid w:val="00F12C26"/>
    <w:rsid w:val="00F13AFB"/>
    <w:rsid w:val="00F14A3E"/>
    <w:rsid w:val="00F16C88"/>
    <w:rsid w:val="00F20988"/>
    <w:rsid w:val="00F22F7B"/>
    <w:rsid w:val="00F24046"/>
    <w:rsid w:val="00F251D8"/>
    <w:rsid w:val="00F26269"/>
    <w:rsid w:val="00F26BB4"/>
    <w:rsid w:val="00F27632"/>
    <w:rsid w:val="00F31267"/>
    <w:rsid w:val="00F3180F"/>
    <w:rsid w:val="00F364B8"/>
    <w:rsid w:val="00F40467"/>
    <w:rsid w:val="00F41CBC"/>
    <w:rsid w:val="00F42427"/>
    <w:rsid w:val="00F430DF"/>
    <w:rsid w:val="00F43787"/>
    <w:rsid w:val="00F445F9"/>
    <w:rsid w:val="00F46898"/>
    <w:rsid w:val="00F47BE4"/>
    <w:rsid w:val="00F47E13"/>
    <w:rsid w:val="00F53D83"/>
    <w:rsid w:val="00F53DCA"/>
    <w:rsid w:val="00F55C23"/>
    <w:rsid w:val="00F57346"/>
    <w:rsid w:val="00F60295"/>
    <w:rsid w:val="00F610ED"/>
    <w:rsid w:val="00F6414D"/>
    <w:rsid w:val="00F6468F"/>
    <w:rsid w:val="00F669D0"/>
    <w:rsid w:val="00F71562"/>
    <w:rsid w:val="00F71834"/>
    <w:rsid w:val="00F7285D"/>
    <w:rsid w:val="00F7489A"/>
    <w:rsid w:val="00F778A0"/>
    <w:rsid w:val="00F80327"/>
    <w:rsid w:val="00F820E0"/>
    <w:rsid w:val="00F82BEB"/>
    <w:rsid w:val="00F82F21"/>
    <w:rsid w:val="00F835B3"/>
    <w:rsid w:val="00F84F54"/>
    <w:rsid w:val="00F90758"/>
    <w:rsid w:val="00F91087"/>
    <w:rsid w:val="00F936BA"/>
    <w:rsid w:val="00F948B4"/>
    <w:rsid w:val="00F97A96"/>
    <w:rsid w:val="00F97EF6"/>
    <w:rsid w:val="00FA1C03"/>
    <w:rsid w:val="00FA338F"/>
    <w:rsid w:val="00FA600D"/>
    <w:rsid w:val="00FA7E94"/>
    <w:rsid w:val="00FB1C5B"/>
    <w:rsid w:val="00FB24F3"/>
    <w:rsid w:val="00FB27A6"/>
    <w:rsid w:val="00FB280A"/>
    <w:rsid w:val="00FB3910"/>
    <w:rsid w:val="00FB3D0F"/>
    <w:rsid w:val="00FB4E7F"/>
    <w:rsid w:val="00FB65E9"/>
    <w:rsid w:val="00FC1873"/>
    <w:rsid w:val="00FC2447"/>
    <w:rsid w:val="00FC2B0F"/>
    <w:rsid w:val="00FC303D"/>
    <w:rsid w:val="00FC3839"/>
    <w:rsid w:val="00FC5CA2"/>
    <w:rsid w:val="00FC643A"/>
    <w:rsid w:val="00FC7193"/>
    <w:rsid w:val="00FC7C87"/>
    <w:rsid w:val="00FD292C"/>
    <w:rsid w:val="00FD2976"/>
    <w:rsid w:val="00FD3499"/>
    <w:rsid w:val="00FD3FF4"/>
    <w:rsid w:val="00FD504F"/>
    <w:rsid w:val="00FD5964"/>
    <w:rsid w:val="00FD624E"/>
    <w:rsid w:val="00FD7A91"/>
    <w:rsid w:val="00FE0A6A"/>
    <w:rsid w:val="00FE373A"/>
    <w:rsid w:val="00FF0D23"/>
    <w:rsid w:val="00FF2564"/>
    <w:rsid w:val="00FF26FC"/>
    <w:rsid w:val="00FF2AF9"/>
    <w:rsid w:val="00FF3E7E"/>
    <w:rsid w:val="00FF6BAF"/>
    <w:rsid w:val="00FF711A"/>
    <w:rsid w:val="010351AA"/>
    <w:rsid w:val="012D2227"/>
    <w:rsid w:val="014C74DD"/>
    <w:rsid w:val="0164369D"/>
    <w:rsid w:val="01BF37C7"/>
    <w:rsid w:val="01C708F9"/>
    <w:rsid w:val="01CF32DE"/>
    <w:rsid w:val="01DC017E"/>
    <w:rsid w:val="01E3218E"/>
    <w:rsid w:val="021F4AFF"/>
    <w:rsid w:val="02226BF1"/>
    <w:rsid w:val="02533F0F"/>
    <w:rsid w:val="0261662C"/>
    <w:rsid w:val="026627DE"/>
    <w:rsid w:val="02831DBA"/>
    <w:rsid w:val="02B250DA"/>
    <w:rsid w:val="02B61DC2"/>
    <w:rsid w:val="02C94B7B"/>
    <w:rsid w:val="02CE3596"/>
    <w:rsid w:val="02EA3160"/>
    <w:rsid w:val="02EB066F"/>
    <w:rsid w:val="031B0C60"/>
    <w:rsid w:val="031D344D"/>
    <w:rsid w:val="034E3E75"/>
    <w:rsid w:val="0360019D"/>
    <w:rsid w:val="03A90FEE"/>
    <w:rsid w:val="03D63626"/>
    <w:rsid w:val="03F114B3"/>
    <w:rsid w:val="03F13380"/>
    <w:rsid w:val="04114082"/>
    <w:rsid w:val="04370F8D"/>
    <w:rsid w:val="047310CD"/>
    <w:rsid w:val="04C61C19"/>
    <w:rsid w:val="04D355E4"/>
    <w:rsid w:val="051060E7"/>
    <w:rsid w:val="05131E23"/>
    <w:rsid w:val="054013AC"/>
    <w:rsid w:val="05404E75"/>
    <w:rsid w:val="054A784C"/>
    <w:rsid w:val="05A555A2"/>
    <w:rsid w:val="05B87767"/>
    <w:rsid w:val="05F24559"/>
    <w:rsid w:val="06060E7E"/>
    <w:rsid w:val="061863CC"/>
    <w:rsid w:val="064D5DA7"/>
    <w:rsid w:val="065353CA"/>
    <w:rsid w:val="06F048F5"/>
    <w:rsid w:val="06F446CE"/>
    <w:rsid w:val="073B0948"/>
    <w:rsid w:val="07560E46"/>
    <w:rsid w:val="077649E5"/>
    <w:rsid w:val="0789354E"/>
    <w:rsid w:val="078A73A2"/>
    <w:rsid w:val="07981250"/>
    <w:rsid w:val="07A05592"/>
    <w:rsid w:val="07A568BA"/>
    <w:rsid w:val="07BE1F54"/>
    <w:rsid w:val="07E55609"/>
    <w:rsid w:val="08283D38"/>
    <w:rsid w:val="082F40A4"/>
    <w:rsid w:val="08395611"/>
    <w:rsid w:val="086979E2"/>
    <w:rsid w:val="08767CBC"/>
    <w:rsid w:val="08904120"/>
    <w:rsid w:val="08D5149C"/>
    <w:rsid w:val="08E40650"/>
    <w:rsid w:val="09047D11"/>
    <w:rsid w:val="092A4FDA"/>
    <w:rsid w:val="09304DFC"/>
    <w:rsid w:val="094A07D6"/>
    <w:rsid w:val="094F15A2"/>
    <w:rsid w:val="09684744"/>
    <w:rsid w:val="097E51AC"/>
    <w:rsid w:val="099077F7"/>
    <w:rsid w:val="09A54AD4"/>
    <w:rsid w:val="09B47989"/>
    <w:rsid w:val="09DA14EE"/>
    <w:rsid w:val="09E92566"/>
    <w:rsid w:val="09EA681A"/>
    <w:rsid w:val="0A1B5D15"/>
    <w:rsid w:val="0A2179EA"/>
    <w:rsid w:val="0A2E3937"/>
    <w:rsid w:val="0A544A80"/>
    <w:rsid w:val="0A5E16A3"/>
    <w:rsid w:val="0A5F7D15"/>
    <w:rsid w:val="0A8005CE"/>
    <w:rsid w:val="0AB50AE8"/>
    <w:rsid w:val="0AE66457"/>
    <w:rsid w:val="0B0E1535"/>
    <w:rsid w:val="0B1306DF"/>
    <w:rsid w:val="0B220FAB"/>
    <w:rsid w:val="0B386398"/>
    <w:rsid w:val="0B511A41"/>
    <w:rsid w:val="0B527EBB"/>
    <w:rsid w:val="0B617ABA"/>
    <w:rsid w:val="0B6B6763"/>
    <w:rsid w:val="0B7A3888"/>
    <w:rsid w:val="0BBE5AFC"/>
    <w:rsid w:val="0BCA0511"/>
    <w:rsid w:val="0BD90AD0"/>
    <w:rsid w:val="0C367E25"/>
    <w:rsid w:val="0CAA20E5"/>
    <w:rsid w:val="0CEE3BC9"/>
    <w:rsid w:val="0CF815D7"/>
    <w:rsid w:val="0D1C037D"/>
    <w:rsid w:val="0D1F15BD"/>
    <w:rsid w:val="0D3143C1"/>
    <w:rsid w:val="0D411EDF"/>
    <w:rsid w:val="0D731909"/>
    <w:rsid w:val="0DAC5C0D"/>
    <w:rsid w:val="0DC51000"/>
    <w:rsid w:val="0DE032CB"/>
    <w:rsid w:val="0DF64425"/>
    <w:rsid w:val="0DFF63B8"/>
    <w:rsid w:val="0E056344"/>
    <w:rsid w:val="0E201CFF"/>
    <w:rsid w:val="0E22392F"/>
    <w:rsid w:val="0E607EB8"/>
    <w:rsid w:val="0E674D23"/>
    <w:rsid w:val="0E813BB2"/>
    <w:rsid w:val="0E942512"/>
    <w:rsid w:val="0E963DD5"/>
    <w:rsid w:val="0EA27178"/>
    <w:rsid w:val="0ED61EB0"/>
    <w:rsid w:val="0F21024C"/>
    <w:rsid w:val="0F301C4A"/>
    <w:rsid w:val="0F3F7CF5"/>
    <w:rsid w:val="0F414E06"/>
    <w:rsid w:val="0F524379"/>
    <w:rsid w:val="0F620DD1"/>
    <w:rsid w:val="0F71204C"/>
    <w:rsid w:val="0F8534B2"/>
    <w:rsid w:val="0FBE6B10"/>
    <w:rsid w:val="10057A74"/>
    <w:rsid w:val="10122C84"/>
    <w:rsid w:val="10417A9D"/>
    <w:rsid w:val="105723EC"/>
    <w:rsid w:val="105C0864"/>
    <w:rsid w:val="107B5250"/>
    <w:rsid w:val="1086526B"/>
    <w:rsid w:val="10CD3F1B"/>
    <w:rsid w:val="10D07F94"/>
    <w:rsid w:val="10D33988"/>
    <w:rsid w:val="10E06450"/>
    <w:rsid w:val="10F26E99"/>
    <w:rsid w:val="114E63A6"/>
    <w:rsid w:val="115F47B6"/>
    <w:rsid w:val="119C142F"/>
    <w:rsid w:val="11A50153"/>
    <w:rsid w:val="11BB73DB"/>
    <w:rsid w:val="11C34BC3"/>
    <w:rsid w:val="11C728F2"/>
    <w:rsid w:val="11D64215"/>
    <w:rsid w:val="12241424"/>
    <w:rsid w:val="127C67E2"/>
    <w:rsid w:val="129C3959"/>
    <w:rsid w:val="12F42BA4"/>
    <w:rsid w:val="132A4314"/>
    <w:rsid w:val="133E565C"/>
    <w:rsid w:val="13414FD9"/>
    <w:rsid w:val="13594505"/>
    <w:rsid w:val="13771000"/>
    <w:rsid w:val="13A11D51"/>
    <w:rsid w:val="13A4281C"/>
    <w:rsid w:val="13C0497E"/>
    <w:rsid w:val="13C118D9"/>
    <w:rsid w:val="13D32191"/>
    <w:rsid w:val="13D40031"/>
    <w:rsid w:val="13F92F6D"/>
    <w:rsid w:val="141E6A2C"/>
    <w:rsid w:val="14321BD6"/>
    <w:rsid w:val="146A4BD4"/>
    <w:rsid w:val="147026FF"/>
    <w:rsid w:val="148D505F"/>
    <w:rsid w:val="14AD74AF"/>
    <w:rsid w:val="14DD669C"/>
    <w:rsid w:val="15223768"/>
    <w:rsid w:val="155062AA"/>
    <w:rsid w:val="156A7101"/>
    <w:rsid w:val="1570519B"/>
    <w:rsid w:val="157A41D4"/>
    <w:rsid w:val="15814166"/>
    <w:rsid w:val="15BB3E4D"/>
    <w:rsid w:val="15CF048B"/>
    <w:rsid w:val="1612534C"/>
    <w:rsid w:val="1657227F"/>
    <w:rsid w:val="166B6E34"/>
    <w:rsid w:val="16A72C17"/>
    <w:rsid w:val="16AF1BB7"/>
    <w:rsid w:val="16D51CCC"/>
    <w:rsid w:val="16FB3A96"/>
    <w:rsid w:val="16FE66A1"/>
    <w:rsid w:val="17086375"/>
    <w:rsid w:val="171F3295"/>
    <w:rsid w:val="17291FC9"/>
    <w:rsid w:val="17411A2E"/>
    <w:rsid w:val="179A203E"/>
    <w:rsid w:val="17A5585C"/>
    <w:rsid w:val="17DF4885"/>
    <w:rsid w:val="18264A27"/>
    <w:rsid w:val="185A5BA0"/>
    <w:rsid w:val="18714C97"/>
    <w:rsid w:val="18726DA2"/>
    <w:rsid w:val="18F03FD0"/>
    <w:rsid w:val="18F12FCB"/>
    <w:rsid w:val="191B6C87"/>
    <w:rsid w:val="191E4E1F"/>
    <w:rsid w:val="194B43FA"/>
    <w:rsid w:val="195617F4"/>
    <w:rsid w:val="195A3711"/>
    <w:rsid w:val="19940409"/>
    <w:rsid w:val="19A370D2"/>
    <w:rsid w:val="19B0464E"/>
    <w:rsid w:val="19C72DC1"/>
    <w:rsid w:val="1A1C0D61"/>
    <w:rsid w:val="1A2521DD"/>
    <w:rsid w:val="1A2E0E88"/>
    <w:rsid w:val="1A3B7516"/>
    <w:rsid w:val="1A3F329F"/>
    <w:rsid w:val="1A6C4519"/>
    <w:rsid w:val="1A8844E0"/>
    <w:rsid w:val="1AAB4490"/>
    <w:rsid w:val="1AAD597D"/>
    <w:rsid w:val="1ACF4067"/>
    <w:rsid w:val="1AFF3534"/>
    <w:rsid w:val="1B1C6213"/>
    <w:rsid w:val="1B323006"/>
    <w:rsid w:val="1B5A1A13"/>
    <w:rsid w:val="1B7B45C3"/>
    <w:rsid w:val="1B826FE2"/>
    <w:rsid w:val="1B886CE9"/>
    <w:rsid w:val="1BA1583F"/>
    <w:rsid w:val="1BC854C5"/>
    <w:rsid w:val="1BDB4539"/>
    <w:rsid w:val="1BF76CB7"/>
    <w:rsid w:val="1C006382"/>
    <w:rsid w:val="1C092F98"/>
    <w:rsid w:val="1C151ACF"/>
    <w:rsid w:val="1C4526C3"/>
    <w:rsid w:val="1C5960D0"/>
    <w:rsid w:val="1CDA03BB"/>
    <w:rsid w:val="1D142F43"/>
    <w:rsid w:val="1D473DC9"/>
    <w:rsid w:val="1D8C0EAD"/>
    <w:rsid w:val="1D9C750B"/>
    <w:rsid w:val="1DE0645B"/>
    <w:rsid w:val="1DE877AA"/>
    <w:rsid w:val="1DF70E37"/>
    <w:rsid w:val="1E012619"/>
    <w:rsid w:val="1E070DCF"/>
    <w:rsid w:val="1E1E1A2C"/>
    <w:rsid w:val="1E3909E0"/>
    <w:rsid w:val="1E4A0966"/>
    <w:rsid w:val="1E687815"/>
    <w:rsid w:val="1E85149C"/>
    <w:rsid w:val="1EA00978"/>
    <w:rsid w:val="1EB54DED"/>
    <w:rsid w:val="1ECF208B"/>
    <w:rsid w:val="1F206CB5"/>
    <w:rsid w:val="1F677E2C"/>
    <w:rsid w:val="1F6D797E"/>
    <w:rsid w:val="1F953A89"/>
    <w:rsid w:val="1FE137EB"/>
    <w:rsid w:val="1FE81D54"/>
    <w:rsid w:val="207C43F8"/>
    <w:rsid w:val="208714FC"/>
    <w:rsid w:val="20A075C8"/>
    <w:rsid w:val="20B96193"/>
    <w:rsid w:val="20F9261B"/>
    <w:rsid w:val="216962FE"/>
    <w:rsid w:val="21725D08"/>
    <w:rsid w:val="21A01D7E"/>
    <w:rsid w:val="21A50B34"/>
    <w:rsid w:val="21B56C37"/>
    <w:rsid w:val="21B74211"/>
    <w:rsid w:val="21E707D6"/>
    <w:rsid w:val="21ED5BD6"/>
    <w:rsid w:val="22176824"/>
    <w:rsid w:val="226303F9"/>
    <w:rsid w:val="226453AF"/>
    <w:rsid w:val="22776A45"/>
    <w:rsid w:val="22925F57"/>
    <w:rsid w:val="22A432D6"/>
    <w:rsid w:val="22C56AB9"/>
    <w:rsid w:val="23203542"/>
    <w:rsid w:val="234212C8"/>
    <w:rsid w:val="23652486"/>
    <w:rsid w:val="236F2CBA"/>
    <w:rsid w:val="23BB2313"/>
    <w:rsid w:val="23D95A26"/>
    <w:rsid w:val="24033A04"/>
    <w:rsid w:val="24460170"/>
    <w:rsid w:val="244640F9"/>
    <w:rsid w:val="244C7CF7"/>
    <w:rsid w:val="2455546D"/>
    <w:rsid w:val="246F0142"/>
    <w:rsid w:val="2480435B"/>
    <w:rsid w:val="24AE47F3"/>
    <w:rsid w:val="24CC572F"/>
    <w:rsid w:val="24D36667"/>
    <w:rsid w:val="24D6406E"/>
    <w:rsid w:val="251C45EF"/>
    <w:rsid w:val="255676EF"/>
    <w:rsid w:val="258B09AB"/>
    <w:rsid w:val="258C4241"/>
    <w:rsid w:val="25AE3FAA"/>
    <w:rsid w:val="25C10272"/>
    <w:rsid w:val="25DF76E4"/>
    <w:rsid w:val="26156BC4"/>
    <w:rsid w:val="265B70BB"/>
    <w:rsid w:val="26685AEE"/>
    <w:rsid w:val="26875CB2"/>
    <w:rsid w:val="26D17281"/>
    <w:rsid w:val="26D17EC7"/>
    <w:rsid w:val="26DB72BA"/>
    <w:rsid w:val="26ED4C63"/>
    <w:rsid w:val="26F85733"/>
    <w:rsid w:val="26FA05BD"/>
    <w:rsid w:val="27337CE7"/>
    <w:rsid w:val="27411C5F"/>
    <w:rsid w:val="27776C8E"/>
    <w:rsid w:val="27B04E1F"/>
    <w:rsid w:val="27BD1CA7"/>
    <w:rsid w:val="27DA1589"/>
    <w:rsid w:val="283E7806"/>
    <w:rsid w:val="284F394C"/>
    <w:rsid w:val="285C1717"/>
    <w:rsid w:val="28642123"/>
    <w:rsid w:val="28893089"/>
    <w:rsid w:val="28971C2F"/>
    <w:rsid w:val="28B56A86"/>
    <w:rsid w:val="28EE7A40"/>
    <w:rsid w:val="29117406"/>
    <w:rsid w:val="299407E6"/>
    <w:rsid w:val="29DF7488"/>
    <w:rsid w:val="29F026C8"/>
    <w:rsid w:val="2A05768D"/>
    <w:rsid w:val="2A252BA7"/>
    <w:rsid w:val="2A573377"/>
    <w:rsid w:val="2AD72153"/>
    <w:rsid w:val="2AD80B9E"/>
    <w:rsid w:val="2AF91E4C"/>
    <w:rsid w:val="2B193575"/>
    <w:rsid w:val="2B367514"/>
    <w:rsid w:val="2B7D4776"/>
    <w:rsid w:val="2C2241A2"/>
    <w:rsid w:val="2C385DA0"/>
    <w:rsid w:val="2C4402A1"/>
    <w:rsid w:val="2C49278B"/>
    <w:rsid w:val="2C4D25B7"/>
    <w:rsid w:val="2C6A17FB"/>
    <w:rsid w:val="2C7A5C26"/>
    <w:rsid w:val="2C852D00"/>
    <w:rsid w:val="2C9B2C39"/>
    <w:rsid w:val="2CB573F1"/>
    <w:rsid w:val="2CCB7DE4"/>
    <w:rsid w:val="2D2C50FC"/>
    <w:rsid w:val="2D5E5493"/>
    <w:rsid w:val="2D6A1F89"/>
    <w:rsid w:val="2D9C0DE2"/>
    <w:rsid w:val="2DD27913"/>
    <w:rsid w:val="2DDC31BC"/>
    <w:rsid w:val="2DF217C8"/>
    <w:rsid w:val="2E264A79"/>
    <w:rsid w:val="2EA66FF1"/>
    <w:rsid w:val="2EA94D33"/>
    <w:rsid w:val="2EAD08D9"/>
    <w:rsid w:val="2EB1086A"/>
    <w:rsid w:val="2EDF69A7"/>
    <w:rsid w:val="2EEB534C"/>
    <w:rsid w:val="2EEF601B"/>
    <w:rsid w:val="2F326AD7"/>
    <w:rsid w:val="2F395375"/>
    <w:rsid w:val="2F3A018A"/>
    <w:rsid w:val="2F576B84"/>
    <w:rsid w:val="2F627BA0"/>
    <w:rsid w:val="2F8F5CD7"/>
    <w:rsid w:val="2FA83FBB"/>
    <w:rsid w:val="2FAB1F33"/>
    <w:rsid w:val="2FB66EAD"/>
    <w:rsid w:val="2FF43C5C"/>
    <w:rsid w:val="30030473"/>
    <w:rsid w:val="30037388"/>
    <w:rsid w:val="301F49B3"/>
    <w:rsid w:val="30240B15"/>
    <w:rsid w:val="3025057D"/>
    <w:rsid w:val="30474804"/>
    <w:rsid w:val="304C1E1A"/>
    <w:rsid w:val="304E08DD"/>
    <w:rsid w:val="307D1A63"/>
    <w:rsid w:val="3091264B"/>
    <w:rsid w:val="30AB3FD7"/>
    <w:rsid w:val="30B22912"/>
    <w:rsid w:val="30BE1EA3"/>
    <w:rsid w:val="30EB518F"/>
    <w:rsid w:val="30F43F07"/>
    <w:rsid w:val="30F95336"/>
    <w:rsid w:val="310861E9"/>
    <w:rsid w:val="310B0897"/>
    <w:rsid w:val="31264611"/>
    <w:rsid w:val="312A215B"/>
    <w:rsid w:val="312A4765"/>
    <w:rsid w:val="312F0AD2"/>
    <w:rsid w:val="316666E3"/>
    <w:rsid w:val="319677F1"/>
    <w:rsid w:val="31A569A1"/>
    <w:rsid w:val="31C71AFF"/>
    <w:rsid w:val="31F21468"/>
    <w:rsid w:val="320B7883"/>
    <w:rsid w:val="32112F75"/>
    <w:rsid w:val="32293A5B"/>
    <w:rsid w:val="32344767"/>
    <w:rsid w:val="3260349A"/>
    <w:rsid w:val="32622154"/>
    <w:rsid w:val="32713DBA"/>
    <w:rsid w:val="32915774"/>
    <w:rsid w:val="32976E0D"/>
    <w:rsid w:val="32C21499"/>
    <w:rsid w:val="33014F6D"/>
    <w:rsid w:val="33092244"/>
    <w:rsid w:val="33105CDE"/>
    <w:rsid w:val="334406B4"/>
    <w:rsid w:val="334B3E02"/>
    <w:rsid w:val="336318E8"/>
    <w:rsid w:val="3364239D"/>
    <w:rsid w:val="33681AFF"/>
    <w:rsid w:val="336E1246"/>
    <w:rsid w:val="33720490"/>
    <w:rsid w:val="33767DCB"/>
    <w:rsid w:val="33810EB8"/>
    <w:rsid w:val="3390201E"/>
    <w:rsid w:val="33B34E70"/>
    <w:rsid w:val="33CF02D5"/>
    <w:rsid w:val="33D67313"/>
    <w:rsid w:val="33DB28D7"/>
    <w:rsid w:val="343632A4"/>
    <w:rsid w:val="34525525"/>
    <w:rsid w:val="34766336"/>
    <w:rsid w:val="34773D8C"/>
    <w:rsid w:val="34795A29"/>
    <w:rsid w:val="349629D7"/>
    <w:rsid w:val="34C52202"/>
    <w:rsid w:val="34CF1173"/>
    <w:rsid w:val="34FD7B87"/>
    <w:rsid w:val="35282BD4"/>
    <w:rsid w:val="355D7922"/>
    <w:rsid w:val="35621C56"/>
    <w:rsid w:val="35AC35A7"/>
    <w:rsid w:val="35C16AC1"/>
    <w:rsid w:val="35DD3AB2"/>
    <w:rsid w:val="362C51FB"/>
    <w:rsid w:val="36581519"/>
    <w:rsid w:val="36612E9A"/>
    <w:rsid w:val="367F279A"/>
    <w:rsid w:val="36AF5B7F"/>
    <w:rsid w:val="36C45BF4"/>
    <w:rsid w:val="36CE4428"/>
    <w:rsid w:val="36FE3ABD"/>
    <w:rsid w:val="37117F3D"/>
    <w:rsid w:val="377758DD"/>
    <w:rsid w:val="377C4D93"/>
    <w:rsid w:val="3793732C"/>
    <w:rsid w:val="379C59FB"/>
    <w:rsid w:val="37A70E85"/>
    <w:rsid w:val="37F8321B"/>
    <w:rsid w:val="38072727"/>
    <w:rsid w:val="383F4124"/>
    <w:rsid w:val="3846585A"/>
    <w:rsid w:val="385070FC"/>
    <w:rsid w:val="385E093C"/>
    <w:rsid w:val="388F7DB4"/>
    <w:rsid w:val="3894430C"/>
    <w:rsid w:val="389D4F5C"/>
    <w:rsid w:val="38B86EF1"/>
    <w:rsid w:val="38BD38B5"/>
    <w:rsid w:val="38E5105E"/>
    <w:rsid w:val="38F4771C"/>
    <w:rsid w:val="39064D9B"/>
    <w:rsid w:val="39154E7A"/>
    <w:rsid w:val="39177431"/>
    <w:rsid w:val="3918048E"/>
    <w:rsid w:val="393056BC"/>
    <w:rsid w:val="394E275F"/>
    <w:rsid w:val="395012AC"/>
    <w:rsid w:val="396213DA"/>
    <w:rsid w:val="3962620A"/>
    <w:rsid w:val="396C7F34"/>
    <w:rsid w:val="398F6212"/>
    <w:rsid w:val="39932868"/>
    <w:rsid w:val="399666D9"/>
    <w:rsid w:val="39B00029"/>
    <w:rsid w:val="39D864CC"/>
    <w:rsid w:val="3A21784E"/>
    <w:rsid w:val="3A5F136D"/>
    <w:rsid w:val="3A8A5B85"/>
    <w:rsid w:val="3A8B75CB"/>
    <w:rsid w:val="3AB76913"/>
    <w:rsid w:val="3AC93379"/>
    <w:rsid w:val="3ADC1D00"/>
    <w:rsid w:val="3ADD3A40"/>
    <w:rsid w:val="3B2F036E"/>
    <w:rsid w:val="3B406F79"/>
    <w:rsid w:val="3B6C7F61"/>
    <w:rsid w:val="3B8E3B9E"/>
    <w:rsid w:val="3BE3404B"/>
    <w:rsid w:val="3BF642B0"/>
    <w:rsid w:val="3C0B7D37"/>
    <w:rsid w:val="3C183B80"/>
    <w:rsid w:val="3C46530C"/>
    <w:rsid w:val="3C577266"/>
    <w:rsid w:val="3C713731"/>
    <w:rsid w:val="3C733BD1"/>
    <w:rsid w:val="3C756AE8"/>
    <w:rsid w:val="3C7D11F7"/>
    <w:rsid w:val="3CA07775"/>
    <w:rsid w:val="3CA332B8"/>
    <w:rsid w:val="3CD363DF"/>
    <w:rsid w:val="3CE246BF"/>
    <w:rsid w:val="3D0F0D68"/>
    <w:rsid w:val="3D2C725B"/>
    <w:rsid w:val="3D4B7851"/>
    <w:rsid w:val="3D4F337C"/>
    <w:rsid w:val="3D58636C"/>
    <w:rsid w:val="3D751F55"/>
    <w:rsid w:val="3DFE0BF8"/>
    <w:rsid w:val="3DFE2CAC"/>
    <w:rsid w:val="3E4A6833"/>
    <w:rsid w:val="3E5A32EF"/>
    <w:rsid w:val="3E822E39"/>
    <w:rsid w:val="3E85703C"/>
    <w:rsid w:val="3EA352FB"/>
    <w:rsid w:val="3EEA00DD"/>
    <w:rsid w:val="3EF618CF"/>
    <w:rsid w:val="3F4D4BAC"/>
    <w:rsid w:val="3F627223"/>
    <w:rsid w:val="3F6806F6"/>
    <w:rsid w:val="3F776B7B"/>
    <w:rsid w:val="3F7E0E1A"/>
    <w:rsid w:val="3FA5176A"/>
    <w:rsid w:val="3FB64BAA"/>
    <w:rsid w:val="3FBA6DA0"/>
    <w:rsid w:val="3FCC0881"/>
    <w:rsid w:val="3FE006B3"/>
    <w:rsid w:val="3FE96064"/>
    <w:rsid w:val="3FF72B05"/>
    <w:rsid w:val="3FF8467B"/>
    <w:rsid w:val="40063D93"/>
    <w:rsid w:val="40220151"/>
    <w:rsid w:val="4044666A"/>
    <w:rsid w:val="40A702C4"/>
    <w:rsid w:val="40A86BF9"/>
    <w:rsid w:val="40B326DB"/>
    <w:rsid w:val="40D86AD9"/>
    <w:rsid w:val="410D5860"/>
    <w:rsid w:val="411221BA"/>
    <w:rsid w:val="413454E7"/>
    <w:rsid w:val="41401527"/>
    <w:rsid w:val="41594397"/>
    <w:rsid w:val="41B65E4B"/>
    <w:rsid w:val="41B931B0"/>
    <w:rsid w:val="41BE6FF1"/>
    <w:rsid w:val="42010EFF"/>
    <w:rsid w:val="42014679"/>
    <w:rsid w:val="420771DE"/>
    <w:rsid w:val="4224034C"/>
    <w:rsid w:val="423762F9"/>
    <w:rsid w:val="423C485B"/>
    <w:rsid w:val="42426974"/>
    <w:rsid w:val="42A75F63"/>
    <w:rsid w:val="42AE24C0"/>
    <w:rsid w:val="42C159A0"/>
    <w:rsid w:val="42E6519A"/>
    <w:rsid w:val="430005B0"/>
    <w:rsid w:val="430864E0"/>
    <w:rsid w:val="431D4793"/>
    <w:rsid w:val="43343B7B"/>
    <w:rsid w:val="43963F98"/>
    <w:rsid w:val="43CF3A50"/>
    <w:rsid w:val="43DE0B83"/>
    <w:rsid w:val="444C3D3F"/>
    <w:rsid w:val="444E3F5B"/>
    <w:rsid w:val="44744422"/>
    <w:rsid w:val="44806DFD"/>
    <w:rsid w:val="448735F3"/>
    <w:rsid w:val="44A56A0F"/>
    <w:rsid w:val="45101210"/>
    <w:rsid w:val="4525237C"/>
    <w:rsid w:val="456024F1"/>
    <w:rsid w:val="458C4677"/>
    <w:rsid w:val="45930F4A"/>
    <w:rsid w:val="459E04BB"/>
    <w:rsid w:val="45BB64FE"/>
    <w:rsid w:val="45C50B81"/>
    <w:rsid w:val="45C84227"/>
    <w:rsid w:val="4602120D"/>
    <w:rsid w:val="469043B7"/>
    <w:rsid w:val="469549D5"/>
    <w:rsid w:val="46AC4F69"/>
    <w:rsid w:val="46B5024F"/>
    <w:rsid w:val="46B90080"/>
    <w:rsid w:val="4717258D"/>
    <w:rsid w:val="47266AC9"/>
    <w:rsid w:val="47A04C87"/>
    <w:rsid w:val="47C45BBE"/>
    <w:rsid w:val="47CD6BD8"/>
    <w:rsid w:val="47D80313"/>
    <w:rsid w:val="47ED5839"/>
    <w:rsid w:val="4802213A"/>
    <w:rsid w:val="4856518C"/>
    <w:rsid w:val="487B1A72"/>
    <w:rsid w:val="488B26AE"/>
    <w:rsid w:val="48CD4400"/>
    <w:rsid w:val="48CE747F"/>
    <w:rsid w:val="48DB1B35"/>
    <w:rsid w:val="48FA5CF3"/>
    <w:rsid w:val="490F0EE9"/>
    <w:rsid w:val="49527C5F"/>
    <w:rsid w:val="495E4BF0"/>
    <w:rsid w:val="49654A7B"/>
    <w:rsid w:val="497E0E3E"/>
    <w:rsid w:val="498C3D64"/>
    <w:rsid w:val="49B71B38"/>
    <w:rsid w:val="49E80767"/>
    <w:rsid w:val="49FF7A38"/>
    <w:rsid w:val="4A005C3D"/>
    <w:rsid w:val="4A3B1207"/>
    <w:rsid w:val="4A4816F3"/>
    <w:rsid w:val="4A6870D3"/>
    <w:rsid w:val="4A7D73B8"/>
    <w:rsid w:val="4A7E6C1C"/>
    <w:rsid w:val="4A8F3CA1"/>
    <w:rsid w:val="4AC93B86"/>
    <w:rsid w:val="4AE7228E"/>
    <w:rsid w:val="4AEA0C24"/>
    <w:rsid w:val="4AEA7814"/>
    <w:rsid w:val="4B122E66"/>
    <w:rsid w:val="4B2A79D4"/>
    <w:rsid w:val="4B3C2D5F"/>
    <w:rsid w:val="4B8D4071"/>
    <w:rsid w:val="4BA3467C"/>
    <w:rsid w:val="4BCD1C09"/>
    <w:rsid w:val="4BCD7C09"/>
    <w:rsid w:val="4BDD3A93"/>
    <w:rsid w:val="4BE32177"/>
    <w:rsid w:val="4C101A71"/>
    <w:rsid w:val="4C23336B"/>
    <w:rsid w:val="4C4D43DA"/>
    <w:rsid w:val="4C572770"/>
    <w:rsid w:val="4C5C5973"/>
    <w:rsid w:val="4C636137"/>
    <w:rsid w:val="4C931443"/>
    <w:rsid w:val="4C9D0E5E"/>
    <w:rsid w:val="4CE60394"/>
    <w:rsid w:val="4D1A7DAF"/>
    <w:rsid w:val="4D217498"/>
    <w:rsid w:val="4D304FE1"/>
    <w:rsid w:val="4D5451AA"/>
    <w:rsid w:val="4DD10105"/>
    <w:rsid w:val="4DDB2E36"/>
    <w:rsid w:val="4DEA647A"/>
    <w:rsid w:val="4E016B96"/>
    <w:rsid w:val="4E397AF0"/>
    <w:rsid w:val="4E4303CE"/>
    <w:rsid w:val="4E47234D"/>
    <w:rsid w:val="4E710F72"/>
    <w:rsid w:val="4E862500"/>
    <w:rsid w:val="4E9C44EF"/>
    <w:rsid w:val="4EEF184E"/>
    <w:rsid w:val="4EEF1E97"/>
    <w:rsid w:val="4F1A6A8B"/>
    <w:rsid w:val="4F264FE3"/>
    <w:rsid w:val="4F754C20"/>
    <w:rsid w:val="4F7B372A"/>
    <w:rsid w:val="4F7C5E20"/>
    <w:rsid w:val="4FA21CC8"/>
    <w:rsid w:val="4FDB5DDF"/>
    <w:rsid w:val="5019541D"/>
    <w:rsid w:val="503051D3"/>
    <w:rsid w:val="505002E8"/>
    <w:rsid w:val="506C00AA"/>
    <w:rsid w:val="50DD4753"/>
    <w:rsid w:val="50E60FB4"/>
    <w:rsid w:val="50EF3B3E"/>
    <w:rsid w:val="50F7772D"/>
    <w:rsid w:val="51100644"/>
    <w:rsid w:val="51136310"/>
    <w:rsid w:val="51764A77"/>
    <w:rsid w:val="51842D6A"/>
    <w:rsid w:val="519E6DA6"/>
    <w:rsid w:val="51A06D56"/>
    <w:rsid w:val="51AB3AE5"/>
    <w:rsid w:val="51B746C0"/>
    <w:rsid w:val="51CE66DB"/>
    <w:rsid w:val="51E23F34"/>
    <w:rsid w:val="51EC1282"/>
    <w:rsid w:val="52921BDC"/>
    <w:rsid w:val="5295167A"/>
    <w:rsid w:val="52B2537B"/>
    <w:rsid w:val="52D10231"/>
    <w:rsid w:val="52DB6A23"/>
    <w:rsid w:val="5312635B"/>
    <w:rsid w:val="533070C3"/>
    <w:rsid w:val="534F687E"/>
    <w:rsid w:val="5387030B"/>
    <w:rsid w:val="538C766A"/>
    <w:rsid w:val="538E07C1"/>
    <w:rsid w:val="53AF3A44"/>
    <w:rsid w:val="53B97EDF"/>
    <w:rsid w:val="53C11B30"/>
    <w:rsid w:val="53E425B0"/>
    <w:rsid w:val="53E62C6D"/>
    <w:rsid w:val="53E75518"/>
    <w:rsid w:val="543607F2"/>
    <w:rsid w:val="54363BAA"/>
    <w:rsid w:val="54364A52"/>
    <w:rsid w:val="543824EA"/>
    <w:rsid w:val="546F13A0"/>
    <w:rsid w:val="547E5911"/>
    <w:rsid w:val="54981EFC"/>
    <w:rsid w:val="549E5F97"/>
    <w:rsid w:val="54BF03CD"/>
    <w:rsid w:val="54E2654C"/>
    <w:rsid w:val="550C0532"/>
    <w:rsid w:val="550F4102"/>
    <w:rsid w:val="551A12D1"/>
    <w:rsid w:val="55287064"/>
    <w:rsid w:val="552B4563"/>
    <w:rsid w:val="5552539D"/>
    <w:rsid w:val="5584168C"/>
    <w:rsid w:val="55DB6C7B"/>
    <w:rsid w:val="55EE3703"/>
    <w:rsid w:val="561D38F6"/>
    <w:rsid w:val="56241788"/>
    <w:rsid w:val="562A162F"/>
    <w:rsid w:val="56851567"/>
    <w:rsid w:val="56AA03AD"/>
    <w:rsid w:val="56DE552B"/>
    <w:rsid w:val="56E312C2"/>
    <w:rsid w:val="56EB5EAE"/>
    <w:rsid w:val="573619D7"/>
    <w:rsid w:val="574A7AD9"/>
    <w:rsid w:val="57574A7D"/>
    <w:rsid w:val="57801BCE"/>
    <w:rsid w:val="57A832D8"/>
    <w:rsid w:val="57AB6FF4"/>
    <w:rsid w:val="58200567"/>
    <w:rsid w:val="582B03E3"/>
    <w:rsid w:val="5859729E"/>
    <w:rsid w:val="587A764F"/>
    <w:rsid w:val="58851A4B"/>
    <w:rsid w:val="58AE76C9"/>
    <w:rsid w:val="58B303D9"/>
    <w:rsid w:val="58CB5564"/>
    <w:rsid w:val="58E87810"/>
    <w:rsid w:val="591A2206"/>
    <w:rsid w:val="59901E0B"/>
    <w:rsid w:val="59F31F34"/>
    <w:rsid w:val="59F64A21"/>
    <w:rsid w:val="5A1137C4"/>
    <w:rsid w:val="5A4C6AE9"/>
    <w:rsid w:val="5A5304E7"/>
    <w:rsid w:val="5A637C1D"/>
    <w:rsid w:val="5A76346C"/>
    <w:rsid w:val="5A843449"/>
    <w:rsid w:val="5A9304C2"/>
    <w:rsid w:val="5A9F0C15"/>
    <w:rsid w:val="5ABF3065"/>
    <w:rsid w:val="5AC849EB"/>
    <w:rsid w:val="5B0B7A71"/>
    <w:rsid w:val="5B10566E"/>
    <w:rsid w:val="5B2C4C66"/>
    <w:rsid w:val="5B792A18"/>
    <w:rsid w:val="5B98374D"/>
    <w:rsid w:val="5BAE24E4"/>
    <w:rsid w:val="5BD817FE"/>
    <w:rsid w:val="5BE149BF"/>
    <w:rsid w:val="5BFD6EBB"/>
    <w:rsid w:val="5C060167"/>
    <w:rsid w:val="5C1A2F05"/>
    <w:rsid w:val="5C1C42C7"/>
    <w:rsid w:val="5C4F3244"/>
    <w:rsid w:val="5C5821F2"/>
    <w:rsid w:val="5C606C20"/>
    <w:rsid w:val="5CA50038"/>
    <w:rsid w:val="5CD46CB9"/>
    <w:rsid w:val="5CF90401"/>
    <w:rsid w:val="5D1D7ED7"/>
    <w:rsid w:val="5D3D1C4C"/>
    <w:rsid w:val="5D4A6F80"/>
    <w:rsid w:val="5D8B36D2"/>
    <w:rsid w:val="5DEC277F"/>
    <w:rsid w:val="5E054874"/>
    <w:rsid w:val="5E082F75"/>
    <w:rsid w:val="5E14167A"/>
    <w:rsid w:val="5E48381A"/>
    <w:rsid w:val="5E525F9E"/>
    <w:rsid w:val="5ECE3876"/>
    <w:rsid w:val="5ED07F1F"/>
    <w:rsid w:val="5EF13B09"/>
    <w:rsid w:val="5EFB30DE"/>
    <w:rsid w:val="5EFE3B38"/>
    <w:rsid w:val="5F0239B1"/>
    <w:rsid w:val="5F1B4F91"/>
    <w:rsid w:val="5F357947"/>
    <w:rsid w:val="5F74082B"/>
    <w:rsid w:val="5F990328"/>
    <w:rsid w:val="5FA07215"/>
    <w:rsid w:val="5FD54738"/>
    <w:rsid w:val="600E689D"/>
    <w:rsid w:val="603B44FE"/>
    <w:rsid w:val="606A7E5F"/>
    <w:rsid w:val="607629CB"/>
    <w:rsid w:val="60931AE2"/>
    <w:rsid w:val="60B44CEE"/>
    <w:rsid w:val="60CE0705"/>
    <w:rsid w:val="60DF620F"/>
    <w:rsid w:val="60FE0AF7"/>
    <w:rsid w:val="610A53B4"/>
    <w:rsid w:val="61873833"/>
    <w:rsid w:val="6198236C"/>
    <w:rsid w:val="61E6645C"/>
    <w:rsid w:val="61FE7C25"/>
    <w:rsid w:val="62055186"/>
    <w:rsid w:val="62100315"/>
    <w:rsid w:val="621B6DF8"/>
    <w:rsid w:val="621D728F"/>
    <w:rsid w:val="6223318D"/>
    <w:rsid w:val="62660A80"/>
    <w:rsid w:val="62AC6218"/>
    <w:rsid w:val="62D75593"/>
    <w:rsid w:val="62DB0C58"/>
    <w:rsid w:val="62E812DC"/>
    <w:rsid w:val="63021D41"/>
    <w:rsid w:val="630737FB"/>
    <w:rsid w:val="63197290"/>
    <w:rsid w:val="632B1690"/>
    <w:rsid w:val="637A067D"/>
    <w:rsid w:val="63855CFF"/>
    <w:rsid w:val="638A301D"/>
    <w:rsid w:val="63A4729C"/>
    <w:rsid w:val="63C343EE"/>
    <w:rsid w:val="63C96D02"/>
    <w:rsid w:val="63EE3B4F"/>
    <w:rsid w:val="63F41FD1"/>
    <w:rsid w:val="640375AF"/>
    <w:rsid w:val="64076178"/>
    <w:rsid w:val="6424628E"/>
    <w:rsid w:val="64252326"/>
    <w:rsid w:val="646D7B03"/>
    <w:rsid w:val="647F71E4"/>
    <w:rsid w:val="64925963"/>
    <w:rsid w:val="64B10D68"/>
    <w:rsid w:val="64D77DCC"/>
    <w:rsid w:val="64F1105B"/>
    <w:rsid w:val="64F12FBB"/>
    <w:rsid w:val="64FC63DC"/>
    <w:rsid w:val="6551798A"/>
    <w:rsid w:val="65702FFC"/>
    <w:rsid w:val="657809E0"/>
    <w:rsid w:val="65CA2D56"/>
    <w:rsid w:val="662A17B4"/>
    <w:rsid w:val="664C4257"/>
    <w:rsid w:val="664F31E4"/>
    <w:rsid w:val="66823B97"/>
    <w:rsid w:val="66A30D42"/>
    <w:rsid w:val="67602A50"/>
    <w:rsid w:val="6784273E"/>
    <w:rsid w:val="67E52927"/>
    <w:rsid w:val="67E74550"/>
    <w:rsid w:val="67FD1B35"/>
    <w:rsid w:val="680B4736"/>
    <w:rsid w:val="681055D8"/>
    <w:rsid w:val="68472C2A"/>
    <w:rsid w:val="6856298C"/>
    <w:rsid w:val="685B2AA4"/>
    <w:rsid w:val="68864161"/>
    <w:rsid w:val="68B41D2F"/>
    <w:rsid w:val="68C95750"/>
    <w:rsid w:val="68CA57A1"/>
    <w:rsid w:val="68DF112F"/>
    <w:rsid w:val="69140B33"/>
    <w:rsid w:val="6985692C"/>
    <w:rsid w:val="69AC7A4C"/>
    <w:rsid w:val="69C032AF"/>
    <w:rsid w:val="69D00DEB"/>
    <w:rsid w:val="69FC4066"/>
    <w:rsid w:val="69FD28F6"/>
    <w:rsid w:val="6A2839EF"/>
    <w:rsid w:val="6A301889"/>
    <w:rsid w:val="6A3A6264"/>
    <w:rsid w:val="6A846C16"/>
    <w:rsid w:val="6A9E57C7"/>
    <w:rsid w:val="6AE025FD"/>
    <w:rsid w:val="6B1A4389"/>
    <w:rsid w:val="6B3408CB"/>
    <w:rsid w:val="6B5218FA"/>
    <w:rsid w:val="6BA16D4A"/>
    <w:rsid w:val="6BF15048"/>
    <w:rsid w:val="6BFE7F66"/>
    <w:rsid w:val="6C057E9B"/>
    <w:rsid w:val="6C533560"/>
    <w:rsid w:val="6C6E623C"/>
    <w:rsid w:val="6C7D3F44"/>
    <w:rsid w:val="6C9A6635"/>
    <w:rsid w:val="6CA3594D"/>
    <w:rsid w:val="6CFA4425"/>
    <w:rsid w:val="6D347A5F"/>
    <w:rsid w:val="6D4C7039"/>
    <w:rsid w:val="6D8F2D6B"/>
    <w:rsid w:val="6D922E30"/>
    <w:rsid w:val="6DF80910"/>
    <w:rsid w:val="6E3F854A"/>
    <w:rsid w:val="6E5A5127"/>
    <w:rsid w:val="6E7A1DC8"/>
    <w:rsid w:val="6E8F2EB8"/>
    <w:rsid w:val="6EC24A7A"/>
    <w:rsid w:val="6ED5075D"/>
    <w:rsid w:val="6EDC5B3C"/>
    <w:rsid w:val="6EE31B88"/>
    <w:rsid w:val="6F005D9B"/>
    <w:rsid w:val="6F0F5F11"/>
    <w:rsid w:val="6F452731"/>
    <w:rsid w:val="6F536A34"/>
    <w:rsid w:val="6F5E3D62"/>
    <w:rsid w:val="6F886802"/>
    <w:rsid w:val="6F9D3BF8"/>
    <w:rsid w:val="6FBF29E1"/>
    <w:rsid w:val="70115CB9"/>
    <w:rsid w:val="70164920"/>
    <w:rsid w:val="704A7750"/>
    <w:rsid w:val="709C1A26"/>
    <w:rsid w:val="70A017C5"/>
    <w:rsid w:val="70B51FB8"/>
    <w:rsid w:val="70BE6135"/>
    <w:rsid w:val="711125A9"/>
    <w:rsid w:val="711A294F"/>
    <w:rsid w:val="711F4406"/>
    <w:rsid w:val="71503982"/>
    <w:rsid w:val="71CB27D6"/>
    <w:rsid w:val="71CF708B"/>
    <w:rsid w:val="71D0133A"/>
    <w:rsid w:val="71F40CC7"/>
    <w:rsid w:val="71F96778"/>
    <w:rsid w:val="720A2880"/>
    <w:rsid w:val="722853C0"/>
    <w:rsid w:val="72361A13"/>
    <w:rsid w:val="72842591"/>
    <w:rsid w:val="728621AB"/>
    <w:rsid w:val="729008E5"/>
    <w:rsid w:val="72BF7C4E"/>
    <w:rsid w:val="72D22831"/>
    <w:rsid w:val="72F230F9"/>
    <w:rsid w:val="73023236"/>
    <w:rsid w:val="73397A01"/>
    <w:rsid w:val="734E1CED"/>
    <w:rsid w:val="73554209"/>
    <w:rsid w:val="735B25AA"/>
    <w:rsid w:val="73645A1F"/>
    <w:rsid w:val="73710B49"/>
    <w:rsid w:val="73802E80"/>
    <w:rsid w:val="738B5F02"/>
    <w:rsid w:val="741B4492"/>
    <w:rsid w:val="74262812"/>
    <w:rsid w:val="743C0E2B"/>
    <w:rsid w:val="744417DF"/>
    <w:rsid w:val="745F5036"/>
    <w:rsid w:val="747857D7"/>
    <w:rsid w:val="74D4132F"/>
    <w:rsid w:val="74DA48CB"/>
    <w:rsid w:val="74DA561D"/>
    <w:rsid w:val="74E4072A"/>
    <w:rsid w:val="74F0138C"/>
    <w:rsid w:val="753D5AF8"/>
    <w:rsid w:val="755E1E1F"/>
    <w:rsid w:val="75793CA5"/>
    <w:rsid w:val="75860BAD"/>
    <w:rsid w:val="75CD2682"/>
    <w:rsid w:val="764F3097"/>
    <w:rsid w:val="76595294"/>
    <w:rsid w:val="76631E2B"/>
    <w:rsid w:val="768F0DAD"/>
    <w:rsid w:val="769A0A50"/>
    <w:rsid w:val="76A734F3"/>
    <w:rsid w:val="76B16E7E"/>
    <w:rsid w:val="773D6B0F"/>
    <w:rsid w:val="77404C59"/>
    <w:rsid w:val="77736E8B"/>
    <w:rsid w:val="77737259"/>
    <w:rsid w:val="77AA4F46"/>
    <w:rsid w:val="77B56C64"/>
    <w:rsid w:val="77F22B0D"/>
    <w:rsid w:val="78153E6C"/>
    <w:rsid w:val="786C1886"/>
    <w:rsid w:val="787751E7"/>
    <w:rsid w:val="78C06943"/>
    <w:rsid w:val="78DB6E64"/>
    <w:rsid w:val="78EA2BC0"/>
    <w:rsid w:val="791F3667"/>
    <w:rsid w:val="793A22E7"/>
    <w:rsid w:val="793A6280"/>
    <w:rsid w:val="796B468C"/>
    <w:rsid w:val="796F261D"/>
    <w:rsid w:val="797A764F"/>
    <w:rsid w:val="79930790"/>
    <w:rsid w:val="799D2352"/>
    <w:rsid w:val="79AA7CC3"/>
    <w:rsid w:val="79C10775"/>
    <w:rsid w:val="79F3642F"/>
    <w:rsid w:val="7A4A6F65"/>
    <w:rsid w:val="7A5A593E"/>
    <w:rsid w:val="7A7B258C"/>
    <w:rsid w:val="7A807CC3"/>
    <w:rsid w:val="7AA23B18"/>
    <w:rsid w:val="7AAE3B8C"/>
    <w:rsid w:val="7AD04AF9"/>
    <w:rsid w:val="7B332791"/>
    <w:rsid w:val="7B805E3B"/>
    <w:rsid w:val="7B8125B5"/>
    <w:rsid w:val="7B9344FC"/>
    <w:rsid w:val="7BC02341"/>
    <w:rsid w:val="7BE80350"/>
    <w:rsid w:val="7BEB7B41"/>
    <w:rsid w:val="7C0A7CF3"/>
    <w:rsid w:val="7C1224A7"/>
    <w:rsid w:val="7C3A53A1"/>
    <w:rsid w:val="7C5036E4"/>
    <w:rsid w:val="7C635AEE"/>
    <w:rsid w:val="7C802B77"/>
    <w:rsid w:val="7CB974BC"/>
    <w:rsid w:val="7CBF0AD1"/>
    <w:rsid w:val="7CEF01E2"/>
    <w:rsid w:val="7D0C55DD"/>
    <w:rsid w:val="7D0E34CD"/>
    <w:rsid w:val="7D2D2FFD"/>
    <w:rsid w:val="7D367E06"/>
    <w:rsid w:val="7D5F44B9"/>
    <w:rsid w:val="7D5F4FF2"/>
    <w:rsid w:val="7D7358BD"/>
    <w:rsid w:val="7D9460CA"/>
    <w:rsid w:val="7D9628C7"/>
    <w:rsid w:val="7DA97531"/>
    <w:rsid w:val="7DAC5273"/>
    <w:rsid w:val="7DDD1823"/>
    <w:rsid w:val="7DDD64F8"/>
    <w:rsid w:val="7DF260FA"/>
    <w:rsid w:val="7E0462D0"/>
    <w:rsid w:val="7E212B76"/>
    <w:rsid w:val="7E5C775F"/>
    <w:rsid w:val="7E67500D"/>
    <w:rsid w:val="7E7F4B24"/>
    <w:rsid w:val="7E8158EF"/>
    <w:rsid w:val="7E8217DB"/>
    <w:rsid w:val="7E9A30E7"/>
    <w:rsid w:val="7EB33924"/>
    <w:rsid w:val="7ED034FB"/>
    <w:rsid w:val="7ED0596B"/>
    <w:rsid w:val="7EE03426"/>
    <w:rsid w:val="7EE72291"/>
    <w:rsid w:val="7EF163E9"/>
    <w:rsid w:val="7EFA74FF"/>
    <w:rsid w:val="7F5A2D2C"/>
    <w:rsid w:val="7F6033B0"/>
    <w:rsid w:val="7FB92919"/>
    <w:rsid w:val="7FD713E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annotation text" w:qFormat="1"/>
    <w:lsdException w:name="header" w:qFormat="1"/>
    <w:lsdException w:name="footer" w:qFormat="1"/>
    <w:lsdException w:name="caption" w:semiHidden="1" w:unhideWhenUsed="1" w:qFormat="1"/>
    <w:lsdException w:name="envelope return" w:qFormat="1"/>
    <w:lsdException w:name="annotation reference" w:qFormat="1"/>
    <w:lsdException w:name="page number" w:qFormat="1"/>
    <w:lsdException w:name="Title" w:qFormat="1"/>
    <w:lsdException w:name="Default Paragraph Font" w:qFormat="1"/>
    <w:lsdException w:name="Body Text" w:qFormat="1"/>
    <w:lsdException w:name="Body Text Indent" w:qFormat="1"/>
    <w:lsdException w:name="Message Header" w:unhideWhenUsed="1" w:qFormat="1"/>
    <w:lsdException w:name="Subtitle" w:qFormat="1"/>
    <w:lsdException w:name="Date" w:qFormat="1"/>
    <w:lsdException w:name="Body Text First Indent" w:uiPriority="99" w:unhideWhenUsed="1" w:qFormat="1"/>
    <w:lsdException w:name="Body Text First Indent 2" w:qFormat="1"/>
    <w:lsdException w:name="Body Text 2" w:uiPriority="99" w:unhideWhenUsed="1" w:qFormat="1"/>
    <w:lsdException w:name="Body Text 3" w:qFormat="1"/>
    <w:lsdException w:name="Body Text Indent 3"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Acronym" w:qFormat="1"/>
    <w:lsdException w:name="HTML Cite" w:qFormat="1"/>
    <w:lsdException w:name="HTML Code" w:qFormat="1"/>
    <w:lsdException w:name="HTML Definition" w:qFormat="1"/>
    <w:lsdException w:name="HTML Keyboard" w:qFormat="1"/>
    <w:lsdException w:name="HTML Preformatted" w:qFormat="1"/>
    <w:lsdException w:name="HTML Sample" w:qFormat="1"/>
    <w:lsdException w:name="HTML Typewriter" w:qFormat="1"/>
    <w:lsdException w:name="HTML Variable" w:qFormat="1"/>
    <w:lsdException w:name="Normal Table" w:semiHidden="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2"/>
    <w:qFormat/>
    <w:rsid w:val="00C343BC"/>
    <w:pPr>
      <w:widowControl w:val="0"/>
      <w:jc w:val="both"/>
    </w:pPr>
    <w:rPr>
      <w:rFonts w:ascii="Book Antiqua" w:hAnsi="Book Antiqua" w:cs="宋体"/>
      <w:kern w:val="2"/>
      <w:sz w:val="24"/>
      <w:szCs w:val="24"/>
    </w:rPr>
  </w:style>
  <w:style w:type="paragraph" w:styleId="1">
    <w:name w:val="heading 1"/>
    <w:basedOn w:val="a"/>
    <w:next w:val="a"/>
    <w:qFormat/>
    <w:rsid w:val="00C343BC"/>
    <w:pPr>
      <w:keepNext/>
      <w:keepLines/>
      <w:spacing w:line="578" w:lineRule="auto"/>
      <w:outlineLvl w:val="0"/>
    </w:pPr>
    <w:rPr>
      <w:rFonts w:ascii="Times New Roman" w:hAnsi="Times New Roman" w:cs="Times New Roman"/>
      <w:b/>
      <w:bCs/>
      <w:kern w:val="44"/>
      <w:sz w:val="44"/>
      <w:szCs w:val="44"/>
    </w:rPr>
  </w:style>
  <w:style w:type="paragraph" w:styleId="20">
    <w:name w:val="heading 2"/>
    <w:basedOn w:val="a"/>
    <w:next w:val="a"/>
    <w:qFormat/>
    <w:rsid w:val="00C343BC"/>
    <w:pPr>
      <w:keepNext/>
      <w:keepLines/>
      <w:spacing w:line="416" w:lineRule="auto"/>
      <w:outlineLvl w:val="1"/>
    </w:pPr>
    <w:rPr>
      <w:rFonts w:ascii="Arial" w:eastAsia="黑体" w:hAnsi="Arial" w:cs="Times New Roman"/>
      <w:b/>
      <w:bCs/>
      <w:sz w:val="32"/>
      <w:szCs w:val="32"/>
    </w:rPr>
  </w:style>
  <w:style w:type="paragraph" w:styleId="3">
    <w:name w:val="heading 3"/>
    <w:basedOn w:val="a"/>
    <w:next w:val="a"/>
    <w:qFormat/>
    <w:rsid w:val="00C343BC"/>
    <w:pPr>
      <w:keepNext/>
      <w:keepLines/>
      <w:spacing w:line="360" w:lineRule="auto"/>
      <w:outlineLvl w:val="2"/>
    </w:pPr>
    <w:rPr>
      <w:rFonts w:ascii="Times New Roman" w:hAnsi="Times New Roman" w:cs="Times New Roman"/>
      <w:b/>
      <w:bCs/>
      <w:szCs w:val="32"/>
    </w:rPr>
  </w:style>
  <w:style w:type="paragraph" w:styleId="4">
    <w:name w:val="heading 4"/>
    <w:basedOn w:val="a"/>
    <w:next w:val="a"/>
    <w:uiPriority w:val="9"/>
    <w:qFormat/>
    <w:rsid w:val="00C343BC"/>
    <w:pPr>
      <w:keepNext/>
      <w:keepLines/>
      <w:spacing w:line="376" w:lineRule="auto"/>
      <w:outlineLvl w:val="3"/>
    </w:pPr>
    <w:rPr>
      <w:rFonts w:ascii="Arial" w:eastAsia="黑体" w:hAnsi="Arial"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next w:val="a"/>
    <w:link w:val="2Char"/>
    <w:qFormat/>
    <w:rsid w:val="00C343BC"/>
    <w:pPr>
      <w:ind w:leftChars="200" w:left="420" w:firstLine="420"/>
    </w:pPr>
  </w:style>
  <w:style w:type="paragraph" w:styleId="a3">
    <w:name w:val="Body Text Indent"/>
    <w:basedOn w:val="a"/>
    <w:next w:val="a4"/>
    <w:link w:val="Char"/>
    <w:qFormat/>
    <w:rsid w:val="00C343BC"/>
    <w:pPr>
      <w:ind w:firstLineChars="200" w:firstLine="560"/>
    </w:pPr>
    <w:rPr>
      <w:rFonts w:ascii="仿宋_GB2312" w:eastAsia="仿宋_GB2312"/>
      <w:sz w:val="28"/>
    </w:rPr>
  </w:style>
  <w:style w:type="paragraph" w:styleId="a4">
    <w:name w:val="envelope return"/>
    <w:basedOn w:val="a"/>
    <w:qFormat/>
    <w:rsid w:val="00C343BC"/>
    <w:pPr>
      <w:snapToGrid w:val="0"/>
    </w:pPr>
    <w:rPr>
      <w:rFonts w:ascii="Arial" w:hAnsi="Arial"/>
    </w:rPr>
  </w:style>
  <w:style w:type="paragraph" w:styleId="7">
    <w:name w:val="toc 7"/>
    <w:basedOn w:val="a"/>
    <w:next w:val="a"/>
    <w:qFormat/>
    <w:rsid w:val="00C343BC"/>
    <w:pPr>
      <w:ind w:leftChars="1200" w:left="2520"/>
    </w:pPr>
    <w:rPr>
      <w:rFonts w:ascii="Times New Roman" w:hAnsi="Times New Roman" w:cs="Times New Roman"/>
    </w:rPr>
  </w:style>
  <w:style w:type="paragraph" w:styleId="a5">
    <w:name w:val="Normal Indent"/>
    <w:basedOn w:val="a"/>
    <w:qFormat/>
    <w:rsid w:val="00C343BC"/>
    <w:pPr>
      <w:autoSpaceDE w:val="0"/>
      <w:autoSpaceDN w:val="0"/>
      <w:adjustRightInd w:val="0"/>
      <w:ind w:firstLine="420"/>
      <w:jc w:val="left"/>
    </w:pPr>
    <w:rPr>
      <w:rFonts w:ascii="宋体"/>
      <w:kern w:val="0"/>
      <w:szCs w:val="20"/>
    </w:rPr>
  </w:style>
  <w:style w:type="paragraph" w:styleId="a6">
    <w:name w:val="Document Map"/>
    <w:basedOn w:val="a"/>
    <w:qFormat/>
    <w:rsid w:val="00C343BC"/>
    <w:pPr>
      <w:shd w:val="clear" w:color="auto" w:fill="000080"/>
    </w:pPr>
  </w:style>
  <w:style w:type="paragraph" w:styleId="a7">
    <w:name w:val="annotation text"/>
    <w:basedOn w:val="a"/>
    <w:link w:val="Char0"/>
    <w:qFormat/>
    <w:rsid w:val="00C343BC"/>
    <w:pPr>
      <w:jc w:val="left"/>
    </w:pPr>
    <w:rPr>
      <w:sz w:val="21"/>
    </w:rPr>
  </w:style>
  <w:style w:type="paragraph" w:styleId="30">
    <w:name w:val="Body Text 3"/>
    <w:basedOn w:val="a"/>
    <w:qFormat/>
    <w:rsid w:val="00C343BC"/>
    <w:rPr>
      <w:rFonts w:ascii="宋体"/>
      <w:szCs w:val="20"/>
    </w:rPr>
  </w:style>
  <w:style w:type="paragraph" w:styleId="a8">
    <w:name w:val="Body Text"/>
    <w:basedOn w:val="a"/>
    <w:next w:val="a9"/>
    <w:qFormat/>
    <w:rsid w:val="00C343BC"/>
    <w:rPr>
      <w:rFonts w:ascii="Times New Roman" w:eastAsia="楷体_GB2312" w:hAnsi="Times New Roman" w:cs="Times New Roman"/>
      <w:sz w:val="28"/>
    </w:rPr>
  </w:style>
  <w:style w:type="paragraph" w:styleId="a9">
    <w:name w:val="Body Text First Indent"/>
    <w:basedOn w:val="a8"/>
    <w:next w:val="2"/>
    <w:uiPriority w:val="99"/>
    <w:unhideWhenUsed/>
    <w:qFormat/>
    <w:rsid w:val="00C343BC"/>
    <w:pPr>
      <w:ind w:firstLineChars="100" w:firstLine="420"/>
    </w:pPr>
  </w:style>
  <w:style w:type="paragraph" w:styleId="5">
    <w:name w:val="toc 5"/>
    <w:basedOn w:val="a"/>
    <w:next w:val="a"/>
    <w:qFormat/>
    <w:rsid w:val="00C343BC"/>
    <w:pPr>
      <w:ind w:leftChars="800" w:left="1680"/>
    </w:pPr>
    <w:rPr>
      <w:rFonts w:ascii="Times New Roman" w:hAnsi="Times New Roman" w:cs="Times New Roman"/>
    </w:rPr>
  </w:style>
  <w:style w:type="paragraph" w:styleId="31">
    <w:name w:val="toc 3"/>
    <w:basedOn w:val="a"/>
    <w:next w:val="a"/>
    <w:qFormat/>
    <w:rsid w:val="00C343BC"/>
    <w:pPr>
      <w:ind w:leftChars="400" w:left="840"/>
    </w:pPr>
    <w:rPr>
      <w:rFonts w:ascii="Times New Roman" w:hAnsi="Times New Roman" w:cs="Times New Roman"/>
    </w:rPr>
  </w:style>
  <w:style w:type="paragraph" w:styleId="aa">
    <w:name w:val="Plain Text"/>
    <w:basedOn w:val="a"/>
    <w:qFormat/>
    <w:rsid w:val="00C343BC"/>
    <w:rPr>
      <w:rFonts w:ascii="宋体" w:hAnsi="Courier New" w:cs="Courier New"/>
      <w:sz w:val="21"/>
      <w:szCs w:val="21"/>
    </w:rPr>
  </w:style>
  <w:style w:type="paragraph" w:styleId="8">
    <w:name w:val="toc 8"/>
    <w:basedOn w:val="a"/>
    <w:next w:val="a"/>
    <w:qFormat/>
    <w:rsid w:val="00C343BC"/>
    <w:pPr>
      <w:ind w:leftChars="1400" w:left="2940"/>
    </w:pPr>
    <w:rPr>
      <w:rFonts w:ascii="Times New Roman" w:hAnsi="Times New Roman" w:cs="Times New Roman"/>
    </w:rPr>
  </w:style>
  <w:style w:type="paragraph" w:styleId="ab">
    <w:name w:val="Date"/>
    <w:basedOn w:val="a"/>
    <w:next w:val="a"/>
    <w:link w:val="Char1"/>
    <w:qFormat/>
    <w:rsid w:val="00C343BC"/>
    <w:pPr>
      <w:ind w:leftChars="2500" w:left="100"/>
    </w:pPr>
  </w:style>
  <w:style w:type="paragraph" w:styleId="ac">
    <w:name w:val="Balloon Text"/>
    <w:basedOn w:val="a"/>
    <w:link w:val="Char2"/>
    <w:qFormat/>
    <w:rsid w:val="00C343BC"/>
    <w:rPr>
      <w:sz w:val="18"/>
      <w:szCs w:val="18"/>
    </w:rPr>
  </w:style>
  <w:style w:type="paragraph" w:styleId="ad">
    <w:name w:val="footer"/>
    <w:basedOn w:val="a"/>
    <w:link w:val="Char3"/>
    <w:qFormat/>
    <w:rsid w:val="00C343BC"/>
    <w:pPr>
      <w:tabs>
        <w:tab w:val="center" w:pos="4153"/>
        <w:tab w:val="right" w:pos="8306"/>
      </w:tabs>
      <w:snapToGrid w:val="0"/>
      <w:jc w:val="left"/>
    </w:pPr>
    <w:rPr>
      <w:sz w:val="18"/>
    </w:rPr>
  </w:style>
  <w:style w:type="paragraph" w:styleId="ae">
    <w:name w:val="header"/>
    <w:basedOn w:val="a"/>
    <w:link w:val="Char4"/>
    <w:qFormat/>
    <w:rsid w:val="00C343BC"/>
    <w:pPr>
      <w:pBdr>
        <w:top w:val="none" w:sz="0" w:space="1" w:color="auto"/>
        <w:left w:val="none" w:sz="0" w:space="4" w:color="auto"/>
        <w:bottom w:val="none" w:sz="0" w:space="1" w:color="auto"/>
        <w:right w:val="none" w:sz="0" w:space="4" w:color="auto"/>
      </w:pBdr>
      <w:tabs>
        <w:tab w:val="center" w:pos="4153"/>
        <w:tab w:val="right" w:pos="8306"/>
      </w:tabs>
      <w:snapToGrid w:val="0"/>
    </w:pPr>
    <w:rPr>
      <w:rFonts w:ascii="Times New Roman" w:hAnsi="Times New Roman" w:cs="Times New Roman"/>
      <w:sz w:val="18"/>
    </w:rPr>
  </w:style>
  <w:style w:type="paragraph" w:styleId="10">
    <w:name w:val="toc 1"/>
    <w:basedOn w:val="a"/>
    <w:next w:val="a"/>
    <w:uiPriority w:val="39"/>
    <w:qFormat/>
    <w:rsid w:val="00C343BC"/>
    <w:rPr>
      <w:rFonts w:ascii="Times New Roman" w:hAnsi="Times New Roman" w:cs="Times New Roman"/>
    </w:rPr>
  </w:style>
  <w:style w:type="paragraph" w:styleId="40">
    <w:name w:val="toc 4"/>
    <w:basedOn w:val="a"/>
    <w:next w:val="a"/>
    <w:qFormat/>
    <w:rsid w:val="00C343BC"/>
    <w:pPr>
      <w:ind w:leftChars="600" w:left="1260"/>
    </w:pPr>
    <w:rPr>
      <w:rFonts w:ascii="Times New Roman" w:hAnsi="Times New Roman" w:cs="Times New Roman"/>
    </w:rPr>
  </w:style>
  <w:style w:type="paragraph" w:styleId="6">
    <w:name w:val="toc 6"/>
    <w:basedOn w:val="a"/>
    <w:next w:val="a"/>
    <w:qFormat/>
    <w:rsid w:val="00C343BC"/>
    <w:pPr>
      <w:ind w:leftChars="1000" w:left="2100"/>
    </w:pPr>
    <w:rPr>
      <w:rFonts w:ascii="Times New Roman" w:hAnsi="Times New Roman" w:cs="Times New Roman"/>
    </w:rPr>
  </w:style>
  <w:style w:type="paragraph" w:styleId="32">
    <w:name w:val="Body Text Indent 3"/>
    <w:basedOn w:val="a"/>
    <w:qFormat/>
    <w:rsid w:val="00C343BC"/>
    <w:pPr>
      <w:ind w:firstLineChars="200" w:firstLine="420"/>
    </w:pPr>
    <w:rPr>
      <w:rFonts w:ascii="宋体" w:hAnsi="宋体" w:cs="Times New Roman"/>
    </w:rPr>
  </w:style>
  <w:style w:type="paragraph" w:styleId="21">
    <w:name w:val="toc 2"/>
    <w:basedOn w:val="a"/>
    <w:next w:val="a"/>
    <w:uiPriority w:val="39"/>
    <w:qFormat/>
    <w:rsid w:val="00C343BC"/>
    <w:pPr>
      <w:ind w:leftChars="200" w:left="420"/>
    </w:pPr>
    <w:rPr>
      <w:rFonts w:ascii="Times New Roman" w:hAnsi="Times New Roman" w:cs="Times New Roman"/>
    </w:rPr>
  </w:style>
  <w:style w:type="paragraph" w:styleId="9">
    <w:name w:val="toc 9"/>
    <w:basedOn w:val="a"/>
    <w:next w:val="a"/>
    <w:qFormat/>
    <w:rsid w:val="00C343BC"/>
    <w:pPr>
      <w:ind w:leftChars="1600" w:left="3360"/>
    </w:pPr>
    <w:rPr>
      <w:rFonts w:ascii="Times New Roman" w:hAnsi="Times New Roman" w:cs="Times New Roman"/>
    </w:rPr>
  </w:style>
  <w:style w:type="paragraph" w:styleId="22">
    <w:name w:val="Body Text 2"/>
    <w:basedOn w:val="a"/>
    <w:uiPriority w:val="99"/>
    <w:unhideWhenUsed/>
    <w:qFormat/>
    <w:rsid w:val="00C343BC"/>
    <w:pPr>
      <w:spacing w:after="120" w:line="480" w:lineRule="auto"/>
    </w:pPr>
  </w:style>
  <w:style w:type="paragraph" w:styleId="af">
    <w:name w:val="Message Header"/>
    <w:basedOn w:val="a"/>
    <w:unhideWhenUsed/>
    <w:qFormat/>
    <w:rsid w:val="00C343BC"/>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Cambria" w:hAnsi="Cambria"/>
    </w:rPr>
  </w:style>
  <w:style w:type="paragraph" w:styleId="HTML">
    <w:name w:val="HTML Preformatted"/>
    <w:basedOn w:val="a"/>
    <w:qFormat/>
    <w:rsid w:val="00C34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eastAsia="Arial" w:hAnsi="Arial" w:cs="Times New Roman"/>
      <w:kern w:val="0"/>
    </w:rPr>
  </w:style>
  <w:style w:type="paragraph" w:styleId="af0">
    <w:name w:val="Normal (Web)"/>
    <w:basedOn w:val="a"/>
    <w:uiPriority w:val="99"/>
    <w:qFormat/>
    <w:rsid w:val="00C343BC"/>
    <w:pPr>
      <w:widowControl/>
      <w:spacing w:beforeAutospacing="1" w:afterAutospacing="1"/>
      <w:jc w:val="left"/>
    </w:pPr>
    <w:rPr>
      <w:rFonts w:ascii="宋体" w:hAnsi="宋体"/>
      <w:kern w:val="0"/>
    </w:rPr>
  </w:style>
  <w:style w:type="paragraph" w:styleId="af1">
    <w:name w:val="Title"/>
    <w:basedOn w:val="a"/>
    <w:qFormat/>
    <w:rsid w:val="00C343BC"/>
    <w:pPr>
      <w:jc w:val="center"/>
      <w:outlineLvl w:val="0"/>
    </w:pPr>
    <w:rPr>
      <w:rFonts w:ascii="Arial" w:hAnsi="Arial" w:cs="Arial"/>
      <w:b/>
      <w:bCs/>
      <w:sz w:val="32"/>
      <w:szCs w:val="32"/>
    </w:rPr>
  </w:style>
  <w:style w:type="paragraph" w:styleId="af2">
    <w:name w:val="annotation subject"/>
    <w:basedOn w:val="a7"/>
    <w:next w:val="a7"/>
    <w:link w:val="Char5"/>
    <w:qFormat/>
    <w:rsid w:val="00C343BC"/>
    <w:rPr>
      <w:b/>
      <w:bCs/>
    </w:rPr>
  </w:style>
  <w:style w:type="table" w:styleId="af3">
    <w:name w:val="Table Grid"/>
    <w:basedOn w:val="a1"/>
    <w:qFormat/>
    <w:rsid w:val="00C343BC"/>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page number"/>
    <w:basedOn w:val="a0"/>
    <w:qFormat/>
    <w:rsid w:val="00C343BC"/>
    <w:rPr>
      <w:rFonts w:ascii="Times New Roman" w:eastAsia="宋体" w:hAnsi="Times New Roman" w:cs="Times New Roman"/>
    </w:rPr>
  </w:style>
  <w:style w:type="character" w:styleId="af5">
    <w:name w:val="FollowedHyperlink"/>
    <w:basedOn w:val="a0"/>
    <w:qFormat/>
    <w:rsid w:val="00C343BC"/>
    <w:rPr>
      <w:color w:val="3F88BF"/>
      <w:u w:val="none"/>
    </w:rPr>
  </w:style>
  <w:style w:type="character" w:styleId="af6">
    <w:name w:val="Emphasis"/>
    <w:basedOn w:val="a0"/>
    <w:qFormat/>
    <w:rsid w:val="00C343BC"/>
  </w:style>
  <w:style w:type="character" w:styleId="HTML0">
    <w:name w:val="HTML Definition"/>
    <w:basedOn w:val="a0"/>
    <w:qFormat/>
    <w:rsid w:val="00C343BC"/>
  </w:style>
  <w:style w:type="character" w:styleId="HTML1">
    <w:name w:val="HTML Typewriter"/>
    <w:basedOn w:val="a0"/>
    <w:qFormat/>
    <w:rsid w:val="00C343BC"/>
    <w:rPr>
      <w:rFonts w:ascii="monospace" w:eastAsia="monospace" w:hAnsi="monospace" w:cs="monospace" w:hint="default"/>
      <w:sz w:val="20"/>
    </w:rPr>
  </w:style>
  <w:style w:type="character" w:styleId="HTML2">
    <w:name w:val="HTML Acronym"/>
    <w:basedOn w:val="a0"/>
    <w:qFormat/>
    <w:rsid w:val="00C343BC"/>
  </w:style>
  <w:style w:type="character" w:styleId="HTML3">
    <w:name w:val="HTML Variable"/>
    <w:basedOn w:val="a0"/>
    <w:qFormat/>
    <w:rsid w:val="00C343BC"/>
  </w:style>
  <w:style w:type="character" w:styleId="af7">
    <w:name w:val="Hyperlink"/>
    <w:uiPriority w:val="99"/>
    <w:qFormat/>
    <w:rsid w:val="00C343BC"/>
    <w:rPr>
      <w:rFonts w:ascii="Times New Roman" w:eastAsia="宋体" w:hAnsi="Times New Roman" w:cs="Times New Roman"/>
      <w:color w:val="0000FF"/>
      <w:u w:val="single"/>
    </w:rPr>
  </w:style>
  <w:style w:type="character" w:styleId="HTML4">
    <w:name w:val="HTML Code"/>
    <w:basedOn w:val="a0"/>
    <w:qFormat/>
    <w:rsid w:val="00C343BC"/>
    <w:rPr>
      <w:rFonts w:ascii="Arial" w:eastAsia="Arial" w:hAnsi="Arial" w:cs="Arial" w:hint="default"/>
      <w:sz w:val="20"/>
    </w:rPr>
  </w:style>
  <w:style w:type="character" w:styleId="af8">
    <w:name w:val="annotation reference"/>
    <w:basedOn w:val="a0"/>
    <w:qFormat/>
    <w:rsid w:val="00C343BC"/>
    <w:rPr>
      <w:sz w:val="21"/>
      <w:szCs w:val="21"/>
    </w:rPr>
  </w:style>
  <w:style w:type="character" w:styleId="HTML5">
    <w:name w:val="HTML Cite"/>
    <w:basedOn w:val="a0"/>
    <w:qFormat/>
    <w:rsid w:val="00C343BC"/>
  </w:style>
  <w:style w:type="character" w:styleId="HTML6">
    <w:name w:val="HTML Keyboard"/>
    <w:basedOn w:val="a0"/>
    <w:qFormat/>
    <w:rsid w:val="00C343BC"/>
    <w:rPr>
      <w:rFonts w:ascii="Arial" w:eastAsia="Arial" w:hAnsi="Arial" w:cs="Arial" w:hint="default"/>
      <w:sz w:val="20"/>
    </w:rPr>
  </w:style>
  <w:style w:type="character" w:styleId="HTML7">
    <w:name w:val="HTML Sample"/>
    <w:basedOn w:val="a0"/>
    <w:qFormat/>
    <w:rsid w:val="00C343BC"/>
    <w:rPr>
      <w:rFonts w:ascii="Arial" w:eastAsia="Arial" w:hAnsi="Arial" w:cs="Arial" w:hint="eastAsia"/>
    </w:rPr>
  </w:style>
  <w:style w:type="character" w:customStyle="1" w:styleId="Char">
    <w:name w:val="正文文本缩进 Char"/>
    <w:basedOn w:val="a0"/>
    <w:link w:val="a3"/>
    <w:qFormat/>
    <w:rsid w:val="00C343BC"/>
    <w:rPr>
      <w:rFonts w:ascii="仿宋_GB2312" w:eastAsia="仿宋_GB2312"/>
      <w:kern w:val="2"/>
      <w:sz w:val="28"/>
    </w:rPr>
  </w:style>
  <w:style w:type="character" w:customStyle="1" w:styleId="2Char">
    <w:name w:val="正文首行缩进 2 Char"/>
    <w:basedOn w:val="Char"/>
    <w:link w:val="2"/>
    <w:qFormat/>
    <w:rsid w:val="00C343BC"/>
  </w:style>
  <w:style w:type="character" w:customStyle="1" w:styleId="Char0">
    <w:name w:val="批注文字 Char"/>
    <w:basedOn w:val="a0"/>
    <w:link w:val="a7"/>
    <w:qFormat/>
    <w:rsid w:val="00C343BC"/>
    <w:rPr>
      <w:rFonts w:ascii="Book Antiqua" w:hAnsi="Book Antiqua"/>
      <w:kern w:val="2"/>
      <w:sz w:val="21"/>
      <w:szCs w:val="24"/>
    </w:rPr>
  </w:style>
  <w:style w:type="character" w:customStyle="1" w:styleId="Char1">
    <w:name w:val="日期 Char"/>
    <w:basedOn w:val="a0"/>
    <w:link w:val="ab"/>
    <w:qFormat/>
    <w:rsid w:val="00C343BC"/>
    <w:rPr>
      <w:rFonts w:ascii="Book Antiqua" w:hAnsi="Book Antiqua" w:cs="宋体"/>
      <w:kern w:val="2"/>
      <w:sz w:val="24"/>
      <w:szCs w:val="24"/>
    </w:rPr>
  </w:style>
  <w:style w:type="character" w:customStyle="1" w:styleId="Char2">
    <w:name w:val="批注框文本 Char"/>
    <w:basedOn w:val="a0"/>
    <w:link w:val="ac"/>
    <w:qFormat/>
    <w:rsid w:val="00C343BC"/>
    <w:rPr>
      <w:rFonts w:ascii="Book Antiqua" w:hAnsi="Book Antiqua"/>
      <w:kern w:val="2"/>
      <w:sz w:val="18"/>
      <w:szCs w:val="18"/>
    </w:rPr>
  </w:style>
  <w:style w:type="character" w:customStyle="1" w:styleId="Char3">
    <w:name w:val="页脚 Char"/>
    <w:basedOn w:val="a0"/>
    <w:link w:val="ad"/>
    <w:qFormat/>
    <w:rsid w:val="00C343BC"/>
    <w:rPr>
      <w:kern w:val="2"/>
      <w:sz w:val="18"/>
      <w:szCs w:val="24"/>
    </w:rPr>
  </w:style>
  <w:style w:type="character" w:customStyle="1" w:styleId="Char4">
    <w:name w:val="页眉 Char"/>
    <w:basedOn w:val="a0"/>
    <w:link w:val="ae"/>
    <w:qFormat/>
    <w:rsid w:val="00C343BC"/>
    <w:rPr>
      <w:kern w:val="2"/>
      <w:sz w:val="18"/>
      <w:szCs w:val="24"/>
    </w:rPr>
  </w:style>
  <w:style w:type="character" w:customStyle="1" w:styleId="Char5">
    <w:name w:val="批注主题 Char"/>
    <w:basedOn w:val="Char0"/>
    <w:link w:val="af2"/>
    <w:qFormat/>
    <w:rsid w:val="00C343BC"/>
    <w:rPr>
      <w:b/>
      <w:bCs/>
    </w:rPr>
  </w:style>
  <w:style w:type="character" w:customStyle="1" w:styleId="qxdate">
    <w:name w:val="qxdate"/>
    <w:basedOn w:val="a0"/>
    <w:qFormat/>
    <w:rsid w:val="00C343BC"/>
    <w:rPr>
      <w:color w:val="333333"/>
      <w:sz w:val="18"/>
      <w:szCs w:val="18"/>
    </w:rPr>
  </w:style>
  <w:style w:type="character" w:customStyle="1" w:styleId="prev3">
    <w:name w:val="prev3"/>
    <w:basedOn w:val="a0"/>
    <w:qFormat/>
    <w:rsid w:val="00C343BC"/>
    <w:rPr>
      <w:rFonts w:ascii="微软雅黑" w:eastAsia="微软雅黑" w:hAnsi="微软雅黑" w:cs="微软雅黑"/>
      <w:sz w:val="21"/>
      <w:szCs w:val="21"/>
    </w:rPr>
  </w:style>
  <w:style w:type="character" w:customStyle="1" w:styleId="displayarti">
    <w:name w:val="displayarti"/>
    <w:basedOn w:val="a0"/>
    <w:qFormat/>
    <w:rsid w:val="00C343BC"/>
    <w:rPr>
      <w:color w:val="FFFFFF"/>
      <w:shd w:val="clear" w:color="auto" w:fill="A00000"/>
    </w:rPr>
  </w:style>
  <w:style w:type="character" w:customStyle="1" w:styleId="next1">
    <w:name w:val="next1"/>
    <w:basedOn w:val="a0"/>
    <w:qFormat/>
    <w:rsid w:val="00C343BC"/>
    <w:rPr>
      <w:color w:val="888888"/>
    </w:rPr>
  </w:style>
  <w:style w:type="character" w:customStyle="1" w:styleId="answer-title">
    <w:name w:val="answer-title"/>
    <w:basedOn w:val="a0"/>
    <w:qFormat/>
    <w:rsid w:val="00C343BC"/>
    <w:rPr>
      <w:color w:val="35B558"/>
      <w:sz w:val="33"/>
      <w:szCs w:val="33"/>
    </w:rPr>
  </w:style>
  <w:style w:type="character" w:customStyle="1" w:styleId="font21">
    <w:name w:val="font21"/>
    <w:basedOn w:val="a0"/>
    <w:qFormat/>
    <w:rsid w:val="00C343BC"/>
    <w:rPr>
      <w:rFonts w:ascii="宋体" w:eastAsia="宋体" w:hAnsi="宋体" w:cs="宋体" w:hint="eastAsia"/>
      <w:color w:val="000000"/>
      <w:sz w:val="20"/>
      <w:szCs w:val="20"/>
      <w:u w:val="none"/>
      <w:vertAlign w:val="superscript"/>
    </w:rPr>
  </w:style>
  <w:style w:type="character" w:customStyle="1" w:styleId="prev1">
    <w:name w:val="prev1"/>
    <w:basedOn w:val="a0"/>
    <w:qFormat/>
    <w:rsid w:val="00C343BC"/>
    <w:rPr>
      <w:color w:val="888888"/>
    </w:rPr>
  </w:style>
  <w:style w:type="character" w:customStyle="1" w:styleId="release-day">
    <w:name w:val="release-day"/>
    <w:basedOn w:val="a0"/>
    <w:qFormat/>
    <w:rsid w:val="00C343BC"/>
    <w:rPr>
      <w:bdr w:val="single" w:sz="6" w:space="0" w:color="BDEBB0"/>
      <w:shd w:val="clear" w:color="auto" w:fill="F5FFF1"/>
    </w:rPr>
  </w:style>
  <w:style w:type="character" w:customStyle="1" w:styleId="prev2">
    <w:name w:val="prev2"/>
    <w:basedOn w:val="a0"/>
    <w:qFormat/>
    <w:rsid w:val="00C343BC"/>
    <w:rPr>
      <w:color w:val="888888"/>
    </w:rPr>
  </w:style>
  <w:style w:type="character" w:customStyle="1" w:styleId="num2">
    <w:name w:val="num2"/>
    <w:basedOn w:val="a0"/>
    <w:qFormat/>
    <w:rsid w:val="00C343BC"/>
    <w:rPr>
      <w:b/>
      <w:color w:val="FF7800"/>
    </w:rPr>
  </w:style>
  <w:style w:type="character" w:customStyle="1" w:styleId="font31">
    <w:name w:val="font31"/>
    <w:basedOn w:val="a0"/>
    <w:qFormat/>
    <w:rsid w:val="00C343BC"/>
    <w:rPr>
      <w:rFonts w:ascii="宋体" w:eastAsia="宋体" w:hAnsi="宋体" w:cs="宋体" w:hint="eastAsia"/>
      <w:color w:val="000000"/>
      <w:sz w:val="20"/>
      <w:szCs w:val="20"/>
      <w:u w:val="none"/>
    </w:rPr>
  </w:style>
  <w:style w:type="character" w:customStyle="1" w:styleId="redfilefwwh">
    <w:name w:val="redfilefwwh"/>
    <w:basedOn w:val="a0"/>
    <w:qFormat/>
    <w:rsid w:val="00C343BC"/>
    <w:rPr>
      <w:color w:val="BA2636"/>
      <w:sz w:val="18"/>
      <w:szCs w:val="18"/>
    </w:rPr>
  </w:style>
  <w:style w:type="character" w:customStyle="1" w:styleId="next3">
    <w:name w:val="next3"/>
    <w:basedOn w:val="a0"/>
    <w:qFormat/>
    <w:rsid w:val="00C343BC"/>
    <w:rPr>
      <w:rFonts w:ascii="微软雅黑" w:eastAsia="微软雅黑" w:hAnsi="微软雅黑" w:cs="微软雅黑" w:hint="eastAsia"/>
      <w:sz w:val="21"/>
      <w:szCs w:val="21"/>
    </w:rPr>
  </w:style>
  <w:style w:type="character" w:customStyle="1" w:styleId="prev">
    <w:name w:val="prev"/>
    <w:basedOn w:val="a0"/>
    <w:qFormat/>
    <w:rsid w:val="00C343BC"/>
    <w:rPr>
      <w:rFonts w:ascii="微软雅黑" w:eastAsia="微软雅黑" w:hAnsi="微软雅黑" w:cs="微软雅黑" w:hint="eastAsia"/>
      <w:sz w:val="21"/>
      <w:szCs w:val="21"/>
    </w:rPr>
  </w:style>
  <w:style w:type="character" w:customStyle="1" w:styleId="gjfg">
    <w:name w:val="gjfg"/>
    <w:basedOn w:val="a0"/>
    <w:qFormat/>
    <w:rsid w:val="00C343BC"/>
  </w:style>
  <w:style w:type="character" w:customStyle="1" w:styleId="cfdate">
    <w:name w:val="cfdate"/>
    <w:basedOn w:val="a0"/>
    <w:qFormat/>
    <w:rsid w:val="00C343BC"/>
    <w:rPr>
      <w:color w:val="333333"/>
      <w:sz w:val="18"/>
      <w:szCs w:val="18"/>
    </w:rPr>
  </w:style>
  <w:style w:type="character" w:customStyle="1" w:styleId="redfilenumber">
    <w:name w:val="redfilenumber"/>
    <w:basedOn w:val="a0"/>
    <w:qFormat/>
    <w:rsid w:val="00C343BC"/>
    <w:rPr>
      <w:color w:val="BA2636"/>
      <w:sz w:val="18"/>
      <w:szCs w:val="18"/>
    </w:rPr>
  </w:style>
  <w:style w:type="character" w:customStyle="1" w:styleId="15">
    <w:name w:val="15"/>
    <w:basedOn w:val="a0"/>
    <w:qFormat/>
    <w:rsid w:val="00C343BC"/>
    <w:rPr>
      <w:rFonts w:hint="default"/>
      <w:b/>
      <w:bCs/>
      <w:sz w:val="20"/>
      <w:szCs w:val="20"/>
    </w:rPr>
  </w:style>
  <w:style w:type="character" w:customStyle="1" w:styleId="next">
    <w:name w:val="next"/>
    <w:basedOn w:val="a0"/>
    <w:qFormat/>
    <w:rsid w:val="00C343BC"/>
    <w:rPr>
      <w:rFonts w:ascii="微软雅黑" w:eastAsia="微软雅黑" w:hAnsi="微软雅黑" w:cs="微软雅黑"/>
      <w:sz w:val="21"/>
      <w:szCs w:val="21"/>
    </w:rPr>
  </w:style>
  <w:style w:type="character" w:customStyle="1" w:styleId="next2">
    <w:name w:val="next2"/>
    <w:basedOn w:val="a0"/>
    <w:qFormat/>
    <w:rsid w:val="00C343BC"/>
    <w:rPr>
      <w:color w:val="888888"/>
    </w:rPr>
  </w:style>
  <w:style w:type="paragraph" w:customStyle="1" w:styleId="210">
    <w:name w:val="正文首行缩进 21"/>
    <w:basedOn w:val="a"/>
    <w:qFormat/>
    <w:rsid w:val="00C343BC"/>
    <w:pPr>
      <w:tabs>
        <w:tab w:val="left" w:pos="945"/>
        <w:tab w:val="left" w:pos="1155"/>
      </w:tabs>
      <w:ind w:firstLineChars="200" w:firstLine="420"/>
    </w:pPr>
    <w:rPr>
      <w:rFonts w:ascii="宋体" w:cs="Times New Roman"/>
      <w:szCs w:val="20"/>
    </w:rPr>
  </w:style>
  <w:style w:type="paragraph" w:customStyle="1" w:styleId="af9">
    <w:name w:val="文档正文"/>
    <w:basedOn w:val="a"/>
    <w:qFormat/>
    <w:rsid w:val="00C343BC"/>
    <w:pPr>
      <w:adjustRightInd w:val="0"/>
      <w:spacing w:line="480" w:lineRule="atLeast"/>
      <w:ind w:firstLine="567"/>
    </w:pPr>
    <w:rPr>
      <w:rFonts w:ascii="仿宋_GB2312" w:eastAsia="仿宋_GB2312" w:hAnsi="Times New Roman" w:cs="Times New Roman"/>
      <w:kern w:val="0"/>
      <w:sz w:val="28"/>
      <w:szCs w:val="20"/>
    </w:rPr>
  </w:style>
  <w:style w:type="paragraph" w:customStyle="1" w:styleId="23">
    <w:name w:val="样式2"/>
    <w:basedOn w:val="20"/>
    <w:qFormat/>
    <w:rsid w:val="00C343BC"/>
    <w:pPr>
      <w:spacing w:line="413" w:lineRule="auto"/>
      <w:jc w:val="left"/>
    </w:pPr>
    <w:rPr>
      <w:rFonts w:ascii="华文中宋" w:eastAsia="宋体" w:hAnsi="华文中宋"/>
      <w:bCs w:val="0"/>
      <w:color w:val="000000"/>
      <w:szCs w:val="20"/>
    </w:rPr>
  </w:style>
  <w:style w:type="paragraph" w:customStyle="1" w:styleId="11">
    <w:name w:val="样式1"/>
    <w:basedOn w:val="a"/>
    <w:qFormat/>
    <w:rsid w:val="00C343BC"/>
    <w:pPr>
      <w:tabs>
        <w:tab w:val="left" w:pos="709"/>
      </w:tabs>
      <w:ind w:left="709" w:hanging="709"/>
    </w:pPr>
    <w:rPr>
      <w:rFonts w:ascii="宋体" w:hAnsi="宋体"/>
      <w:sz w:val="21"/>
    </w:rPr>
  </w:style>
  <w:style w:type="paragraph" w:customStyle="1" w:styleId="xl41">
    <w:name w:val="xl41"/>
    <w:basedOn w:val="a"/>
    <w:qFormat/>
    <w:rsid w:val="00C343BC"/>
    <w:pPr>
      <w:widowControl/>
      <w:pBdr>
        <w:bottom w:val="single" w:sz="4" w:space="0" w:color="auto"/>
      </w:pBdr>
      <w:spacing w:beforeAutospacing="1" w:afterAutospacing="1"/>
      <w:jc w:val="center"/>
      <w:textAlignment w:val="center"/>
    </w:pPr>
    <w:rPr>
      <w:rFonts w:ascii="黑体" w:eastAsia="黑体" w:hAnsi="宋体" w:cs="Times New Roman" w:hint="eastAsia"/>
      <w:b/>
      <w:kern w:val="0"/>
      <w:sz w:val="32"/>
      <w:szCs w:val="20"/>
    </w:rPr>
  </w:style>
  <w:style w:type="paragraph" w:customStyle="1" w:styleId="3-1">
    <w:name w:val="标题3-1"/>
    <w:basedOn w:val="3"/>
    <w:qFormat/>
    <w:rsid w:val="00C343BC"/>
    <w:pPr>
      <w:numPr>
        <w:numId w:val="1"/>
      </w:numPr>
    </w:pPr>
  </w:style>
  <w:style w:type="paragraph" w:customStyle="1" w:styleId="p16">
    <w:name w:val="p16"/>
    <w:basedOn w:val="a"/>
    <w:qFormat/>
    <w:rsid w:val="00C343BC"/>
    <w:pPr>
      <w:widowControl/>
      <w:jc w:val="left"/>
    </w:pPr>
    <w:rPr>
      <w:rFonts w:ascii="Calibri" w:hAnsi="Calibri"/>
      <w:kern w:val="0"/>
    </w:rPr>
  </w:style>
  <w:style w:type="paragraph" w:customStyle="1" w:styleId="p0">
    <w:name w:val="p0"/>
    <w:basedOn w:val="a"/>
    <w:qFormat/>
    <w:rsid w:val="00C343BC"/>
    <w:pPr>
      <w:widowControl/>
    </w:pPr>
    <w:rPr>
      <w:rFonts w:ascii="Times New Roman" w:hAnsi="Times New Roman" w:cs="Times New Roman"/>
      <w:kern w:val="0"/>
      <w:szCs w:val="21"/>
    </w:rPr>
  </w:style>
  <w:style w:type="paragraph" w:styleId="afa">
    <w:name w:val="List Paragraph"/>
    <w:basedOn w:val="a"/>
    <w:qFormat/>
    <w:rsid w:val="00C343BC"/>
    <w:pPr>
      <w:ind w:firstLineChars="200" w:firstLine="420"/>
    </w:pPr>
  </w:style>
  <w:style w:type="paragraph" w:customStyle="1" w:styleId="12">
    <w:name w:val="无间隔1"/>
    <w:basedOn w:val="a"/>
    <w:qFormat/>
    <w:rsid w:val="00C343BC"/>
    <w:pPr>
      <w:spacing w:line="400" w:lineRule="exact"/>
    </w:pPr>
  </w:style>
  <w:style w:type="paragraph" w:customStyle="1" w:styleId="13">
    <w:name w:val="列出段落1"/>
    <w:basedOn w:val="a"/>
    <w:qFormat/>
    <w:rsid w:val="00C343BC"/>
    <w:pPr>
      <w:ind w:firstLineChars="200" w:firstLine="420"/>
    </w:pPr>
    <w:rPr>
      <w:rFonts w:ascii="Times New Roman" w:hAnsi="Times New Roman" w:cs="Times New Roman"/>
    </w:rPr>
  </w:style>
  <w:style w:type="paragraph" w:customStyle="1" w:styleId="Default">
    <w:name w:val="Default"/>
    <w:qFormat/>
    <w:rsid w:val="00C343BC"/>
    <w:pPr>
      <w:widowControl w:val="0"/>
      <w:autoSpaceDE w:val="0"/>
      <w:autoSpaceDN w:val="0"/>
      <w:adjustRightInd w:val="0"/>
    </w:pPr>
    <w:rPr>
      <w:rFonts w:ascii="宋体"/>
      <w:color w:val="000000"/>
      <w:sz w:val="24"/>
      <w:szCs w:val="24"/>
    </w:rPr>
  </w:style>
  <w:style w:type="paragraph" w:customStyle="1" w:styleId="CharChar10CharCharCharChar">
    <w:name w:val="Char Char10 Char Char Char Char"/>
    <w:basedOn w:val="a"/>
    <w:next w:val="xl87"/>
    <w:qFormat/>
    <w:rsid w:val="00C343BC"/>
  </w:style>
  <w:style w:type="paragraph" w:customStyle="1" w:styleId="xl87">
    <w:name w:val="xl87"/>
    <w:basedOn w:val="a"/>
    <w:next w:val="xl72"/>
    <w:qFormat/>
    <w:rsid w:val="00C343BC"/>
    <w:pPr>
      <w:widowControl/>
      <w:shd w:val="clear" w:color="FFFFFF" w:fill="FFFFFF"/>
      <w:spacing w:before="280" w:after="280"/>
      <w:jc w:val="right"/>
    </w:pPr>
    <w:rPr>
      <w:rFonts w:ascii="宋体"/>
    </w:rPr>
  </w:style>
  <w:style w:type="paragraph" w:customStyle="1" w:styleId="xl72">
    <w:name w:val="xl72"/>
    <w:basedOn w:val="a"/>
    <w:next w:val="ab"/>
    <w:qFormat/>
    <w:rsid w:val="00C343BC"/>
    <w:pPr>
      <w:widowControl/>
      <w:shd w:val="clear" w:color="FFFFFF" w:fill="FFFFFF"/>
      <w:spacing w:before="280" w:after="280"/>
      <w:jc w:val="right"/>
    </w:pPr>
    <w:rPr>
      <w:rFonts w:ascii="宋体"/>
    </w:rPr>
  </w:style>
  <w:style w:type="paragraph" w:customStyle="1" w:styleId="TableParagraph">
    <w:name w:val="Table Paragraph"/>
    <w:basedOn w:val="a"/>
    <w:qFormat/>
    <w:rsid w:val="00C343BC"/>
    <w:rPr>
      <w:rFonts w:ascii="仿宋" w:eastAsia="仿宋" w:hAnsi="仿宋" w:cs="仿宋"/>
    </w:rPr>
  </w:style>
  <w:style w:type="paragraph" w:customStyle="1" w:styleId="p15">
    <w:name w:val="p15"/>
    <w:basedOn w:val="a"/>
    <w:qFormat/>
    <w:rsid w:val="00C343BC"/>
    <w:pPr>
      <w:widowControl/>
      <w:spacing w:line="365" w:lineRule="atLeast"/>
      <w:ind w:left="1"/>
    </w:pPr>
    <w:rPr>
      <w:rFonts w:ascii="Times New Roman" w:hAnsi="Times New Roman" w:cs="Times New Roman"/>
      <w:kern w:val="0"/>
      <w:sz w:val="20"/>
    </w:rPr>
  </w:style>
  <w:style w:type="paragraph" w:customStyle="1" w:styleId="New">
    <w:name w:val="正文 New"/>
    <w:qFormat/>
    <w:rsid w:val="00C343BC"/>
    <w:pPr>
      <w:widowControl w:val="0"/>
      <w:jc w:val="both"/>
    </w:pPr>
    <w:rPr>
      <w:kern w:val="2"/>
      <w:sz w:val="21"/>
      <w:szCs w:val="24"/>
    </w:rPr>
  </w:style>
  <w:style w:type="paragraph" w:customStyle="1" w:styleId="UserStyle0">
    <w:name w:val="UserStyle_0"/>
    <w:qFormat/>
    <w:rsid w:val="00C343BC"/>
    <w:pPr>
      <w:textAlignment w:val="baseline"/>
    </w:pPr>
    <w:rPr>
      <w:rFonts w:ascii="宋体"/>
      <w:color w:val="000000"/>
      <w:sz w:val="24"/>
      <w:szCs w:val="24"/>
    </w:rPr>
  </w:style>
  <w:style w:type="paragraph" w:customStyle="1" w:styleId="afb">
    <w:name w:val="一级条标题"/>
    <w:basedOn w:val="a"/>
    <w:next w:val="afc"/>
    <w:qFormat/>
    <w:rsid w:val="00C343BC"/>
    <w:pPr>
      <w:tabs>
        <w:tab w:val="left" w:pos="810"/>
        <w:tab w:val="left" w:pos="907"/>
        <w:tab w:val="left" w:pos="1265"/>
      </w:tabs>
      <w:spacing w:line="1292" w:lineRule="atLeast"/>
      <w:ind w:left="907" w:hanging="907"/>
      <w:jc w:val="center"/>
      <w:outlineLvl w:val="2"/>
    </w:pPr>
    <w:rPr>
      <w:rFonts w:ascii="Arial" w:eastAsia="黑体" w:hAnsi="宋体" w:cs="黑体"/>
      <w:sz w:val="20"/>
      <w:lang w:eastAsia="en-US" w:bidi="en-US"/>
    </w:rPr>
  </w:style>
  <w:style w:type="paragraph" w:customStyle="1" w:styleId="afc">
    <w:name w:val="段"/>
    <w:basedOn w:val="a"/>
    <w:next w:val="a"/>
    <w:qFormat/>
    <w:rsid w:val="00C343BC"/>
    <w:pPr>
      <w:autoSpaceDE w:val="0"/>
      <w:autoSpaceDN w:val="0"/>
    </w:pPr>
    <w:rPr>
      <w:rFonts w:ascii="宋体" w:hAnsi="宋体" w:hint="eastAsia"/>
    </w:rPr>
  </w:style>
  <w:style w:type="paragraph" w:customStyle="1" w:styleId="NoSpacing1">
    <w:name w:val="No Spacing1"/>
    <w:basedOn w:val="a"/>
    <w:qFormat/>
    <w:rsid w:val="00C343BC"/>
    <w:pPr>
      <w:spacing w:line="400" w:lineRule="exact"/>
    </w:pPr>
    <w:rPr>
      <w:rFonts w:ascii="Calibri" w:hAnsi="Calibri" w:cs="黑体"/>
    </w:rPr>
  </w:style>
  <w:style w:type="paragraph" w:customStyle="1" w:styleId="afd">
    <w:name w:val="表格文字"/>
    <w:basedOn w:val="a"/>
    <w:next w:val="a8"/>
    <w:qFormat/>
    <w:rsid w:val="00C343BC"/>
    <w:pPr>
      <w:adjustRightInd w:val="0"/>
      <w:spacing w:line="420" w:lineRule="atLeast"/>
      <w:jc w:val="left"/>
      <w:textAlignment w:val="baseline"/>
    </w:pPr>
    <w:rPr>
      <w:rFonts w:ascii="Calibri" w:hAnsi="Calibri" w:cs="Times New Roma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baike.baidu.com/item/%E5%B7%A5%E5%95%86%E8%A1%8C%E6%94%BF%E7%AE%A1%E7%90%86%E6%9C%BA%E5%85%B3/2954967"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54</Pages>
  <Words>4055</Words>
  <Characters>23118</Characters>
  <Application>Microsoft Office Word</Application>
  <DocSecurity>0</DocSecurity>
  <Lines>192</Lines>
  <Paragraphs>54</Paragraphs>
  <ScaleCrop>false</ScaleCrop>
  <Company/>
  <LinksUpToDate>false</LinksUpToDate>
  <CharactersWithSpaces>27119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采购项目</dc:title>
  <dc:creator>Administrator</dc:creator>
  <cp:lastModifiedBy>Administrator</cp:lastModifiedBy>
  <cp:revision>4</cp:revision>
  <cp:lastPrinted>2022-09-16T19:55:00Z</cp:lastPrinted>
  <dcterms:created xsi:type="dcterms:W3CDTF">2016-05-17T15:36:00Z</dcterms:created>
  <dcterms:modified xsi:type="dcterms:W3CDTF">2023-11-20T07:40:00Z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8A494D10501D4FEC9628644B01FB3844_13</vt:lpwstr>
  </property>
</Properties>
</file>