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E81" w:rsidRDefault="00651E81" w:rsidP="00651E81">
      <w:pPr>
        <w:pStyle w:val="1"/>
        <w:spacing w:before="0" w:after="0"/>
        <w:rPr>
          <w:rFonts w:hint="eastAsia"/>
          <w:sz w:val="32"/>
          <w:szCs w:val="32"/>
        </w:rPr>
      </w:pPr>
      <w:bookmarkStart w:id="0" w:name="_Toc22595"/>
      <w:bookmarkStart w:id="1" w:name="_Toc46995618"/>
      <w:r>
        <w:rPr>
          <w:rFonts w:hint="eastAsia"/>
          <w:sz w:val="32"/>
          <w:szCs w:val="32"/>
        </w:rPr>
        <w:t>第四章</w:t>
      </w:r>
      <w:bookmarkEnd w:id="0"/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采购需求</w:t>
      </w:r>
      <w:bookmarkEnd w:id="1"/>
    </w:p>
    <w:p w:rsidR="00651E81" w:rsidRPr="00510CC6" w:rsidRDefault="00651E81" w:rsidP="00651E81">
      <w:pPr>
        <w:numPr>
          <w:ilvl w:val="0"/>
          <w:numId w:val="1"/>
        </w:numPr>
        <w:spacing w:line="440" w:lineRule="exact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项目概况</w:t>
      </w:r>
    </w:p>
    <w:p w:rsidR="00651E81" w:rsidRPr="00DB7C13" w:rsidRDefault="00651E81" w:rsidP="00651E81">
      <w:pPr>
        <w:spacing w:line="440" w:lineRule="exact"/>
        <w:ind w:firstLineChars="50" w:firstLine="105"/>
        <w:rPr>
          <w:rFonts w:ascii="宋体" w:hAnsi="宋体" w:hint="eastAsia"/>
          <w:szCs w:val="21"/>
        </w:rPr>
      </w:pPr>
      <w:r w:rsidRPr="00DB7C13">
        <w:rPr>
          <w:rFonts w:ascii="宋体" w:hAnsi="宋体" w:hint="eastAsia"/>
          <w:szCs w:val="21"/>
        </w:rPr>
        <w:t>王园路两侧各200米范围，总面积约1920公顷。</w:t>
      </w:r>
    </w:p>
    <w:p w:rsidR="00651E81" w:rsidRPr="00DB7C13" w:rsidRDefault="00651E81" w:rsidP="00651E81">
      <w:pPr>
        <w:spacing w:line="440" w:lineRule="exact"/>
        <w:rPr>
          <w:rFonts w:ascii="宋体" w:hAnsi="宋体" w:hint="eastAsia"/>
          <w:bCs/>
          <w:sz w:val="32"/>
          <w:szCs w:val="32"/>
          <w:highlight w:val="yellow"/>
        </w:rPr>
      </w:pPr>
      <w:r w:rsidRPr="00DB7C13">
        <w:rPr>
          <w:rFonts w:ascii="宋体" w:hAnsi="宋体" w:hint="eastAsia"/>
          <w:b/>
          <w:sz w:val="32"/>
          <w:szCs w:val="32"/>
        </w:rPr>
        <w:t>二、商务要求</w:t>
      </w:r>
    </w:p>
    <w:p w:rsidR="00651E81" w:rsidRPr="00DB7C13" w:rsidRDefault="00651E81" w:rsidP="00651E81">
      <w:pPr>
        <w:spacing w:line="440" w:lineRule="exact"/>
        <w:rPr>
          <w:rFonts w:ascii="宋体" w:hAnsi="宋体" w:hint="eastAsia"/>
          <w:szCs w:val="21"/>
        </w:rPr>
      </w:pPr>
      <w:r w:rsidRPr="00DB7C13">
        <w:rPr>
          <w:rFonts w:ascii="宋体" w:hAnsi="宋体" w:hint="eastAsia"/>
          <w:szCs w:val="21"/>
        </w:rPr>
        <w:t>1.合同履行期限：45日历天</w:t>
      </w:r>
    </w:p>
    <w:p w:rsidR="00651E81" w:rsidRPr="00DB7C13" w:rsidRDefault="00651E81" w:rsidP="00651E81">
      <w:pPr>
        <w:spacing w:line="440" w:lineRule="exact"/>
        <w:rPr>
          <w:rFonts w:ascii="宋体" w:hAnsi="宋体" w:hint="eastAsia"/>
          <w:szCs w:val="21"/>
        </w:rPr>
      </w:pPr>
      <w:r w:rsidRPr="00DB7C13">
        <w:rPr>
          <w:rFonts w:ascii="宋体" w:hAnsi="宋体" w:hint="eastAsia"/>
          <w:szCs w:val="21"/>
        </w:rPr>
        <w:t>2.服务地点：采购人指定地点</w:t>
      </w:r>
    </w:p>
    <w:p w:rsidR="00651E81" w:rsidRPr="00DB7C13" w:rsidRDefault="00651E81" w:rsidP="00651E81">
      <w:pPr>
        <w:spacing w:line="440" w:lineRule="exact"/>
        <w:rPr>
          <w:rFonts w:ascii="宋体" w:hAnsi="宋体" w:hint="eastAsia"/>
          <w:szCs w:val="21"/>
        </w:rPr>
      </w:pPr>
      <w:r w:rsidRPr="00DB7C13">
        <w:rPr>
          <w:rFonts w:ascii="宋体" w:hAnsi="宋体" w:hint="eastAsia"/>
          <w:szCs w:val="21"/>
        </w:rPr>
        <w:t xml:space="preserve">3.质量标准：符合国家、行业现行相关规范及要求  </w:t>
      </w:r>
    </w:p>
    <w:p w:rsidR="00651E81" w:rsidRPr="00DB7C13" w:rsidRDefault="00651E81" w:rsidP="00651E81">
      <w:pPr>
        <w:spacing w:line="440" w:lineRule="exact"/>
        <w:rPr>
          <w:rFonts w:hAnsi="宋体" w:hint="eastAsia"/>
          <w:szCs w:val="21"/>
          <w:highlight w:val="yellow"/>
        </w:rPr>
      </w:pPr>
      <w:r w:rsidRPr="00DB7C13">
        <w:rPr>
          <w:rFonts w:ascii="宋体" w:hAnsi="宋体" w:hint="eastAsia"/>
          <w:szCs w:val="21"/>
        </w:rPr>
        <w:t>4.履约担保：成交供应商与采购人签订合同前，需向采购人交纳成交金额的</w:t>
      </w:r>
      <w:r w:rsidRPr="00DB7C13">
        <w:rPr>
          <w:rFonts w:ascii="宋体" w:hAnsi="宋体" w:hint="eastAsia"/>
          <w:szCs w:val="21"/>
          <w:u w:val="single"/>
        </w:rPr>
        <w:t xml:space="preserve">　10　</w:t>
      </w:r>
      <w:r w:rsidRPr="00DB7C13">
        <w:rPr>
          <w:rFonts w:ascii="宋体" w:hAnsi="宋体" w:hint="eastAsia"/>
          <w:szCs w:val="21"/>
        </w:rPr>
        <w:t>%作为履约保证金，合同履行结束，经验收合格后退还。</w:t>
      </w:r>
    </w:p>
    <w:p w:rsidR="00651E81" w:rsidRPr="00DB7C13" w:rsidRDefault="00651E81" w:rsidP="00651E81">
      <w:pPr>
        <w:spacing w:line="440" w:lineRule="exact"/>
        <w:rPr>
          <w:rFonts w:ascii="宋体" w:hAnsi="宋体" w:hint="eastAsia"/>
          <w:szCs w:val="21"/>
        </w:rPr>
      </w:pPr>
      <w:r w:rsidRPr="00DB7C13">
        <w:rPr>
          <w:rFonts w:ascii="宋体" w:hAnsi="宋体" w:hint="eastAsia"/>
          <w:szCs w:val="21"/>
        </w:rPr>
        <w:t>5.付款方式：签订合同后三日内支付合同价款40%，初步方案完成后支付合同价款40% ，方案通过评审交付工作成果后支付合同价款20%。</w:t>
      </w:r>
    </w:p>
    <w:p w:rsidR="00651E81" w:rsidRPr="00DB7C13" w:rsidRDefault="00651E81" w:rsidP="00651E81">
      <w:pPr>
        <w:spacing w:line="440" w:lineRule="exact"/>
        <w:rPr>
          <w:rFonts w:ascii="宋体" w:hAnsi="宋体" w:hint="eastAsia"/>
          <w:b/>
          <w:sz w:val="32"/>
          <w:szCs w:val="32"/>
        </w:rPr>
      </w:pPr>
      <w:r w:rsidRPr="00DB7C13">
        <w:rPr>
          <w:rFonts w:ascii="宋体" w:hAnsi="宋体" w:hint="eastAsia"/>
          <w:b/>
          <w:sz w:val="32"/>
          <w:szCs w:val="32"/>
        </w:rPr>
        <w:t>三、技术（服务）要求</w:t>
      </w:r>
    </w:p>
    <w:p w:rsidR="00651E81" w:rsidRPr="00DB7C13" w:rsidRDefault="00651E81" w:rsidP="00651E81">
      <w:pPr>
        <w:spacing w:line="440" w:lineRule="exact"/>
        <w:rPr>
          <w:rFonts w:ascii="宋体" w:hAnsi="宋体" w:hint="eastAsia"/>
          <w:szCs w:val="21"/>
        </w:rPr>
      </w:pPr>
      <w:r w:rsidRPr="00DB7C13">
        <w:rPr>
          <w:rFonts w:ascii="宋体" w:hAnsi="宋体" w:hint="eastAsia"/>
          <w:szCs w:val="21"/>
        </w:rPr>
        <w:t>1.工作内容：编制王园路两侧实施层面旅游发展研究规划，主要包括：现状资源价值分析、产业结构基础分析、产业发展的障碍分析、特色产业开发分析、地貌价值展现分析、品牌故事形象分析、三产融合发展路径等。</w:t>
      </w:r>
    </w:p>
    <w:p w:rsidR="00651E81" w:rsidRPr="00DB7C13" w:rsidRDefault="00651E81" w:rsidP="00651E81">
      <w:pPr>
        <w:spacing w:line="440" w:lineRule="exact"/>
        <w:rPr>
          <w:rFonts w:ascii="宋体" w:hAnsi="宋体" w:hint="eastAsia"/>
          <w:szCs w:val="21"/>
        </w:rPr>
      </w:pPr>
      <w:r w:rsidRPr="00DB7C13">
        <w:rPr>
          <w:rFonts w:ascii="宋体" w:hAnsi="宋体" w:hint="eastAsia"/>
          <w:szCs w:val="21"/>
        </w:rPr>
        <w:t>2.成果要求：</w:t>
      </w:r>
    </w:p>
    <w:p w:rsidR="00651E81" w:rsidRPr="00DB7C13" w:rsidRDefault="00651E81" w:rsidP="00651E81">
      <w:pPr>
        <w:spacing w:line="440" w:lineRule="exact"/>
        <w:rPr>
          <w:rFonts w:ascii="宋体" w:hAnsi="宋体" w:hint="eastAsia"/>
          <w:szCs w:val="21"/>
        </w:rPr>
      </w:pPr>
      <w:r w:rsidRPr="00DB7C13">
        <w:rPr>
          <w:rFonts w:ascii="宋体" w:hAnsi="宋体" w:hint="eastAsia"/>
          <w:szCs w:val="21"/>
        </w:rPr>
        <w:t>基本图件：产业结构分析图、种植结构分布图、三产融合理论分析、文旅融合分析、旅游产品市场分析等。</w:t>
      </w:r>
    </w:p>
    <w:p w:rsidR="00651E81" w:rsidRPr="00DB7C13" w:rsidRDefault="00651E81" w:rsidP="00651E81">
      <w:pPr>
        <w:spacing w:line="440" w:lineRule="exact"/>
        <w:ind w:firstLineChars="50" w:firstLine="105"/>
        <w:rPr>
          <w:rFonts w:ascii="宋体" w:hAnsi="宋体"/>
          <w:szCs w:val="21"/>
        </w:rPr>
      </w:pPr>
      <w:r w:rsidRPr="00DB7C13">
        <w:rPr>
          <w:rFonts w:ascii="宋体" w:hAnsi="宋体" w:hint="eastAsia"/>
          <w:szCs w:val="21"/>
        </w:rPr>
        <w:t>3.技术资料提交：按采购人要求提交纸质版份数和电子版。</w:t>
      </w:r>
    </w:p>
    <w:p w:rsidR="00651E81" w:rsidRPr="00016969" w:rsidRDefault="00651E81" w:rsidP="00651E81">
      <w:pPr>
        <w:spacing w:line="360" w:lineRule="auto"/>
        <w:rPr>
          <w:rFonts w:ascii="宋体" w:hAnsi="宋体" w:hint="eastAsia"/>
          <w:szCs w:val="21"/>
        </w:rPr>
      </w:pPr>
    </w:p>
    <w:p w:rsidR="00992DC5" w:rsidRPr="00651E81" w:rsidRDefault="00992DC5"/>
    <w:sectPr w:rsidR="00992DC5" w:rsidRPr="00651E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2DC5" w:rsidRPr="00DA718E" w:rsidRDefault="00992DC5" w:rsidP="00651E81">
      <w:pPr>
        <w:rPr>
          <w:rFonts w:ascii="宋体" w:hAnsi="宋体"/>
          <w:sz w:val="28"/>
          <w:szCs w:val="24"/>
        </w:rPr>
      </w:pPr>
      <w:r>
        <w:separator/>
      </w:r>
    </w:p>
  </w:endnote>
  <w:endnote w:type="continuationSeparator" w:id="1">
    <w:p w:rsidR="00992DC5" w:rsidRPr="00DA718E" w:rsidRDefault="00992DC5" w:rsidP="00651E81">
      <w:pPr>
        <w:rPr>
          <w:rFonts w:ascii="宋体" w:hAnsi="宋体"/>
          <w:sz w:val="28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2DC5" w:rsidRPr="00DA718E" w:rsidRDefault="00992DC5" w:rsidP="00651E81">
      <w:pPr>
        <w:rPr>
          <w:rFonts w:ascii="宋体" w:hAnsi="宋体"/>
          <w:sz w:val="28"/>
          <w:szCs w:val="24"/>
        </w:rPr>
      </w:pPr>
      <w:r>
        <w:separator/>
      </w:r>
    </w:p>
  </w:footnote>
  <w:footnote w:type="continuationSeparator" w:id="1">
    <w:p w:rsidR="00992DC5" w:rsidRPr="00DA718E" w:rsidRDefault="00992DC5" w:rsidP="00651E81">
      <w:pPr>
        <w:rPr>
          <w:rFonts w:ascii="宋体" w:hAnsi="宋体"/>
          <w:sz w:val="28"/>
          <w:szCs w:val="24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multilevel"/>
    <w:tmpl w:val="0000000C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51E81"/>
    <w:rsid w:val="00651E81"/>
    <w:rsid w:val="00992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E8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qFormat/>
    <w:rsid w:val="00651E81"/>
    <w:pPr>
      <w:keepNext/>
      <w:keepLines/>
      <w:spacing w:before="500" w:after="500" w:line="578" w:lineRule="auto"/>
      <w:jc w:val="center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51E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51E8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51E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51E81"/>
    <w:rPr>
      <w:sz w:val="18"/>
      <w:szCs w:val="18"/>
    </w:rPr>
  </w:style>
  <w:style w:type="character" w:customStyle="1" w:styleId="1Char">
    <w:name w:val="标题 1 Char"/>
    <w:basedOn w:val="a0"/>
    <w:link w:val="1"/>
    <w:rsid w:val="00651E81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365</Characters>
  <Application>Microsoft Office Word</Application>
  <DocSecurity>0</DocSecurity>
  <Lines>3</Lines>
  <Paragraphs>1</Paragraphs>
  <ScaleCrop>false</ScaleCrop>
  <Company>微软中国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2020-08-03T03:15:00Z</dcterms:created>
  <dcterms:modified xsi:type="dcterms:W3CDTF">2020-08-03T03:15:00Z</dcterms:modified>
</cp:coreProperties>
</file>