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92" w:rsidRPr="00823792" w:rsidRDefault="00823792" w:rsidP="00823792">
      <w:pPr>
        <w:pStyle w:val="a5"/>
        <w:spacing w:line="480" w:lineRule="exact"/>
        <w:ind w:rightChars="-30" w:right="-66" w:firstLineChars="1100" w:firstLine="2650"/>
        <w:jc w:val="left"/>
        <w:rPr>
          <w:rFonts w:asciiTheme="minorEastAsia" w:eastAsiaTheme="minorEastAsia" w:hAnsiTheme="minorEastAsia" w:cs="宋体"/>
          <w:bCs w:val="0"/>
          <w:sz w:val="24"/>
          <w:szCs w:val="24"/>
        </w:rPr>
      </w:pPr>
      <w:bookmarkStart w:id="0" w:name="_Toc477166579"/>
      <w:bookmarkStart w:id="1" w:name="_Toc458698253"/>
      <w:bookmarkStart w:id="2" w:name="_Toc17444525"/>
      <w:r w:rsidRPr="00823792">
        <w:rPr>
          <w:rFonts w:asciiTheme="minorEastAsia" w:eastAsiaTheme="minorEastAsia" w:hAnsiTheme="minorEastAsia" w:cs="宋体" w:hint="eastAsia"/>
          <w:bCs w:val="0"/>
          <w:sz w:val="24"/>
          <w:szCs w:val="24"/>
        </w:rPr>
        <w:t>采购需求</w:t>
      </w:r>
      <w:bookmarkEnd w:id="0"/>
      <w:bookmarkEnd w:id="1"/>
      <w:bookmarkEnd w:id="2"/>
    </w:p>
    <w:p w:rsidR="00823792" w:rsidRPr="00823792" w:rsidRDefault="00823792" w:rsidP="00823792">
      <w:pPr>
        <w:numPr>
          <w:ilvl w:val="3"/>
          <w:numId w:val="2"/>
        </w:numPr>
        <w:spacing w:after="0" w:line="400" w:lineRule="exact"/>
        <w:jc w:val="both"/>
        <w:rPr>
          <w:rFonts w:asciiTheme="minorEastAsia" w:eastAsiaTheme="minorEastAsia" w:hAnsiTheme="minorEastAsia"/>
          <w:b/>
          <w:color w:val="000000"/>
          <w:sz w:val="24"/>
          <w:szCs w:val="24"/>
        </w:rPr>
      </w:pPr>
      <w:r w:rsidRPr="00823792">
        <w:rPr>
          <w:rFonts w:asciiTheme="minorEastAsia" w:eastAsiaTheme="minorEastAsia" w:hAnsiTheme="minorEastAsia" w:hint="eastAsia"/>
          <w:b/>
          <w:color w:val="000000"/>
          <w:sz w:val="24"/>
          <w:szCs w:val="24"/>
        </w:rPr>
        <w:t>相关说明</w:t>
      </w:r>
    </w:p>
    <w:p w:rsidR="00823792" w:rsidRPr="00823792" w:rsidRDefault="00823792" w:rsidP="00823792">
      <w:pPr>
        <w:numPr>
          <w:ilvl w:val="2"/>
          <w:numId w:val="3"/>
        </w:numPr>
        <w:spacing w:after="0" w:line="400" w:lineRule="exact"/>
        <w:ind w:firstLineChars="200" w:firstLine="480"/>
        <w:rPr>
          <w:rFonts w:asciiTheme="minorEastAsia" w:eastAsiaTheme="minorEastAsia" w:hAnsiTheme="minorEastAsia"/>
          <w:color w:val="000000"/>
          <w:sz w:val="24"/>
          <w:szCs w:val="24"/>
        </w:rPr>
      </w:pPr>
      <w:r w:rsidRPr="00823792">
        <w:rPr>
          <w:rFonts w:asciiTheme="minorEastAsia" w:eastAsiaTheme="minorEastAsia" w:hAnsiTheme="minorEastAsia" w:hint="eastAsia"/>
          <w:color w:val="000000"/>
          <w:sz w:val="24"/>
          <w:szCs w:val="24"/>
        </w:rPr>
        <w:t>本次采购内容如果要求的某些技术标准低于国家标准，均以最新的国家标准为准。招标技术要求中未明确的技术标准也均不得低于国家标准；</w:t>
      </w:r>
    </w:p>
    <w:p w:rsidR="00823792" w:rsidRPr="00823792" w:rsidRDefault="00823792" w:rsidP="00823792">
      <w:pPr>
        <w:numPr>
          <w:ilvl w:val="2"/>
          <w:numId w:val="3"/>
        </w:numPr>
        <w:spacing w:after="0" w:line="400" w:lineRule="exact"/>
        <w:ind w:firstLineChars="200" w:firstLine="480"/>
        <w:rPr>
          <w:rFonts w:asciiTheme="minorEastAsia" w:eastAsiaTheme="minorEastAsia" w:hAnsiTheme="minorEastAsia"/>
          <w:color w:val="000000"/>
          <w:sz w:val="24"/>
          <w:szCs w:val="24"/>
        </w:rPr>
      </w:pPr>
      <w:r w:rsidRPr="00823792">
        <w:rPr>
          <w:rFonts w:asciiTheme="minorEastAsia" w:eastAsiaTheme="minorEastAsia" w:hAnsiTheme="minorEastAsia" w:hint="eastAsia"/>
          <w:color w:val="000000"/>
          <w:sz w:val="24"/>
          <w:szCs w:val="24"/>
        </w:rPr>
        <w:t>本采购项目为交钥匙项目，验收合格前所需的一切费用均包含在报价之中，采购人不承担成交价格以外的任何费用。</w:t>
      </w:r>
    </w:p>
    <w:p w:rsidR="00823792" w:rsidRPr="00823792" w:rsidRDefault="00823792" w:rsidP="00823792">
      <w:pPr>
        <w:numPr>
          <w:ilvl w:val="3"/>
          <w:numId w:val="2"/>
        </w:numPr>
        <w:spacing w:after="0" w:line="400" w:lineRule="exact"/>
        <w:jc w:val="both"/>
        <w:rPr>
          <w:rFonts w:asciiTheme="minorEastAsia" w:eastAsiaTheme="minorEastAsia" w:hAnsiTheme="minorEastAsia"/>
          <w:b/>
          <w:color w:val="000000"/>
          <w:sz w:val="24"/>
          <w:szCs w:val="24"/>
        </w:rPr>
      </w:pPr>
      <w:r w:rsidRPr="00823792">
        <w:rPr>
          <w:rFonts w:asciiTheme="minorEastAsia" w:eastAsiaTheme="minorEastAsia" w:hAnsiTheme="minorEastAsia" w:hint="eastAsia"/>
          <w:b/>
          <w:color w:val="000000"/>
          <w:sz w:val="24"/>
          <w:szCs w:val="24"/>
        </w:rPr>
        <w:t>商务要求：</w:t>
      </w:r>
    </w:p>
    <w:p w:rsidR="00823792" w:rsidRPr="00823792" w:rsidRDefault="00823792" w:rsidP="00823792">
      <w:pPr>
        <w:widowControl w:val="0"/>
        <w:numPr>
          <w:ilvl w:val="2"/>
          <w:numId w:val="4"/>
        </w:numPr>
        <w:adjustRightInd/>
        <w:snapToGrid/>
        <w:spacing w:after="0" w:line="400" w:lineRule="exact"/>
        <w:ind w:firstLineChars="200" w:firstLine="480"/>
        <w:jc w:val="both"/>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合同履行期限：签订合同后25日历天。</w:t>
      </w:r>
    </w:p>
    <w:p w:rsidR="00823792" w:rsidRPr="00823792" w:rsidRDefault="00823792" w:rsidP="00823792">
      <w:pPr>
        <w:widowControl w:val="0"/>
        <w:numPr>
          <w:ilvl w:val="2"/>
          <w:numId w:val="4"/>
        </w:numPr>
        <w:adjustRightInd/>
        <w:snapToGrid/>
        <w:spacing w:after="0" w:line="400" w:lineRule="exact"/>
        <w:ind w:firstLineChars="200" w:firstLine="480"/>
        <w:jc w:val="both"/>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供货安装地点：武陟县疾控中心院内。</w:t>
      </w:r>
    </w:p>
    <w:p w:rsidR="00823792" w:rsidRPr="00823792" w:rsidRDefault="00823792" w:rsidP="00823792">
      <w:pPr>
        <w:widowControl w:val="0"/>
        <w:numPr>
          <w:ilvl w:val="2"/>
          <w:numId w:val="4"/>
        </w:numPr>
        <w:adjustRightInd/>
        <w:snapToGrid/>
        <w:spacing w:after="0" w:line="400" w:lineRule="exact"/>
        <w:ind w:firstLineChars="200" w:firstLine="480"/>
        <w:jc w:val="both"/>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质量标准： 符合国家相关质量标准</w:t>
      </w:r>
    </w:p>
    <w:p w:rsidR="00823792" w:rsidRPr="00823792" w:rsidRDefault="00823792" w:rsidP="00823792">
      <w:pPr>
        <w:widowControl w:val="0"/>
        <w:numPr>
          <w:ilvl w:val="2"/>
          <w:numId w:val="4"/>
        </w:numPr>
        <w:adjustRightInd/>
        <w:snapToGrid/>
        <w:spacing w:after="0" w:line="400" w:lineRule="exact"/>
        <w:ind w:firstLineChars="200" w:firstLine="480"/>
        <w:jc w:val="both"/>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质量保证期：</w:t>
      </w:r>
      <w:r w:rsidRPr="00823792">
        <w:rPr>
          <w:rFonts w:asciiTheme="minorEastAsia" w:eastAsiaTheme="minorEastAsia" w:hAnsiTheme="minorEastAsia" w:hint="eastAsia"/>
          <w:sz w:val="24"/>
          <w:szCs w:val="24"/>
          <w:lang w:val="zh-CN"/>
        </w:rPr>
        <w:t>质保期不低于一年，国家或行业标准规定超过一年的执行国家或行业标准规定。</w:t>
      </w:r>
    </w:p>
    <w:p w:rsidR="00823792" w:rsidRPr="00823792" w:rsidRDefault="00823792" w:rsidP="00823792">
      <w:pPr>
        <w:widowControl w:val="0"/>
        <w:numPr>
          <w:ilvl w:val="2"/>
          <w:numId w:val="4"/>
        </w:numPr>
        <w:adjustRightInd/>
        <w:snapToGrid/>
        <w:spacing w:after="0" w:line="400" w:lineRule="exact"/>
        <w:ind w:firstLineChars="200" w:firstLine="480"/>
        <w:jc w:val="both"/>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履约担保：中标人与采购人签订合同前，需向采购人交纳中标金额的</w:t>
      </w:r>
      <w:r w:rsidRPr="00823792">
        <w:rPr>
          <w:rFonts w:asciiTheme="minorEastAsia" w:eastAsiaTheme="minorEastAsia" w:hAnsiTheme="minorEastAsia" w:hint="eastAsia"/>
          <w:sz w:val="24"/>
          <w:szCs w:val="24"/>
          <w:u w:val="single"/>
        </w:rPr>
        <w:t xml:space="preserve">5　</w:t>
      </w:r>
      <w:r w:rsidRPr="00823792">
        <w:rPr>
          <w:rFonts w:asciiTheme="minorEastAsia" w:eastAsiaTheme="minorEastAsia" w:hAnsiTheme="minorEastAsia" w:hint="eastAsia"/>
          <w:sz w:val="24"/>
          <w:szCs w:val="24"/>
        </w:rPr>
        <w:t>%作为履约保证金，合同履行结束，经验收合格后退还。</w:t>
      </w:r>
    </w:p>
    <w:p w:rsidR="00823792" w:rsidRPr="00823792" w:rsidRDefault="00823792" w:rsidP="00823792">
      <w:pPr>
        <w:widowControl w:val="0"/>
        <w:numPr>
          <w:ilvl w:val="2"/>
          <w:numId w:val="4"/>
        </w:numPr>
        <w:adjustRightInd/>
        <w:snapToGrid/>
        <w:spacing w:after="0" w:line="400" w:lineRule="exact"/>
        <w:ind w:firstLineChars="200" w:firstLine="480"/>
        <w:jc w:val="both"/>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付款方式：合同签订后货物送达甲方指定地点后付至合同价款50%，安装并调试完毕通过验收后（15个工作日）付至合同价款90%，质保期满后无质量问题无息付清余款。</w:t>
      </w:r>
    </w:p>
    <w:p w:rsidR="00823792" w:rsidRPr="00823792" w:rsidRDefault="00823792" w:rsidP="00823792">
      <w:pPr>
        <w:numPr>
          <w:ilvl w:val="3"/>
          <w:numId w:val="2"/>
        </w:numPr>
        <w:spacing w:after="0" w:line="400" w:lineRule="exact"/>
        <w:jc w:val="both"/>
        <w:rPr>
          <w:rFonts w:asciiTheme="minorEastAsia" w:eastAsiaTheme="minorEastAsia" w:hAnsiTheme="minorEastAsia"/>
          <w:b/>
          <w:color w:val="000000"/>
          <w:sz w:val="24"/>
          <w:szCs w:val="24"/>
        </w:rPr>
      </w:pPr>
      <w:r w:rsidRPr="00823792">
        <w:rPr>
          <w:rFonts w:asciiTheme="minorEastAsia" w:eastAsiaTheme="minorEastAsia" w:hAnsiTheme="minorEastAsia" w:hint="eastAsia"/>
          <w:b/>
          <w:color w:val="000000"/>
          <w:sz w:val="24"/>
          <w:szCs w:val="24"/>
        </w:rPr>
        <w:t>其他要求：</w:t>
      </w:r>
    </w:p>
    <w:p w:rsidR="00823792" w:rsidRPr="00823792" w:rsidRDefault="00823792" w:rsidP="00823792">
      <w:pPr>
        <w:spacing w:line="440" w:lineRule="exact"/>
        <w:ind w:firstLineChars="200" w:firstLine="480"/>
        <w:contextualSpacing/>
        <w:rPr>
          <w:rFonts w:asciiTheme="minorEastAsia" w:eastAsiaTheme="minorEastAsia" w:hAnsiTheme="minorEastAsia"/>
          <w:sz w:val="24"/>
          <w:szCs w:val="24"/>
          <w:lang w:val="zh-CN"/>
        </w:rPr>
      </w:pPr>
      <w:r w:rsidRPr="00823792">
        <w:rPr>
          <w:rFonts w:asciiTheme="minorEastAsia" w:eastAsiaTheme="minorEastAsia" w:hAnsiTheme="minorEastAsia" w:hint="eastAsia"/>
          <w:sz w:val="24"/>
          <w:szCs w:val="24"/>
          <w:lang w:val="zh-CN"/>
        </w:rPr>
        <w:t>1</w:t>
      </w:r>
      <w:r w:rsidRPr="00823792">
        <w:rPr>
          <w:rFonts w:asciiTheme="minorEastAsia" w:eastAsiaTheme="minorEastAsia" w:hAnsiTheme="minorEastAsia" w:hint="eastAsia"/>
          <w:sz w:val="24"/>
          <w:szCs w:val="24"/>
        </w:rPr>
        <w:t>.</w:t>
      </w:r>
      <w:r w:rsidRPr="00823792">
        <w:rPr>
          <w:rFonts w:asciiTheme="minorEastAsia" w:eastAsiaTheme="minorEastAsia" w:hAnsiTheme="minorEastAsia" w:hint="eastAsia"/>
          <w:sz w:val="24"/>
          <w:szCs w:val="24"/>
          <w:lang w:val="zh-CN"/>
        </w:rPr>
        <w:t>投标人须明确投标产品的厂家、产地、品牌、型号、详细参数，否则为无效投标。</w:t>
      </w:r>
    </w:p>
    <w:p w:rsidR="00823792" w:rsidRPr="00823792" w:rsidRDefault="00823792" w:rsidP="00823792">
      <w:pPr>
        <w:spacing w:line="440" w:lineRule="exact"/>
        <w:ind w:firstLineChars="200" w:firstLine="480"/>
        <w:contextualSpacing/>
        <w:rPr>
          <w:rFonts w:asciiTheme="minorEastAsia" w:eastAsiaTheme="minorEastAsia" w:hAnsiTheme="minorEastAsia"/>
          <w:sz w:val="24"/>
          <w:szCs w:val="24"/>
          <w:lang w:val="zh-CN"/>
        </w:rPr>
      </w:pPr>
      <w:r w:rsidRPr="00823792">
        <w:rPr>
          <w:rFonts w:asciiTheme="minorEastAsia" w:eastAsiaTheme="minorEastAsia" w:hAnsiTheme="minorEastAsia" w:hint="eastAsia"/>
          <w:sz w:val="24"/>
          <w:szCs w:val="24"/>
          <w:lang w:val="zh-CN"/>
        </w:rPr>
        <w:t>2</w:t>
      </w:r>
      <w:r w:rsidRPr="00823792">
        <w:rPr>
          <w:rFonts w:asciiTheme="minorEastAsia" w:eastAsiaTheme="minorEastAsia" w:hAnsiTheme="minorEastAsia" w:hint="eastAsia"/>
          <w:sz w:val="24"/>
          <w:szCs w:val="24"/>
        </w:rPr>
        <w:t>.</w:t>
      </w:r>
      <w:r w:rsidRPr="00823792">
        <w:rPr>
          <w:rFonts w:asciiTheme="minorEastAsia" w:eastAsiaTheme="minorEastAsia" w:hAnsiTheme="minorEastAsia" w:hint="eastAsia"/>
          <w:sz w:val="24"/>
          <w:szCs w:val="24"/>
          <w:lang w:val="zh-CN"/>
        </w:rPr>
        <w:t>投标人应就该项目完整投标，否则为无效投标。</w:t>
      </w:r>
    </w:p>
    <w:p w:rsidR="00823792" w:rsidRPr="00823792" w:rsidRDefault="00823792" w:rsidP="00823792">
      <w:pPr>
        <w:spacing w:line="440" w:lineRule="exact"/>
        <w:ind w:firstLineChars="200" w:firstLine="480"/>
        <w:rPr>
          <w:rFonts w:asciiTheme="minorEastAsia" w:eastAsiaTheme="minorEastAsia" w:hAnsiTheme="minorEastAsia"/>
          <w:sz w:val="24"/>
          <w:szCs w:val="24"/>
        </w:rPr>
      </w:pPr>
      <w:r w:rsidRPr="00823792">
        <w:rPr>
          <w:rFonts w:asciiTheme="minorEastAsia" w:eastAsiaTheme="minorEastAsia" w:hAnsiTheme="minorEastAsia" w:hint="eastAsia"/>
          <w:sz w:val="24"/>
          <w:szCs w:val="24"/>
          <w:lang w:val="zh-CN"/>
        </w:rPr>
        <w:t>3</w:t>
      </w:r>
      <w:r w:rsidRPr="00823792">
        <w:rPr>
          <w:rFonts w:asciiTheme="minorEastAsia" w:eastAsiaTheme="minorEastAsia" w:hAnsiTheme="minorEastAsia" w:hint="eastAsia"/>
          <w:sz w:val="24"/>
          <w:szCs w:val="24"/>
        </w:rPr>
        <w:t>.</w:t>
      </w:r>
      <w:r w:rsidRPr="00823792">
        <w:rPr>
          <w:rFonts w:asciiTheme="minorEastAsia" w:eastAsiaTheme="minorEastAsia" w:hAnsiTheme="minorEastAsia" w:hint="eastAsia"/>
          <w:sz w:val="24"/>
          <w:szCs w:val="24"/>
          <w:lang w:val="zh-CN"/>
        </w:rPr>
        <w:t>本招标文件所列需求为最低要求，投标产品不得低于最低要求，否则为无效投标。</w:t>
      </w:r>
    </w:p>
    <w:p w:rsidR="00823792" w:rsidRPr="00823792" w:rsidRDefault="00823792" w:rsidP="00823792">
      <w:pPr>
        <w:spacing w:line="400" w:lineRule="exact"/>
        <w:ind w:firstLineChars="200" w:firstLine="480"/>
        <w:rPr>
          <w:rFonts w:asciiTheme="minorEastAsia" w:eastAsiaTheme="minorEastAsia" w:hAnsiTheme="minorEastAsia"/>
          <w:b/>
          <w:bCs/>
          <w:sz w:val="24"/>
          <w:szCs w:val="24"/>
          <w:highlight w:val="yellow"/>
          <w:lang w:val="zh-CN"/>
        </w:rPr>
      </w:pPr>
      <w:r w:rsidRPr="00823792">
        <w:rPr>
          <w:rFonts w:asciiTheme="minorEastAsia" w:eastAsiaTheme="minorEastAsia" w:hAnsiTheme="minorEastAsia" w:hint="eastAsia"/>
          <w:sz w:val="24"/>
          <w:szCs w:val="24"/>
        </w:rPr>
        <w:t>4</w:t>
      </w:r>
      <w:r w:rsidRPr="00823792">
        <w:rPr>
          <w:rFonts w:asciiTheme="minorEastAsia" w:eastAsiaTheme="minorEastAsia" w:hAnsiTheme="minorEastAsia" w:hint="eastAsia"/>
          <w:sz w:val="24"/>
          <w:szCs w:val="24"/>
          <w:lang w:val="zh-CN"/>
        </w:rPr>
        <w:t>、投标人所投产品若属于“中国强制性产品认证”（3C认证）范围内,则必须承诺采用《中华人民共和国实施强制性产品认证的产品目录》并在有效期内的产品，应在投标文件中提供“所投产品符合国家强制性要求承诺函”</w:t>
      </w:r>
      <w:r w:rsidRPr="00823792">
        <w:rPr>
          <w:rFonts w:asciiTheme="minorEastAsia" w:eastAsiaTheme="minorEastAsia" w:hAnsiTheme="minorEastAsia" w:hint="eastAsia"/>
          <w:b/>
          <w:bCs/>
          <w:sz w:val="24"/>
          <w:szCs w:val="24"/>
          <w:lang w:val="zh-CN"/>
        </w:rPr>
        <w:t>（承诺函附投标文件商务技术证明文件中，格式自拟，否则为无效投标）。</w:t>
      </w:r>
    </w:p>
    <w:p w:rsidR="00823792" w:rsidRPr="00823792" w:rsidRDefault="00823792" w:rsidP="00823792">
      <w:pPr>
        <w:spacing w:line="440" w:lineRule="exact"/>
        <w:ind w:firstLineChars="200" w:firstLine="480"/>
        <w:rPr>
          <w:rFonts w:asciiTheme="minorEastAsia" w:eastAsiaTheme="minorEastAsia" w:hAnsiTheme="minorEastAsia"/>
          <w:sz w:val="24"/>
          <w:szCs w:val="24"/>
          <w:lang w:val="zh-CN"/>
        </w:rPr>
      </w:pPr>
      <w:r w:rsidRPr="00823792">
        <w:rPr>
          <w:rFonts w:asciiTheme="minorEastAsia" w:eastAsiaTheme="minorEastAsia" w:hAnsiTheme="minorEastAsia" w:hint="eastAsia"/>
          <w:sz w:val="24"/>
          <w:szCs w:val="24"/>
        </w:rPr>
        <w:t>5</w:t>
      </w:r>
      <w:r w:rsidRPr="00823792">
        <w:rPr>
          <w:rFonts w:asciiTheme="minorEastAsia" w:eastAsiaTheme="minorEastAsia" w:hAnsiTheme="minorEastAsia" w:hint="eastAsia"/>
          <w:sz w:val="24"/>
          <w:szCs w:val="24"/>
          <w:lang w:val="zh-CN"/>
        </w:rPr>
        <w:t>、专利权：投标人应保证用户在使用该货物或其任何一部分时不受第三方提出侵犯其专利权、商标权和工业设计权等的起诉</w:t>
      </w:r>
      <w:r w:rsidRPr="00823792">
        <w:rPr>
          <w:rFonts w:asciiTheme="minorEastAsia" w:eastAsiaTheme="minorEastAsia" w:hAnsiTheme="minorEastAsia" w:hint="eastAsia"/>
          <w:b/>
          <w:bCs/>
          <w:sz w:val="24"/>
          <w:szCs w:val="24"/>
          <w:lang w:val="zh-CN"/>
        </w:rPr>
        <w:t>(须提供承诺函，承诺函附投标文件商务技术证明文件中，格式自拟，否则为无效投标)。</w:t>
      </w:r>
    </w:p>
    <w:p w:rsidR="00823792" w:rsidRPr="00823792" w:rsidRDefault="00823792" w:rsidP="00823792">
      <w:pPr>
        <w:spacing w:line="440" w:lineRule="exact"/>
        <w:ind w:firstLineChars="200" w:firstLine="480"/>
        <w:contextualSpacing/>
        <w:rPr>
          <w:rFonts w:asciiTheme="minorEastAsia" w:eastAsiaTheme="minorEastAsia" w:hAnsiTheme="minorEastAsia"/>
          <w:sz w:val="24"/>
          <w:szCs w:val="24"/>
          <w:lang w:val="zh-CN"/>
        </w:rPr>
      </w:pPr>
      <w:r w:rsidRPr="00823792">
        <w:rPr>
          <w:rFonts w:asciiTheme="minorEastAsia" w:eastAsiaTheme="minorEastAsia" w:hAnsiTheme="minorEastAsia" w:hint="eastAsia"/>
          <w:sz w:val="24"/>
          <w:szCs w:val="24"/>
        </w:rPr>
        <w:t>6</w:t>
      </w:r>
      <w:r w:rsidRPr="00823792">
        <w:rPr>
          <w:rFonts w:asciiTheme="minorEastAsia" w:eastAsiaTheme="minorEastAsia" w:hAnsiTheme="minorEastAsia" w:hint="eastAsia"/>
          <w:sz w:val="24"/>
          <w:szCs w:val="24"/>
          <w:lang w:val="zh-CN"/>
        </w:rPr>
        <w:t>、验收标准</w:t>
      </w:r>
    </w:p>
    <w:p w:rsidR="00823792" w:rsidRPr="00823792" w:rsidRDefault="00823792" w:rsidP="00823792">
      <w:pPr>
        <w:spacing w:line="440" w:lineRule="exact"/>
        <w:ind w:firstLineChars="200" w:firstLine="480"/>
        <w:contextualSpacing/>
        <w:rPr>
          <w:rFonts w:asciiTheme="minorEastAsia" w:eastAsiaTheme="minorEastAsia" w:hAnsiTheme="minorEastAsia"/>
          <w:sz w:val="24"/>
          <w:szCs w:val="24"/>
          <w:lang w:val="zh-CN"/>
        </w:rPr>
      </w:pPr>
      <w:r w:rsidRPr="00823792">
        <w:rPr>
          <w:rFonts w:asciiTheme="minorEastAsia" w:eastAsiaTheme="minorEastAsia" w:hAnsiTheme="minorEastAsia" w:hint="eastAsia"/>
          <w:sz w:val="24"/>
          <w:szCs w:val="24"/>
        </w:rPr>
        <w:lastRenderedPageBreak/>
        <w:t>6</w:t>
      </w:r>
      <w:r w:rsidRPr="00823792">
        <w:rPr>
          <w:rFonts w:asciiTheme="minorEastAsia" w:eastAsiaTheme="minorEastAsia" w:hAnsiTheme="minorEastAsia" w:hint="eastAsia"/>
          <w:sz w:val="24"/>
          <w:szCs w:val="24"/>
          <w:lang w:val="zh-CN"/>
        </w:rPr>
        <w:t>.1本项目完成后，由采购人成立验收小组,按照采购合同的约定对中标人履约情况进行验收。验收时,按照采购合同的约定对每一项货物的质量、安全标准的履约情况进行确认。验收不合格的采购人有权拒收其所有产品，一切后果由供应商自行承担，验收结束后,出具验收书,列明各项标准的验收情况及项目总体评价,由验收双方共同签署。</w:t>
      </w:r>
    </w:p>
    <w:p w:rsidR="00823792" w:rsidRPr="00823792" w:rsidRDefault="00823792" w:rsidP="00823792">
      <w:pPr>
        <w:spacing w:line="440" w:lineRule="exact"/>
        <w:ind w:firstLineChars="200" w:firstLine="480"/>
        <w:contextualSpacing/>
        <w:rPr>
          <w:rFonts w:asciiTheme="minorEastAsia" w:eastAsiaTheme="minorEastAsia" w:hAnsiTheme="minorEastAsia"/>
          <w:sz w:val="24"/>
          <w:szCs w:val="24"/>
          <w:lang w:val="zh-CN"/>
        </w:rPr>
      </w:pPr>
      <w:r w:rsidRPr="00823792">
        <w:rPr>
          <w:rFonts w:asciiTheme="minorEastAsia" w:eastAsiaTheme="minorEastAsia" w:hAnsiTheme="minorEastAsia" w:hint="eastAsia"/>
          <w:sz w:val="24"/>
          <w:szCs w:val="24"/>
        </w:rPr>
        <w:t>6</w:t>
      </w:r>
      <w:r w:rsidRPr="00823792">
        <w:rPr>
          <w:rFonts w:asciiTheme="minorEastAsia" w:eastAsiaTheme="minorEastAsia" w:hAnsiTheme="minorEastAsia" w:hint="eastAsia"/>
          <w:sz w:val="24"/>
          <w:szCs w:val="24"/>
          <w:lang w:val="zh-CN"/>
        </w:rPr>
        <w:t>.2按照招标文件要求、投标文件响应和承诺验收。</w:t>
      </w:r>
    </w:p>
    <w:p w:rsidR="00823792" w:rsidRPr="00823792" w:rsidRDefault="00823792" w:rsidP="00823792">
      <w:pPr>
        <w:spacing w:line="440" w:lineRule="exact"/>
        <w:ind w:firstLineChars="200" w:firstLine="480"/>
        <w:contextualSpacing/>
        <w:rPr>
          <w:rFonts w:asciiTheme="minorEastAsia" w:eastAsiaTheme="minorEastAsia" w:hAnsiTheme="minorEastAsia"/>
          <w:sz w:val="24"/>
          <w:szCs w:val="24"/>
          <w:lang w:val="zh-CN"/>
        </w:rPr>
      </w:pPr>
      <w:r w:rsidRPr="00823792">
        <w:rPr>
          <w:rFonts w:asciiTheme="minorEastAsia" w:eastAsiaTheme="minorEastAsia" w:hAnsiTheme="minorEastAsia" w:hint="eastAsia"/>
          <w:sz w:val="24"/>
          <w:szCs w:val="24"/>
        </w:rPr>
        <w:t>6</w:t>
      </w:r>
      <w:r w:rsidRPr="00823792">
        <w:rPr>
          <w:rFonts w:asciiTheme="minorEastAsia" w:eastAsiaTheme="minorEastAsia" w:hAnsiTheme="minorEastAsia" w:hint="eastAsia"/>
          <w:sz w:val="24"/>
          <w:szCs w:val="24"/>
          <w:lang w:val="zh-CN"/>
        </w:rPr>
        <w:t>.3按照国家及行业相关标准验收。</w:t>
      </w:r>
    </w:p>
    <w:p w:rsidR="00823792" w:rsidRPr="00823792" w:rsidRDefault="00823792" w:rsidP="00823792">
      <w:pPr>
        <w:pStyle w:val="a7"/>
        <w:ind w:firstLineChars="200" w:firstLine="480"/>
        <w:rPr>
          <w:rFonts w:asciiTheme="minorEastAsia" w:eastAsiaTheme="minorEastAsia" w:hAnsiTheme="minorEastAsia"/>
          <w:sz w:val="24"/>
        </w:rPr>
      </w:pPr>
      <w:r w:rsidRPr="00823792">
        <w:rPr>
          <w:rFonts w:asciiTheme="minorEastAsia" w:eastAsiaTheme="minorEastAsia" w:hAnsiTheme="minorEastAsia" w:cs="宋体" w:hint="eastAsia"/>
          <w:sz w:val="24"/>
        </w:rPr>
        <w:t>6.4实验室整体</w:t>
      </w:r>
      <w:r w:rsidRPr="00823792">
        <w:rPr>
          <w:rFonts w:asciiTheme="minorEastAsia" w:eastAsiaTheme="minorEastAsia" w:hAnsiTheme="minorEastAsia" w:hint="eastAsia"/>
          <w:color w:val="000000"/>
          <w:sz w:val="24"/>
        </w:rPr>
        <w:t>具体方案投标人可勘察现场自行设计，实验室安装完成后需要经河南省相关部门验收</w:t>
      </w:r>
      <w:r w:rsidRPr="00823792">
        <w:rPr>
          <w:rFonts w:asciiTheme="minorEastAsia" w:eastAsiaTheme="minorEastAsia" w:hAnsiTheme="minorEastAsia" w:cs="宋体" w:hint="eastAsia"/>
          <w:sz w:val="24"/>
        </w:rPr>
        <w:t>并通过认证</w:t>
      </w:r>
      <w:r w:rsidRPr="00823792">
        <w:rPr>
          <w:rFonts w:asciiTheme="minorEastAsia" w:eastAsiaTheme="minorEastAsia" w:hAnsiTheme="minorEastAsia" w:hint="eastAsia"/>
          <w:color w:val="000000"/>
          <w:sz w:val="24"/>
        </w:rPr>
        <w:t>。</w:t>
      </w:r>
    </w:p>
    <w:p w:rsidR="00823792" w:rsidRPr="00823792" w:rsidRDefault="00823792" w:rsidP="00823792">
      <w:pPr>
        <w:spacing w:line="440" w:lineRule="exact"/>
        <w:ind w:firstLineChars="200" w:firstLine="480"/>
        <w:contextualSpacing/>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7、培训要求</w:t>
      </w:r>
    </w:p>
    <w:p w:rsidR="00823792" w:rsidRPr="00823792" w:rsidRDefault="00823792" w:rsidP="00823792">
      <w:pPr>
        <w:spacing w:line="440" w:lineRule="exact"/>
        <w:ind w:firstLineChars="200" w:firstLine="480"/>
        <w:contextualSpacing/>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通过培训使采购人相关人员掌握有关的使用、维护和管理方法，达到能独立进行管理、一般故障处理、日常检测和维护等工作的目标。</w:t>
      </w:r>
    </w:p>
    <w:p w:rsidR="00823792" w:rsidRPr="00823792" w:rsidRDefault="00823792" w:rsidP="00823792">
      <w:pPr>
        <w:wordWrap w:val="0"/>
        <w:spacing w:line="440" w:lineRule="exact"/>
        <w:ind w:firstLineChars="200" w:firstLine="480"/>
        <w:rPr>
          <w:rFonts w:asciiTheme="minorEastAsia" w:eastAsiaTheme="minorEastAsia" w:hAnsiTheme="minorEastAsia"/>
          <w:color w:val="000000"/>
          <w:sz w:val="24"/>
          <w:szCs w:val="24"/>
        </w:rPr>
      </w:pPr>
      <w:r w:rsidRPr="00823792">
        <w:rPr>
          <w:rFonts w:asciiTheme="minorEastAsia" w:eastAsiaTheme="minorEastAsia" w:hAnsiTheme="minorEastAsia" w:hint="eastAsia"/>
          <w:color w:val="000000"/>
          <w:sz w:val="24"/>
          <w:szCs w:val="24"/>
        </w:rPr>
        <w:t>8.商品包装要求：</w:t>
      </w:r>
    </w:p>
    <w:p w:rsidR="00823792" w:rsidRPr="00823792" w:rsidRDefault="00823792" w:rsidP="00823792">
      <w:pPr>
        <w:wordWrap w:val="0"/>
        <w:spacing w:line="440" w:lineRule="exact"/>
        <w:rPr>
          <w:rFonts w:asciiTheme="minorEastAsia" w:eastAsiaTheme="minorEastAsia" w:hAnsiTheme="minorEastAsia"/>
          <w:color w:val="000000"/>
          <w:sz w:val="24"/>
          <w:szCs w:val="24"/>
        </w:rPr>
      </w:pPr>
      <w:r w:rsidRPr="00823792">
        <w:rPr>
          <w:rFonts w:asciiTheme="minorEastAsia" w:eastAsiaTheme="minorEastAsia" w:hAnsiTheme="minorEastAsia" w:hint="eastAsia"/>
          <w:color w:val="000000"/>
          <w:sz w:val="24"/>
          <w:szCs w:val="24"/>
        </w:rPr>
        <w:t xml:space="preserve">1）适用范围 </w:t>
      </w:r>
    </w:p>
    <w:p w:rsidR="00823792" w:rsidRPr="00823792" w:rsidRDefault="00823792" w:rsidP="00823792">
      <w:pPr>
        <w:wordWrap w:val="0"/>
        <w:spacing w:line="440" w:lineRule="exact"/>
        <w:ind w:firstLineChars="200" w:firstLine="480"/>
        <w:rPr>
          <w:rFonts w:asciiTheme="minorEastAsia" w:eastAsiaTheme="minorEastAsia" w:hAnsiTheme="minorEastAsia"/>
          <w:sz w:val="24"/>
          <w:szCs w:val="24"/>
        </w:rPr>
      </w:pPr>
      <w:r w:rsidRPr="00823792">
        <w:rPr>
          <w:rFonts w:asciiTheme="minorEastAsia" w:eastAsiaTheme="minorEastAsia" w:hAnsiTheme="minorEastAsia" w:hint="eastAsia"/>
          <w:color w:val="000000"/>
          <w:sz w:val="24"/>
          <w:szCs w:val="24"/>
        </w:rPr>
        <w:t xml:space="preserve">本标准规定了商品使用的塑料、纸质、木质等包装材料的环保要求。 </w:t>
      </w:r>
    </w:p>
    <w:p w:rsidR="00823792" w:rsidRPr="00823792" w:rsidRDefault="00823792" w:rsidP="00823792">
      <w:pPr>
        <w:wordWrap w:val="0"/>
        <w:spacing w:line="440" w:lineRule="exact"/>
        <w:rPr>
          <w:rFonts w:asciiTheme="minorEastAsia" w:eastAsiaTheme="minorEastAsia" w:hAnsiTheme="minorEastAsia"/>
          <w:sz w:val="24"/>
          <w:szCs w:val="24"/>
        </w:rPr>
      </w:pPr>
      <w:r w:rsidRPr="00823792">
        <w:rPr>
          <w:rFonts w:asciiTheme="minorEastAsia" w:eastAsiaTheme="minorEastAsia" w:hAnsiTheme="minorEastAsia" w:hint="eastAsia"/>
          <w:color w:val="000000"/>
          <w:sz w:val="24"/>
          <w:szCs w:val="24"/>
        </w:rPr>
        <w:t xml:space="preserve">2）商品包装环保要求 </w:t>
      </w:r>
    </w:p>
    <w:p w:rsidR="00823792" w:rsidRPr="00823792" w:rsidRDefault="00823792" w:rsidP="00823792">
      <w:pPr>
        <w:wordWrap w:val="0"/>
        <w:spacing w:line="440" w:lineRule="exact"/>
        <w:ind w:firstLineChars="200" w:firstLine="480"/>
        <w:rPr>
          <w:rFonts w:asciiTheme="minorEastAsia" w:eastAsiaTheme="minorEastAsia" w:hAnsiTheme="minorEastAsia"/>
          <w:sz w:val="24"/>
          <w:szCs w:val="24"/>
        </w:rPr>
      </w:pPr>
      <w:r w:rsidRPr="00823792">
        <w:rPr>
          <w:rFonts w:asciiTheme="minorEastAsia" w:eastAsiaTheme="minorEastAsia" w:hAnsiTheme="minorEastAsia" w:hint="eastAsia"/>
          <w:color w:val="000000"/>
          <w:sz w:val="24"/>
          <w:szCs w:val="24"/>
        </w:rPr>
        <w:t xml:space="preserve">1.商品包装层数不得超过 3 层，空隙率不大于 40%； </w:t>
      </w:r>
    </w:p>
    <w:p w:rsidR="00823792" w:rsidRPr="00823792" w:rsidRDefault="00823792" w:rsidP="00823792">
      <w:pPr>
        <w:wordWrap w:val="0"/>
        <w:spacing w:line="440" w:lineRule="exact"/>
        <w:ind w:firstLineChars="200" w:firstLine="480"/>
        <w:rPr>
          <w:rFonts w:asciiTheme="minorEastAsia" w:eastAsiaTheme="minorEastAsia" w:hAnsiTheme="minorEastAsia"/>
          <w:sz w:val="24"/>
          <w:szCs w:val="24"/>
        </w:rPr>
      </w:pPr>
      <w:r w:rsidRPr="00823792">
        <w:rPr>
          <w:rFonts w:asciiTheme="minorEastAsia" w:eastAsiaTheme="minorEastAsia" w:hAnsiTheme="minorEastAsia" w:hint="eastAsia"/>
          <w:color w:val="000000"/>
          <w:sz w:val="24"/>
          <w:szCs w:val="24"/>
        </w:rPr>
        <w:t xml:space="preserve">2.商品包装尽可能使用单一材质的包装材料，如因功能需求必需使用不同材质，不同材质间应便于分离； </w:t>
      </w:r>
    </w:p>
    <w:p w:rsidR="00823792" w:rsidRPr="00823792" w:rsidRDefault="00823792" w:rsidP="00823792">
      <w:pPr>
        <w:wordWrap w:val="0"/>
        <w:spacing w:line="440" w:lineRule="exact"/>
        <w:ind w:firstLineChars="200" w:firstLine="480"/>
        <w:rPr>
          <w:rFonts w:asciiTheme="minorEastAsia" w:eastAsiaTheme="minorEastAsia" w:hAnsiTheme="minorEastAsia"/>
          <w:sz w:val="24"/>
          <w:szCs w:val="24"/>
        </w:rPr>
      </w:pPr>
      <w:r w:rsidRPr="00823792">
        <w:rPr>
          <w:rFonts w:asciiTheme="minorEastAsia" w:eastAsiaTheme="minorEastAsia" w:hAnsiTheme="minorEastAsia" w:hint="eastAsia"/>
          <w:color w:val="000000"/>
          <w:sz w:val="24"/>
          <w:szCs w:val="24"/>
        </w:rPr>
        <w:t xml:space="preserve">3.商品包装中铅、汞、镉、六价铬的总含量应不大于100mg/kg； </w:t>
      </w:r>
    </w:p>
    <w:p w:rsidR="00823792" w:rsidRPr="00823792" w:rsidRDefault="00823792" w:rsidP="00823792">
      <w:pPr>
        <w:wordWrap w:val="0"/>
        <w:spacing w:line="440" w:lineRule="exact"/>
        <w:ind w:firstLineChars="200" w:firstLine="480"/>
        <w:rPr>
          <w:rFonts w:asciiTheme="minorEastAsia" w:eastAsiaTheme="minorEastAsia" w:hAnsiTheme="minorEastAsia"/>
          <w:sz w:val="24"/>
          <w:szCs w:val="24"/>
        </w:rPr>
      </w:pPr>
      <w:r w:rsidRPr="00823792">
        <w:rPr>
          <w:rFonts w:asciiTheme="minorEastAsia" w:eastAsiaTheme="minorEastAsia" w:hAnsiTheme="minorEastAsia" w:hint="eastAsia"/>
          <w:color w:val="000000"/>
          <w:sz w:val="24"/>
          <w:szCs w:val="24"/>
        </w:rPr>
        <w:t xml:space="preserve">4.商品包装印刷使用的油墨中挥发性有机化合物(VOCs)含量应不大于 5%（以重量计）； </w:t>
      </w:r>
    </w:p>
    <w:p w:rsidR="00823792" w:rsidRPr="00823792" w:rsidRDefault="00823792" w:rsidP="00823792">
      <w:pPr>
        <w:wordWrap w:val="0"/>
        <w:spacing w:line="440" w:lineRule="exact"/>
        <w:ind w:firstLineChars="200" w:firstLine="480"/>
        <w:rPr>
          <w:rFonts w:asciiTheme="minorEastAsia" w:eastAsiaTheme="minorEastAsia" w:hAnsiTheme="minorEastAsia"/>
          <w:sz w:val="24"/>
          <w:szCs w:val="24"/>
        </w:rPr>
      </w:pPr>
      <w:r w:rsidRPr="00823792">
        <w:rPr>
          <w:rFonts w:asciiTheme="minorEastAsia" w:eastAsiaTheme="minorEastAsia" w:hAnsiTheme="minorEastAsia" w:hint="eastAsia"/>
          <w:color w:val="000000"/>
          <w:sz w:val="24"/>
          <w:szCs w:val="24"/>
        </w:rPr>
        <w:t xml:space="preserve">5.塑料材质商品包装上呈现的印刷颜色不得超过6色； </w:t>
      </w:r>
    </w:p>
    <w:p w:rsidR="00823792" w:rsidRPr="00823792" w:rsidRDefault="00823792" w:rsidP="00823792">
      <w:pPr>
        <w:wordWrap w:val="0"/>
        <w:spacing w:line="440" w:lineRule="exact"/>
        <w:ind w:firstLineChars="200" w:firstLine="480"/>
        <w:rPr>
          <w:rFonts w:asciiTheme="minorEastAsia" w:eastAsiaTheme="minorEastAsia" w:hAnsiTheme="minorEastAsia"/>
          <w:sz w:val="24"/>
          <w:szCs w:val="24"/>
        </w:rPr>
      </w:pPr>
      <w:r w:rsidRPr="00823792">
        <w:rPr>
          <w:rFonts w:asciiTheme="minorEastAsia" w:eastAsiaTheme="minorEastAsia" w:hAnsiTheme="minorEastAsia" w:hint="eastAsia"/>
          <w:color w:val="000000"/>
          <w:sz w:val="24"/>
          <w:szCs w:val="24"/>
        </w:rPr>
        <w:t xml:space="preserve">6.纸质商品包装应使用75%以上的可再生纤维原料生产； </w:t>
      </w:r>
    </w:p>
    <w:p w:rsidR="00823792" w:rsidRPr="00823792" w:rsidRDefault="00823792" w:rsidP="00823792">
      <w:pPr>
        <w:wordWrap w:val="0"/>
        <w:spacing w:line="440" w:lineRule="exact"/>
        <w:ind w:firstLineChars="200" w:firstLine="480"/>
        <w:rPr>
          <w:rFonts w:asciiTheme="minorEastAsia" w:eastAsiaTheme="minorEastAsia" w:hAnsiTheme="minorEastAsia"/>
          <w:color w:val="000000"/>
          <w:sz w:val="24"/>
          <w:szCs w:val="24"/>
        </w:rPr>
      </w:pPr>
      <w:r w:rsidRPr="00823792">
        <w:rPr>
          <w:rFonts w:asciiTheme="minorEastAsia" w:eastAsiaTheme="minorEastAsia" w:hAnsiTheme="minorEastAsia" w:hint="eastAsia"/>
          <w:color w:val="000000"/>
          <w:sz w:val="24"/>
          <w:szCs w:val="24"/>
        </w:rPr>
        <w:t>7.木质商品包装的原料应来源于可持续性森林。</w:t>
      </w:r>
    </w:p>
    <w:p w:rsidR="00823792" w:rsidRPr="00823792" w:rsidRDefault="00823792" w:rsidP="00823792">
      <w:pPr>
        <w:wordWrap w:val="0"/>
        <w:spacing w:line="440" w:lineRule="exact"/>
        <w:ind w:firstLineChars="200" w:firstLine="480"/>
        <w:rPr>
          <w:rFonts w:asciiTheme="minorEastAsia" w:eastAsiaTheme="minorEastAsia" w:hAnsiTheme="minorEastAsia"/>
          <w:color w:val="000000"/>
          <w:sz w:val="24"/>
          <w:szCs w:val="24"/>
        </w:rPr>
      </w:pPr>
    </w:p>
    <w:p w:rsidR="00823792" w:rsidRPr="00823792" w:rsidRDefault="00823792" w:rsidP="00823792">
      <w:pPr>
        <w:numPr>
          <w:ilvl w:val="3"/>
          <w:numId w:val="2"/>
        </w:numPr>
        <w:spacing w:after="0" w:line="400" w:lineRule="exact"/>
        <w:jc w:val="both"/>
        <w:rPr>
          <w:rFonts w:asciiTheme="minorEastAsia" w:eastAsiaTheme="minorEastAsia" w:hAnsiTheme="minorEastAsia"/>
          <w:b/>
          <w:color w:val="000000"/>
          <w:sz w:val="24"/>
          <w:szCs w:val="24"/>
        </w:rPr>
      </w:pPr>
      <w:r w:rsidRPr="00823792">
        <w:rPr>
          <w:rFonts w:asciiTheme="minorEastAsia" w:eastAsiaTheme="minorEastAsia" w:hAnsiTheme="minorEastAsia" w:hint="eastAsia"/>
          <w:b/>
          <w:color w:val="000000"/>
          <w:sz w:val="24"/>
          <w:szCs w:val="24"/>
        </w:rPr>
        <w:lastRenderedPageBreak/>
        <w:t>采购内容及技术要求</w:t>
      </w:r>
    </w:p>
    <w:p w:rsidR="00823792" w:rsidRPr="00823792" w:rsidRDefault="00823792" w:rsidP="00823792">
      <w:pPr>
        <w:spacing w:line="400" w:lineRule="exact"/>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本项目的核心产品为：</w:t>
      </w:r>
      <w:r w:rsidRPr="00823792">
        <w:rPr>
          <w:rFonts w:asciiTheme="minorEastAsia" w:eastAsiaTheme="minorEastAsia" w:hAnsiTheme="minorEastAsia" w:hint="eastAsia"/>
          <w:sz w:val="24"/>
          <w:szCs w:val="24"/>
          <w:u w:val="single"/>
        </w:rPr>
        <w:t xml:space="preserve">  荧光定量PCR仪  </w:t>
      </w:r>
      <w:r w:rsidRPr="00823792">
        <w:rPr>
          <w:rFonts w:asciiTheme="minorEastAsia" w:eastAsiaTheme="minorEastAsia" w:hAnsiTheme="minorEastAsia" w:hint="eastAsia"/>
          <w:sz w:val="24"/>
          <w:szCs w:val="24"/>
        </w:rPr>
        <w:t>（核心产品仅适用于本项目</w:t>
      </w:r>
      <w:r w:rsidRPr="00823792">
        <w:rPr>
          <w:rFonts w:asciiTheme="minorEastAsia" w:eastAsiaTheme="minorEastAsia" w:hAnsiTheme="minorEastAsia" w:hint="eastAsia"/>
          <w:bCs/>
          <w:sz w:val="24"/>
          <w:szCs w:val="24"/>
        </w:rPr>
        <w:t>同一品牌的认定，同一品牌的认定详见投标人须知</w:t>
      </w:r>
      <w:r w:rsidRPr="00823792">
        <w:rPr>
          <w:rFonts w:asciiTheme="minorEastAsia" w:eastAsiaTheme="minorEastAsia" w:hAnsiTheme="minorEastAsia" w:hint="eastAsia"/>
          <w:sz w:val="24"/>
          <w:szCs w:val="24"/>
        </w:rPr>
        <w:t>）</w:t>
      </w:r>
    </w:p>
    <w:tbl>
      <w:tblPr>
        <w:tblW w:w="9290" w:type="dxa"/>
        <w:tblInd w:w="-203" w:type="dxa"/>
        <w:tblLayout w:type="fixed"/>
        <w:tblCellMar>
          <w:left w:w="0" w:type="dxa"/>
          <w:right w:w="0" w:type="dxa"/>
        </w:tblCellMar>
        <w:tblLook w:val="04A0"/>
      </w:tblPr>
      <w:tblGrid>
        <w:gridCol w:w="711"/>
        <w:gridCol w:w="435"/>
        <w:gridCol w:w="735"/>
        <w:gridCol w:w="605"/>
        <w:gridCol w:w="6804"/>
      </w:tblGrid>
      <w:tr w:rsidR="00823792" w:rsidRPr="00823792" w:rsidTr="00823792">
        <w:trPr>
          <w:trHeight w:val="450"/>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b/>
                <w:color w:val="000000"/>
                <w:sz w:val="21"/>
                <w:szCs w:val="21"/>
              </w:rPr>
            </w:pPr>
            <w:r w:rsidRPr="00823792">
              <w:rPr>
                <w:rFonts w:asciiTheme="minorEastAsia" w:eastAsiaTheme="minorEastAsia" w:hAnsiTheme="minorEastAsia" w:hint="eastAsia"/>
                <w:b/>
                <w:color w:val="000000"/>
                <w:sz w:val="21"/>
                <w:szCs w:val="21"/>
              </w:rPr>
              <w:t>功能</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b/>
                <w:color w:val="000000"/>
                <w:sz w:val="21"/>
                <w:szCs w:val="21"/>
              </w:rPr>
            </w:pPr>
            <w:r w:rsidRPr="00823792">
              <w:rPr>
                <w:rFonts w:asciiTheme="minorEastAsia" w:eastAsiaTheme="minorEastAsia" w:hAnsiTheme="minorEastAsia" w:hint="eastAsia"/>
                <w:b/>
                <w:color w:val="000000"/>
                <w:sz w:val="21"/>
                <w:szCs w:val="21"/>
              </w:rPr>
              <w:t>序号</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b/>
                <w:color w:val="000000"/>
                <w:sz w:val="21"/>
                <w:szCs w:val="21"/>
              </w:rPr>
            </w:pPr>
            <w:r w:rsidRPr="00823792">
              <w:rPr>
                <w:rFonts w:asciiTheme="minorEastAsia" w:eastAsiaTheme="minorEastAsia" w:hAnsiTheme="minorEastAsia" w:hint="eastAsia"/>
                <w:b/>
                <w:color w:val="000000"/>
                <w:sz w:val="21"/>
                <w:szCs w:val="21"/>
              </w:rPr>
              <w:t>产品名称</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b/>
                <w:color w:val="000000"/>
                <w:sz w:val="21"/>
                <w:szCs w:val="21"/>
              </w:rPr>
            </w:pPr>
            <w:r w:rsidRPr="00823792">
              <w:rPr>
                <w:rFonts w:asciiTheme="minorEastAsia" w:eastAsiaTheme="minorEastAsia" w:hAnsiTheme="minorEastAsia" w:hint="eastAsia"/>
                <w:b/>
                <w:color w:val="000000"/>
                <w:sz w:val="21"/>
                <w:szCs w:val="21"/>
              </w:rPr>
              <w:t>数量/单位</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b/>
                <w:color w:val="000000"/>
                <w:sz w:val="21"/>
                <w:szCs w:val="21"/>
              </w:rPr>
            </w:pPr>
            <w:r w:rsidRPr="00823792">
              <w:rPr>
                <w:rFonts w:asciiTheme="minorEastAsia" w:eastAsiaTheme="minorEastAsia" w:hAnsiTheme="minorEastAsia" w:hint="eastAsia"/>
                <w:b/>
                <w:color w:val="000000"/>
                <w:sz w:val="21"/>
                <w:szCs w:val="21"/>
              </w:rPr>
              <w:t>产品参数</w:t>
            </w:r>
          </w:p>
        </w:tc>
      </w:tr>
      <w:tr w:rsidR="00823792" w:rsidRPr="00823792" w:rsidTr="00823792">
        <w:trPr>
          <w:trHeight w:val="3842"/>
        </w:trPr>
        <w:tc>
          <w:tcPr>
            <w:tcW w:w="7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b/>
                <w:color w:val="000000"/>
                <w:sz w:val="21"/>
                <w:szCs w:val="21"/>
              </w:rPr>
            </w:pPr>
            <w:r w:rsidRPr="00823792">
              <w:rPr>
                <w:rFonts w:asciiTheme="minorEastAsia" w:eastAsiaTheme="minorEastAsia" w:hAnsiTheme="minorEastAsia" w:hint="eastAsia"/>
                <w:b/>
                <w:color w:val="000000"/>
                <w:sz w:val="21"/>
                <w:szCs w:val="21"/>
              </w:rPr>
              <w:t>试剂制备区</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洁净工作台</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1、洁净等级：ISO 5级（ISO Class 5），100级（等于或不低于美联邦209E）Class 100（Fed 209E）</w:t>
            </w:r>
            <w:r w:rsidRPr="00823792">
              <w:rPr>
                <w:rFonts w:asciiTheme="minorEastAsia" w:eastAsiaTheme="minorEastAsia" w:hAnsiTheme="minorEastAsia" w:hint="eastAsia"/>
                <w:color w:val="000000"/>
                <w:sz w:val="21"/>
                <w:szCs w:val="21"/>
              </w:rPr>
              <w:br/>
              <w:t>2、平均风速：≥0.3m/s（三档可调）</w:t>
            </w:r>
            <w:r w:rsidRPr="00823792">
              <w:rPr>
                <w:rFonts w:asciiTheme="minorEastAsia" w:eastAsiaTheme="minorEastAsia" w:hAnsiTheme="minorEastAsia" w:hint="eastAsia"/>
                <w:color w:val="000000"/>
                <w:sz w:val="21"/>
                <w:szCs w:val="21"/>
              </w:rPr>
              <w:br/>
              <w:t>3、噪声：≤62Db(A)</w:t>
            </w:r>
            <w:r w:rsidRPr="00823792">
              <w:rPr>
                <w:rFonts w:asciiTheme="minorEastAsia" w:eastAsiaTheme="minorEastAsia" w:hAnsiTheme="minorEastAsia" w:hint="eastAsia"/>
                <w:color w:val="000000"/>
                <w:sz w:val="21"/>
                <w:szCs w:val="21"/>
              </w:rPr>
              <w:br/>
              <w:t>4、照度：≥300Lx</w:t>
            </w:r>
            <w:r w:rsidRPr="00823792">
              <w:rPr>
                <w:rFonts w:asciiTheme="minorEastAsia" w:eastAsiaTheme="minorEastAsia" w:hAnsiTheme="minorEastAsia" w:hint="eastAsia"/>
                <w:color w:val="000000"/>
                <w:sz w:val="21"/>
                <w:szCs w:val="21"/>
              </w:rPr>
              <w:br/>
              <w:t>5、输出功率：500W，重量170KG</w:t>
            </w:r>
            <w:r w:rsidRPr="00823792">
              <w:rPr>
                <w:rFonts w:asciiTheme="minorEastAsia" w:eastAsiaTheme="minorEastAsia" w:hAnsiTheme="minorEastAsia" w:hint="eastAsia"/>
                <w:color w:val="000000"/>
                <w:sz w:val="21"/>
                <w:szCs w:val="21"/>
              </w:rPr>
              <w:br/>
              <w:t>6、工作区尺寸：1360×690×520 mm</w:t>
            </w:r>
            <w:r w:rsidRPr="00823792">
              <w:rPr>
                <w:rFonts w:asciiTheme="minorEastAsia" w:eastAsiaTheme="minorEastAsia" w:hAnsiTheme="minorEastAsia" w:hint="eastAsia"/>
                <w:color w:val="000000"/>
                <w:sz w:val="21"/>
                <w:szCs w:val="21"/>
              </w:rPr>
              <w:br/>
              <w:t>7、装置外形尺寸：1500×730×1600mm</w:t>
            </w:r>
            <w:r w:rsidRPr="00823792">
              <w:rPr>
                <w:rFonts w:asciiTheme="minorEastAsia" w:eastAsiaTheme="minorEastAsia" w:hAnsiTheme="minorEastAsia" w:hint="eastAsia"/>
                <w:color w:val="000000"/>
                <w:sz w:val="21"/>
                <w:szCs w:val="21"/>
              </w:rPr>
              <w:br/>
              <w:t>8、LED荧光灯/紫外灯规格及数量：7W×2/8W×2</w:t>
            </w:r>
            <w:r w:rsidRPr="00823792">
              <w:rPr>
                <w:rFonts w:asciiTheme="minorEastAsia" w:eastAsiaTheme="minorEastAsia" w:hAnsiTheme="minorEastAsia" w:hint="eastAsia"/>
                <w:color w:val="000000"/>
                <w:sz w:val="21"/>
                <w:szCs w:val="21"/>
              </w:rPr>
              <w:br/>
              <w:t>9、过滤效率：对于0.3μm的尘埃颗粒捕集效率≥99.995%，确保达到洁净度ISO5级(100级)</w:t>
            </w:r>
            <w:r w:rsidRPr="00823792">
              <w:rPr>
                <w:rFonts w:asciiTheme="minorEastAsia" w:eastAsiaTheme="minorEastAsia" w:hAnsiTheme="minorEastAsia" w:hint="eastAsia"/>
                <w:color w:val="000000"/>
                <w:sz w:val="21"/>
                <w:szCs w:val="21"/>
              </w:rPr>
              <w:br/>
              <w:t>10、可任意设置紫外灯预约开启时间和关闭时间，照明和杀菌系统安全互锁</w:t>
            </w:r>
          </w:p>
        </w:tc>
      </w:tr>
      <w:tr w:rsidR="00823792" w:rsidRPr="00823792" w:rsidTr="00823792">
        <w:trPr>
          <w:trHeight w:val="1818"/>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涡旋振荡器</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 xml:space="preserve">1. 技术指标要求 </w:t>
            </w:r>
            <w:r w:rsidRPr="00823792">
              <w:rPr>
                <w:rFonts w:asciiTheme="minorEastAsia" w:eastAsiaTheme="minorEastAsia" w:hAnsiTheme="minorEastAsia" w:hint="eastAsia"/>
                <w:color w:val="000000"/>
                <w:sz w:val="21"/>
                <w:szCs w:val="21"/>
              </w:rPr>
              <w:br/>
              <w:t>1.1 工作条件</w:t>
            </w:r>
            <w:r w:rsidRPr="00823792">
              <w:rPr>
                <w:rFonts w:asciiTheme="minorEastAsia" w:eastAsiaTheme="minorEastAsia" w:hAnsiTheme="minorEastAsia" w:hint="eastAsia"/>
                <w:color w:val="000000"/>
                <w:sz w:val="21"/>
                <w:szCs w:val="21"/>
              </w:rPr>
              <w:br/>
              <w:t>1.1.1  使用环境温度：5℃～45℃</w:t>
            </w:r>
            <w:r w:rsidRPr="00823792">
              <w:rPr>
                <w:rFonts w:asciiTheme="minorEastAsia" w:eastAsiaTheme="minorEastAsia" w:hAnsiTheme="minorEastAsia" w:hint="eastAsia"/>
                <w:color w:val="000000"/>
                <w:sz w:val="21"/>
                <w:szCs w:val="21"/>
              </w:rPr>
              <w:br/>
              <w:t>1.1.2  相对湿度：≤70%</w:t>
            </w:r>
            <w:r w:rsidRPr="00823792">
              <w:rPr>
                <w:rFonts w:asciiTheme="minorEastAsia" w:eastAsiaTheme="minorEastAsia" w:hAnsiTheme="minorEastAsia" w:hint="eastAsia"/>
                <w:color w:val="000000"/>
                <w:sz w:val="21"/>
                <w:szCs w:val="21"/>
              </w:rPr>
              <w:br/>
              <w:t xml:space="preserve">1.1.3  使用电源：AC100-240V  1.5A </w:t>
            </w:r>
            <w:r w:rsidRPr="00823792">
              <w:rPr>
                <w:rFonts w:asciiTheme="minorEastAsia" w:eastAsiaTheme="minorEastAsia" w:hAnsiTheme="minorEastAsia" w:hint="eastAsia"/>
                <w:color w:val="000000"/>
                <w:sz w:val="21"/>
                <w:szCs w:val="21"/>
              </w:rPr>
              <w:br/>
              <w:t>1.2 仪器用途</w:t>
            </w:r>
            <w:r w:rsidRPr="00823792">
              <w:rPr>
                <w:rFonts w:asciiTheme="minorEastAsia" w:eastAsiaTheme="minorEastAsia" w:hAnsiTheme="minorEastAsia" w:hint="eastAsia"/>
                <w:color w:val="000000"/>
                <w:sz w:val="21"/>
                <w:szCs w:val="21"/>
              </w:rPr>
              <w:br/>
              <w:t xml:space="preserve">多管涡旋混合仪，一次最多同时处理50个样品，可选配多种配件，满足不同规格试管旋涡混合的需求。 </w:t>
            </w:r>
            <w:r w:rsidRPr="00823792">
              <w:rPr>
                <w:rFonts w:asciiTheme="minorEastAsia" w:eastAsiaTheme="minorEastAsia" w:hAnsiTheme="minorEastAsia" w:hint="eastAsia"/>
                <w:color w:val="000000"/>
                <w:sz w:val="21"/>
                <w:szCs w:val="21"/>
              </w:rPr>
              <w:br/>
              <w:t>1.3 配置清单</w:t>
            </w:r>
            <w:r w:rsidRPr="00823792">
              <w:rPr>
                <w:rFonts w:asciiTheme="minorEastAsia" w:eastAsiaTheme="minorEastAsia" w:hAnsiTheme="minorEastAsia" w:hint="eastAsia"/>
                <w:color w:val="000000"/>
                <w:sz w:val="21"/>
                <w:szCs w:val="21"/>
              </w:rPr>
              <w:br/>
              <w:t>1.3.1  多管涡旋混合仪主机，1台； 1.3.2  自选海绵试管架，1个；</w:t>
            </w:r>
            <w:r w:rsidRPr="00823792">
              <w:rPr>
                <w:rFonts w:asciiTheme="minorEastAsia" w:eastAsiaTheme="minorEastAsia" w:hAnsiTheme="minorEastAsia" w:hint="eastAsia"/>
                <w:color w:val="000000"/>
                <w:sz w:val="21"/>
                <w:szCs w:val="21"/>
              </w:rPr>
              <w:br/>
              <w:t>1.3.3  电源线，1根；</w:t>
            </w:r>
            <w:r w:rsidRPr="00823792">
              <w:rPr>
                <w:rFonts w:asciiTheme="minorEastAsia" w:eastAsiaTheme="minorEastAsia" w:hAnsiTheme="minorEastAsia" w:hint="eastAsia"/>
                <w:color w:val="000000"/>
                <w:sz w:val="21"/>
                <w:szCs w:val="21"/>
              </w:rPr>
              <w:br/>
              <w:t xml:space="preserve">1.4 技术参数  </w:t>
            </w:r>
            <w:r w:rsidRPr="00823792">
              <w:rPr>
                <w:rFonts w:asciiTheme="minorEastAsia" w:eastAsiaTheme="minorEastAsia" w:hAnsiTheme="minorEastAsia" w:hint="eastAsia"/>
                <w:color w:val="000000"/>
                <w:sz w:val="21"/>
                <w:szCs w:val="21"/>
              </w:rPr>
              <w:br/>
              <w:t xml:space="preserve">1.4.1  周转直径：3.6mm </w:t>
            </w:r>
            <w:r w:rsidRPr="00823792">
              <w:rPr>
                <w:rFonts w:asciiTheme="minorEastAsia" w:eastAsiaTheme="minorEastAsia" w:hAnsiTheme="minorEastAsia" w:hint="eastAsia"/>
                <w:color w:val="000000"/>
                <w:sz w:val="21"/>
                <w:szCs w:val="21"/>
              </w:rPr>
              <w:br/>
              <w:t xml:space="preserve">1.4.2  调速范围：500-2500rpm </w:t>
            </w:r>
            <w:r w:rsidRPr="00823792">
              <w:rPr>
                <w:rFonts w:asciiTheme="minorEastAsia" w:eastAsiaTheme="minorEastAsia" w:hAnsiTheme="minorEastAsia" w:hint="eastAsia"/>
                <w:color w:val="000000"/>
                <w:sz w:val="21"/>
                <w:szCs w:val="21"/>
              </w:rPr>
              <w:br/>
              <w:t>1.4.3  调速精度： 10rpm</w:t>
            </w:r>
            <w:r w:rsidRPr="00823792">
              <w:rPr>
                <w:rFonts w:asciiTheme="minorEastAsia" w:eastAsiaTheme="minorEastAsia" w:hAnsiTheme="minorEastAsia" w:hint="eastAsia"/>
                <w:color w:val="000000"/>
                <w:sz w:val="21"/>
                <w:szCs w:val="21"/>
              </w:rPr>
              <w:br/>
              <w:t>1.4.4  定时范围：1min-99h59min</w:t>
            </w:r>
            <w:r w:rsidRPr="00823792">
              <w:rPr>
                <w:rFonts w:asciiTheme="minorEastAsia" w:eastAsiaTheme="minorEastAsia" w:hAnsiTheme="minorEastAsia" w:hint="eastAsia"/>
                <w:color w:val="000000"/>
                <w:sz w:val="21"/>
                <w:szCs w:val="21"/>
              </w:rPr>
              <w:br/>
              <w:t xml:space="preserve">1.4.5  最大承重：4.5kg      </w:t>
            </w:r>
            <w:r w:rsidRPr="00823792">
              <w:rPr>
                <w:rFonts w:asciiTheme="minorEastAsia" w:eastAsiaTheme="minorEastAsia" w:hAnsiTheme="minorEastAsia" w:hint="eastAsia"/>
                <w:color w:val="000000"/>
                <w:sz w:val="21"/>
                <w:szCs w:val="21"/>
              </w:rPr>
              <w:br/>
              <w:t>1.4.6  顶部面板尺寸(L×W)：310×180mm 1.4.7  功率：60W</w:t>
            </w:r>
            <w:r w:rsidRPr="00823792">
              <w:rPr>
                <w:rFonts w:asciiTheme="minorEastAsia" w:eastAsiaTheme="minorEastAsia" w:hAnsiTheme="minorEastAsia" w:hint="eastAsia"/>
                <w:color w:val="000000"/>
                <w:sz w:val="21"/>
                <w:szCs w:val="21"/>
              </w:rPr>
              <w:br/>
              <w:t>1.4.8  两种工作模式：持续工作或点动式</w:t>
            </w:r>
            <w:r w:rsidRPr="00823792">
              <w:rPr>
                <w:rFonts w:asciiTheme="minorEastAsia" w:eastAsiaTheme="minorEastAsia" w:hAnsiTheme="minorEastAsia" w:hint="eastAsia"/>
                <w:color w:val="000000"/>
                <w:sz w:val="21"/>
                <w:szCs w:val="21"/>
              </w:rPr>
              <w:br/>
              <w:t xml:space="preserve">  1.4.9  标配12mm泡沫试管架、托盘垫</w:t>
            </w:r>
            <w:r w:rsidRPr="00823792">
              <w:rPr>
                <w:rFonts w:asciiTheme="minorEastAsia" w:eastAsiaTheme="minorEastAsia" w:hAnsiTheme="minorEastAsia" w:hint="eastAsia"/>
                <w:color w:val="000000"/>
                <w:sz w:val="21"/>
                <w:szCs w:val="21"/>
              </w:rPr>
              <w:br/>
              <w:t>1.4.10  微处理器精确控制混合的时间和速度</w:t>
            </w:r>
            <w:r w:rsidRPr="00823792">
              <w:rPr>
                <w:rFonts w:asciiTheme="minorEastAsia" w:eastAsiaTheme="minorEastAsia" w:hAnsiTheme="minorEastAsia" w:hint="eastAsia"/>
                <w:color w:val="000000"/>
                <w:sz w:val="21"/>
                <w:szCs w:val="21"/>
              </w:rPr>
              <w:br/>
              <w:t>1.4.11  外形尺寸：426×250×480mm</w:t>
            </w:r>
            <w:r w:rsidRPr="00823792">
              <w:rPr>
                <w:rFonts w:asciiTheme="minorEastAsia" w:eastAsiaTheme="minorEastAsia" w:hAnsiTheme="minorEastAsia" w:hint="eastAsia"/>
                <w:color w:val="000000"/>
                <w:sz w:val="21"/>
                <w:szCs w:val="21"/>
              </w:rPr>
              <w:br/>
              <w:t>2. 售后服务要求</w:t>
            </w:r>
            <w:r w:rsidRPr="00823792">
              <w:rPr>
                <w:rFonts w:asciiTheme="minorEastAsia" w:eastAsiaTheme="minorEastAsia" w:hAnsiTheme="minorEastAsia" w:hint="eastAsia"/>
                <w:color w:val="000000"/>
                <w:sz w:val="21"/>
                <w:szCs w:val="21"/>
              </w:rPr>
              <w:br/>
              <w:t>2.1  安装调试：中标人安排有经验的技术人员负责现场免费安装及调试，并按提供的技术指标及招标文件要求逐项测试设备。</w:t>
            </w:r>
            <w:r w:rsidRPr="00823792">
              <w:rPr>
                <w:rFonts w:asciiTheme="minorEastAsia" w:eastAsiaTheme="minorEastAsia" w:hAnsiTheme="minorEastAsia" w:hint="eastAsia"/>
                <w:color w:val="000000"/>
                <w:sz w:val="21"/>
                <w:szCs w:val="21"/>
              </w:rPr>
              <w:br/>
              <w:t>2.2  技术培训：现场培训及免费公司培训。</w:t>
            </w:r>
            <w:r w:rsidRPr="00823792">
              <w:rPr>
                <w:rFonts w:asciiTheme="minorEastAsia" w:eastAsiaTheme="minorEastAsia" w:hAnsiTheme="minorEastAsia" w:hint="eastAsia"/>
                <w:color w:val="000000"/>
                <w:sz w:val="21"/>
                <w:szCs w:val="21"/>
              </w:rPr>
              <w:br/>
              <w:t>2.3  售后服务：</w:t>
            </w:r>
            <w:r w:rsidRPr="00823792">
              <w:rPr>
                <w:rFonts w:asciiTheme="minorEastAsia" w:eastAsiaTheme="minorEastAsia" w:hAnsiTheme="minorEastAsia" w:hint="eastAsia"/>
                <w:color w:val="000000"/>
                <w:sz w:val="21"/>
                <w:szCs w:val="21"/>
              </w:rPr>
              <w:br/>
              <w:t>2.3.1  本仪器自交货之日起1个月内，对因材料和制造方面的缺陷引起</w:t>
            </w:r>
            <w:r w:rsidRPr="00823792">
              <w:rPr>
                <w:rFonts w:asciiTheme="minorEastAsia" w:eastAsiaTheme="minorEastAsia" w:hAnsiTheme="minorEastAsia" w:hint="eastAsia"/>
                <w:color w:val="000000"/>
                <w:sz w:val="21"/>
                <w:szCs w:val="21"/>
              </w:rPr>
              <w:lastRenderedPageBreak/>
              <w:t>的故障，生产商负责包换。</w:t>
            </w:r>
            <w:r w:rsidRPr="00823792">
              <w:rPr>
                <w:rFonts w:asciiTheme="minorEastAsia" w:eastAsiaTheme="minorEastAsia" w:hAnsiTheme="minorEastAsia" w:hint="eastAsia"/>
                <w:color w:val="000000"/>
                <w:sz w:val="21"/>
                <w:szCs w:val="21"/>
              </w:rPr>
              <w:br/>
              <w:t>2.3.2  本仪器自交货之日起12个月内，对因材料和制造方面的缺陷引起的故障提供免费保修。保修期外修理，适当收取成本费，终身维修。</w:t>
            </w:r>
            <w:r w:rsidRPr="00823792">
              <w:rPr>
                <w:rFonts w:asciiTheme="minorEastAsia" w:eastAsiaTheme="minorEastAsia" w:hAnsiTheme="minorEastAsia" w:hint="eastAsia"/>
                <w:color w:val="000000"/>
                <w:sz w:val="21"/>
                <w:szCs w:val="21"/>
              </w:rPr>
              <w:br/>
              <w:t>2.3.3  中标人技术人员负责货物的安装、调试、技术培训并提供详细的技术文件：设备出现故障时，在两小时内响应。</w:t>
            </w:r>
          </w:p>
        </w:tc>
      </w:tr>
      <w:tr w:rsidR="00823792" w:rsidRPr="00823792" w:rsidTr="00823792">
        <w:trPr>
          <w:trHeight w:val="6940"/>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可移动紫外消毒车</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8辆</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1、安全分类：I类B型普通设备</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2、灯管材质：石英;功率：30W，每台配2只灯管总功率：60W</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3、紫外线波长：253.7nm</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4、辐射照度≥107µw/cm²(单支灯管)</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5、灯管寿命≥1000小时</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6、静态使用体积：≥50m³</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7、箱体材质：1.2mm厚钢板底座：碳钢喷塑等</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8、绿色双开关，每个开关控制一支灯管。</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9、灯臂长度：920mm,采用双灯管结构绿色双开关，单独使用</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10、灯臂调节角度0°--180°，可360度全方位消毒，无消毒死角</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11、箱体展开高度2米，灯臂可垂放，折叠放入箱体，保护灯管</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12、定时范围：0—120分钟</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13、输入功率：≥180VA电源：220V±10PHz±1Hz</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14、底座配有万向轮，可自由移动</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br/>
              <w:t>15、设备用途：用于特定范围消毒</w:t>
            </w:r>
          </w:p>
        </w:tc>
      </w:tr>
      <w:tr w:rsidR="00823792" w:rsidRPr="00823792" w:rsidTr="00823792">
        <w:trPr>
          <w:trHeight w:val="90"/>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医用冰箱</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spacing w:after="180"/>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1.有效容积：总有效容积≥280L。冷藏室容积≥185L，且冷冻室容积≥97L。</w:t>
            </w:r>
            <w:r w:rsidRPr="00823792">
              <w:rPr>
                <w:rFonts w:asciiTheme="minorEastAsia" w:eastAsiaTheme="minorEastAsia" w:hAnsiTheme="minorEastAsia" w:hint="eastAsia"/>
                <w:color w:val="000000"/>
                <w:sz w:val="21"/>
                <w:szCs w:val="21"/>
              </w:rPr>
              <w:br/>
              <w:t xml:space="preserve">2.外部尺寸：产品高度≥1810MM </w:t>
            </w:r>
            <w:r w:rsidRPr="00823792">
              <w:rPr>
                <w:rFonts w:asciiTheme="minorEastAsia" w:eastAsiaTheme="minorEastAsia" w:hAnsiTheme="minorEastAsia" w:hint="eastAsia"/>
                <w:color w:val="000000"/>
                <w:sz w:val="21"/>
                <w:szCs w:val="21"/>
              </w:rPr>
              <w:br/>
              <w:t>3.温度控制：微电脑控制，LED显示。冷藏室2～8℃可调；冷冻室-20～-30℃可调。冷藏温度和冷冻温度同时显示，无需切换即可同时读取冷藏室和冷冻室温度；</w:t>
            </w:r>
            <w:r w:rsidRPr="00823792">
              <w:rPr>
                <w:rFonts w:asciiTheme="minorEastAsia" w:eastAsiaTheme="minorEastAsia" w:hAnsiTheme="minorEastAsia" w:hint="eastAsia"/>
                <w:color w:val="000000"/>
                <w:sz w:val="21"/>
                <w:szCs w:val="21"/>
              </w:rPr>
              <w:br/>
              <w:t>4.安全系统：可实现高低温报警、传感器故障报警</w:t>
            </w:r>
            <w:r w:rsidRPr="00823792">
              <w:rPr>
                <w:rFonts w:asciiTheme="minorEastAsia" w:eastAsiaTheme="minorEastAsia" w:hAnsiTheme="minorEastAsia" w:hint="eastAsia"/>
                <w:color w:val="000000"/>
                <w:sz w:val="21"/>
                <w:szCs w:val="21"/>
              </w:rPr>
              <w:br/>
              <w:t>5.内风机：采用品牌内风机，保证箱内温度均匀性；</w:t>
            </w:r>
            <w:r w:rsidRPr="00823792">
              <w:rPr>
                <w:rFonts w:asciiTheme="minorEastAsia" w:eastAsiaTheme="minorEastAsia" w:hAnsiTheme="minorEastAsia" w:hint="eastAsia"/>
                <w:color w:val="000000"/>
                <w:sz w:val="21"/>
                <w:szCs w:val="21"/>
              </w:rPr>
              <w:br/>
              <w:t>6.均匀性：冷藏室±3℃，冷藏室设有内风机，保证温度均匀性；</w:t>
            </w:r>
            <w:r w:rsidRPr="00823792">
              <w:rPr>
                <w:rFonts w:asciiTheme="minorEastAsia" w:eastAsiaTheme="minorEastAsia" w:hAnsiTheme="minorEastAsia" w:hint="eastAsia"/>
                <w:color w:val="000000"/>
                <w:sz w:val="21"/>
                <w:szCs w:val="21"/>
              </w:rPr>
              <w:br/>
              <w:t>7.安全设计：两个门体分别带锁扣,每个锁扣均可加双挂锁，满足安全要求；</w:t>
            </w:r>
            <w:r w:rsidRPr="00823792">
              <w:rPr>
                <w:rFonts w:asciiTheme="minorEastAsia" w:eastAsiaTheme="minorEastAsia" w:hAnsiTheme="minorEastAsia" w:hint="eastAsia"/>
                <w:color w:val="000000"/>
                <w:sz w:val="21"/>
                <w:szCs w:val="21"/>
              </w:rPr>
              <w:br/>
              <w:t>8.宽电压带设计：宽电压带，适合187～242V电压下使用；</w:t>
            </w:r>
          </w:p>
        </w:tc>
      </w:tr>
      <w:tr w:rsidR="00823792" w:rsidRPr="00823792" w:rsidTr="00823792">
        <w:trPr>
          <w:trHeight w:val="90"/>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生物安</w:t>
            </w:r>
            <w:r w:rsidRPr="00823792">
              <w:rPr>
                <w:rFonts w:asciiTheme="minorEastAsia" w:eastAsiaTheme="minorEastAsia" w:hAnsiTheme="minorEastAsia" w:hint="eastAsia"/>
                <w:color w:val="000000"/>
                <w:sz w:val="21"/>
                <w:szCs w:val="21"/>
              </w:rPr>
              <w:lastRenderedPageBreak/>
              <w:t>全型高压灭菌器</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2台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一.性能指标</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1. 灭菌器厂家本身必须具有特种设备制造资质和特种设备安装资质，即：特种设备（压力容器）制造许可证（</w:t>
            </w:r>
            <w:r w:rsidRPr="00823792">
              <w:rPr>
                <w:rFonts w:asciiTheme="minorEastAsia" w:eastAsiaTheme="minorEastAsia" w:hAnsiTheme="minorEastAsia" w:hint="eastAsia"/>
                <w:b/>
                <w:bCs/>
                <w:color w:val="000000"/>
                <w:sz w:val="21"/>
                <w:szCs w:val="21"/>
              </w:rPr>
              <w:t>投标文件商务、技术证明文件中提供复印件），</w:t>
            </w:r>
            <w:r w:rsidRPr="00823792">
              <w:rPr>
                <w:rFonts w:asciiTheme="minorEastAsia" w:eastAsiaTheme="minorEastAsia" w:hAnsiTheme="minorEastAsia" w:hint="eastAsia"/>
                <w:color w:val="000000"/>
                <w:sz w:val="21"/>
                <w:szCs w:val="21"/>
              </w:rPr>
              <w:t>中标后，厂家免费办理特种设使用登记证。</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2.容量:≥85升,立式结构,底部带脚轮 ；腔体直径≥40CM</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3.灭菌腔材料:SUS304不锈钢；加热功率≥4600W</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4.开关盖方式：触拨式开关，垂直向上打开腔门（翻盖式开关盖），节省实验室空间</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5．时间范围:灭菌时间:1-6000分钟,融化时间:1-6000分钟,保温时间:1-9999分钟，定时器预置范围：0-6天延迟</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6.温度和压力: 最高灭菌温度≥138℃；设计压力：≥0.35Mpa,安全阀起跳压力≥0.31Mpa</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7.缺水双重保护: 配备温度式和离子浓度式两种水位传感器,杜绝误判, 防止干烧</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8.记忆存储系统:可记忆存储20条灭菌程序</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9.六级排汽方式：灭菌结束完成后，排气阀可按设定的六级排汽速度排汽，同时在排气过程中排汽速度可随时进行手动调整，优于传统的全排，不排，微排等排气方式。</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10.具有废弃物灭菌模式：专用的废弃物灭菌程序，对实验室的废弃物进行有效灭菌</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11.排汽排水生物安全:优选孔径为0.2μm的原装进口疏水型PTFE过滤器，确保排汽时将气溶胶、微生物、病毒等都拦截在灭菌腔内，确保冷凝水等在灭菌完成之前不外排。</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12. 在线灭菌功能：系统在装载物灭菌时对过滤器进行同步灭菌，并实时监测过滤器灭菌温度及使用情况，确保过滤器灭菌的有效性，杜绝二次感染。</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13.集汽瓶：内置双蒸汽集汽瓶，不会影响周围环境，前置集汽瓶，方便使用</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14.标配冷却风扇，灭菌结束可快速降低腔体温度</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15. F0值：具有F0值计算功能，选购打印机可打印出F0值、温度等数据</w:t>
            </w:r>
            <w:r w:rsidRPr="00823792">
              <w:rPr>
                <w:rFonts w:asciiTheme="minorEastAsia" w:eastAsiaTheme="minorEastAsia" w:hAnsiTheme="minorEastAsia" w:hint="eastAsia"/>
                <w:color w:val="000000"/>
                <w:sz w:val="21"/>
                <w:szCs w:val="21"/>
              </w:rPr>
              <w:br/>
              <w:t>16.温度和压力曲线：选购打印校验套装，温度和压力可以同时打印为数据和曲线方式</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17.冷却锁打开温度:根据灭菌物的热惯性,可设置灭菌物的开盖温度,温度没达到设定温度,腔盖无法打开</w:t>
            </w:r>
            <w:r w:rsidRPr="00823792">
              <w:rPr>
                <w:rFonts w:asciiTheme="minorEastAsia" w:eastAsiaTheme="minorEastAsia" w:hAnsiTheme="minorEastAsia" w:hint="eastAsia"/>
                <w:color w:val="000000"/>
                <w:sz w:val="21"/>
                <w:szCs w:val="21"/>
              </w:rPr>
              <w:br/>
              <w:t>18.检验接口：提供温度、压力校验接口，方便进行校验，可搭配3Q验证转接头，最多可同时接入15根温度探头</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19.具有六种灭菌模式:固体模式、液体保温模式、液体模式、琼脂模式、废弃物模式、自定义模式。包含液体、固体等灭菌，以及针对特殊物质灭菌器的自定义灭菌模式</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20.附件:不锈钢提篮2个,冷却风扇1套，使用说明书（ZWKYP）</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21.安全装置：</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八柱均分连锁装置，闭盖检查系统，电动式双内锁，冷却锁，缺水双重保护（干烧保护+水位传感器报警），过压双重保护，自动故障检测系统，后台安全测试程序，漏电保护、过流与短路保护，防烫保护</w:t>
            </w:r>
          </w:p>
          <w:p w:rsidR="00823792" w:rsidRPr="00823792" w:rsidRDefault="00823792" w:rsidP="00823792">
            <w:pPr>
              <w:textAlignment w:val="center"/>
              <w:rPr>
                <w:rFonts w:asciiTheme="minorEastAsia" w:eastAsiaTheme="minorEastAsia" w:hAnsiTheme="minorEastAsia"/>
                <w:color w:val="000000"/>
                <w:sz w:val="21"/>
                <w:szCs w:val="21"/>
              </w:rPr>
            </w:pPr>
            <w:bookmarkStart w:id="3" w:name="_Hlk37695772"/>
            <w:r w:rsidRPr="00823792">
              <w:rPr>
                <w:rFonts w:asciiTheme="minorEastAsia" w:eastAsiaTheme="minorEastAsia" w:hAnsiTheme="minorEastAsia" w:hint="eastAsia"/>
                <w:color w:val="000000"/>
                <w:sz w:val="21"/>
                <w:szCs w:val="21"/>
              </w:rPr>
              <w:t>22.鉴于高压灭菌器是特种压力设备,生产由国家严格管控，生产厂家具有医疗器械生产许可证，压力容器具有CE-PED认证；产品具有经过国家权威机构检测通过的检测报告（</w:t>
            </w:r>
            <w:r w:rsidRPr="00823792">
              <w:rPr>
                <w:rFonts w:asciiTheme="minorEastAsia" w:eastAsiaTheme="minorEastAsia" w:hAnsiTheme="minorEastAsia" w:hint="eastAsia"/>
                <w:b/>
                <w:bCs/>
                <w:color w:val="000000"/>
                <w:sz w:val="21"/>
                <w:szCs w:val="21"/>
              </w:rPr>
              <w:t>投标文件商务、技术证明文件提供复印件）</w:t>
            </w:r>
          </w:p>
          <w:bookmarkEnd w:id="3"/>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23.配置清单</w:t>
            </w:r>
          </w:p>
        </w:tc>
      </w:tr>
      <w:tr w:rsidR="00823792" w:rsidRPr="00823792" w:rsidTr="00823792">
        <w:trPr>
          <w:trHeight w:val="1620"/>
        </w:trPr>
        <w:tc>
          <w:tcPr>
            <w:tcW w:w="71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b/>
                <w:color w:val="000000"/>
                <w:sz w:val="21"/>
                <w:szCs w:val="21"/>
              </w:rPr>
            </w:pPr>
            <w:r w:rsidRPr="00823792">
              <w:rPr>
                <w:rFonts w:asciiTheme="minorEastAsia" w:eastAsiaTheme="minorEastAsia" w:hAnsiTheme="minorEastAsia" w:hint="eastAsia"/>
                <w:b/>
                <w:color w:val="000000"/>
                <w:sz w:val="21"/>
                <w:szCs w:val="21"/>
              </w:rPr>
              <w:lastRenderedPageBreak/>
              <w:t>标本制备区</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6</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生物安全柜</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 xml:space="preserve">1.Ⅱ级A2型生物安全柜，30%气体外排，70%气体循环；　</w:t>
            </w:r>
            <w:r w:rsidRPr="00823792">
              <w:rPr>
                <w:rFonts w:asciiTheme="minorEastAsia" w:eastAsiaTheme="minorEastAsia" w:hAnsiTheme="minorEastAsia" w:hint="eastAsia"/>
                <w:color w:val="000000"/>
                <w:sz w:val="21"/>
                <w:szCs w:val="21"/>
              </w:rPr>
              <w:br/>
              <w:t xml:space="preserve">2.工作区宽度大于1500mm，适合双人操作；　</w:t>
            </w:r>
            <w:r w:rsidRPr="00823792">
              <w:rPr>
                <w:rFonts w:asciiTheme="minorEastAsia" w:eastAsiaTheme="minorEastAsia" w:hAnsiTheme="minorEastAsia" w:hint="eastAsia"/>
                <w:color w:val="000000"/>
                <w:sz w:val="21"/>
                <w:szCs w:val="21"/>
              </w:rPr>
              <w:br/>
              <w:t xml:space="preserve">3.前窗10度倾角设计，方便操作；　</w:t>
            </w:r>
            <w:r w:rsidRPr="00823792">
              <w:rPr>
                <w:rFonts w:asciiTheme="minorEastAsia" w:eastAsiaTheme="minorEastAsia" w:hAnsiTheme="minorEastAsia" w:hint="eastAsia"/>
                <w:color w:val="000000"/>
                <w:sz w:val="21"/>
                <w:szCs w:val="21"/>
              </w:rPr>
              <w:br/>
              <w:t>4.所有污染部位均应处于负压状态或被负压通道和负压通风系统包围</w:t>
            </w:r>
            <w:r w:rsidRPr="00823792">
              <w:rPr>
                <w:rFonts w:asciiTheme="minorEastAsia" w:eastAsiaTheme="minorEastAsia" w:hAnsiTheme="minorEastAsia" w:hint="eastAsia"/>
                <w:color w:val="000000"/>
                <w:sz w:val="21"/>
                <w:szCs w:val="21"/>
              </w:rPr>
              <w:br/>
              <w:t>5.玻璃门上沿有气幕保护，防止工作区内外气体交互；</w:t>
            </w:r>
            <w:r w:rsidRPr="00823792">
              <w:rPr>
                <w:rFonts w:asciiTheme="minorEastAsia" w:eastAsiaTheme="minorEastAsia" w:hAnsiTheme="minorEastAsia" w:hint="eastAsia"/>
                <w:color w:val="000000"/>
                <w:sz w:val="21"/>
                <w:szCs w:val="21"/>
              </w:rPr>
              <w:br/>
              <w:t xml:space="preserve">6.凹盘式工作台，防止液体倾洒后外溢；　</w:t>
            </w:r>
            <w:r w:rsidRPr="00823792">
              <w:rPr>
                <w:rFonts w:asciiTheme="minorEastAsia" w:eastAsiaTheme="minorEastAsia" w:hAnsiTheme="minorEastAsia" w:hint="eastAsia"/>
                <w:color w:val="000000"/>
                <w:sz w:val="21"/>
                <w:szCs w:val="21"/>
              </w:rPr>
              <w:br/>
              <w:t>7.主过滤器：采用超高效过滤器ULPA，工作区洁净度等级10级。</w:t>
            </w:r>
            <w:r w:rsidRPr="00823792">
              <w:rPr>
                <w:rFonts w:asciiTheme="minorEastAsia" w:eastAsiaTheme="minorEastAsia" w:hAnsiTheme="minorEastAsia" w:hint="eastAsia"/>
                <w:color w:val="000000"/>
                <w:sz w:val="21"/>
                <w:szCs w:val="21"/>
              </w:rPr>
              <w:br/>
              <w:t>8.负压通道专门设计异物过滤装置，防止纸屑等异物通过负压通道进入风机，过滤器影响产品正常运行</w:t>
            </w:r>
            <w:r w:rsidRPr="00823792">
              <w:rPr>
                <w:rFonts w:asciiTheme="minorEastAsia" w:eastAsiaTheme="minorEastAsia" w:hAnsiTheme="minorEastAsia" w:hint="eastAsia"/>
                <w:color w:val="000000"/>
                <w:sz w:val="21"/>
                <w:szCs w:val="21"/>
              </w:rPr>
              <w:br/>
              <w:t>9.人员保护：碘化钾法测试；</w:t>
            </w:r>
            <w:r w:rsidRPr="00823792">
              <w:rPr>
                <w:rFonts w:asciiTheme="minorEastAsia" w:eastAsiaTheme="minorEastAsia" w:hAnsiTheme="minorEastAsia" w:hint="eastAsia"/>
                <w:color w:val="000000"/>
                <w:sz w:val="21"/>
                <w:szCs w:val="21"/>
              </w:rPr>
              <w:br/>
              <w:t>10.产品保护：用YY0569标准规定方法测试，在琼脂培养皿上的枯草芽孢杆菌芽孢不超过5CFU；</w:t>
            </w:r>
            <w:r w:rsidRPr="00823792">
              <w:rPr>
                <w:rFonts w:asciiTheme="minorEastAsia" w:eastAsiaTheme="minorEastAsia" w:hAnsiTheme="minorEastAsia" w:hint="eastAsia"/>
                <w:color w:val="000000"/>
                <w:sz w:val="21"/>
                <w:szCs w:val="21"/>
              </w:rPr>
              <w:br/>
              <w:t>11.交叉污染保护：用YY0569标准规定方法测试，在琼脂培养皿上的枯草芽孢杆菌芽孢不超过2CFU；</w:t>
            </w:r>
            <w:r w:rsidRPr="00823792">
              <w:rPr>
                <w:rFonts w:asciiTheme="minorEastAsia" w:eastAsiaTheme="minorEastAsia" w:hAnsiTheme="minorEastAsia" w:hint="eastAsia"/>
                <w:color w:val="000000"/>
                <w:sz w:val="21"/>
                <w:szCs w:val="21"/>
              </w:rPr>
              <w:br/>
              <w:t>12.前窗玻璃手拉式开启，不得使用电控，以保证断电时能及时关门防护；</w:t>
            </w:r>
            <w:r w:rsidRPr="00823792">
              <w:rPr>
                <w:rFonts w:asciiTheme="minorEastAsia" w:eastAsiaTheme="minorEastAsia" w:hAnsiTheme="minorEastAsia" w:hint="eastAsia"/>
                <w:color w:val="000000"/>
                <w:sz w:val="21"/>
                <w:szCs w:val="21"/>
              </w:rPr>
              <w:br/>
              <w:t>13.用数字显示过滤器剩余使用寿命，在使用寿命剩余10%时自动提示；</w:t>
            </w:r>
            <w:r w:rsidRPr="00823792">
              <w:rPr>
                <w:rFonts w:asciiTheme="minorEastAsia" w:eastAsiaTheme="minorEastAsia" w:hAnsiTheme="minorEastAsia" w:hint="eastAsia"/>
                <w:color w:val="000000"/>
                <w:sz w:val="21"/>
                <w:szCs w:val="21"/>
              </w:rPr>
              <w:br/>
              <w:t>14.有过滤器监测功能，过滤器堵塞或破损均有声光报警提示；</w:t>
            </w:r>
          </w:p>
        </w:tc>
      </w:tr>
      <w:tr w:rsidR="00823792" w:rsidRPr="00823792" w:rsidTr="00823792">
        <w:trPr>
          <w:trHeight w:val="1075"/>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7</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微型低速离心机</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 外形精巧，色彩绚丽，流线型设计，体积小</w:t>
            </w:r>
            <w:r w:rsidRPr="00823792">
              <w:rPr>
                <w:rFonts w:asciiTheme="minorEastAsia" w:eastAsiaTheme="minorEastAsia" w:hAnsiTheme="minorEastAsia" w:hint="eastAsia"/>
                <w:color w:val="000000"/>
                <w:sz w:val="21"/>
                <w:szCs w:val="21"/>
              </w:rPr>
              <w:br/>
              <w:t>2. 静音技术，低噪音运行</w:t>
            </w:r>
            <w:r w:rsidRPr="00823792">
              <w:rPr>
                <w:rFonts w:asciiTheme="minorEastAsia" w:eastAsiaTheme="minorEastAsia" w:hAnsiTheme="minorEastAsia" w:hint="eastAsia"/>
                <w:color w:val="000000"/>
                <w:sz w:val="21"/>
                <w:szCs w:val="21"/>
              </w:rPr>
              <w:br/>
              <w:t>3. 采用微型直流电机和碳纤维转头</w:t>
            </w:r>
            <w:r w:rsidRPr="00823792">
              <w:rPr>
                <w:rFonts w:asciiTheme="minorEastAsia" w:eastAsiaTheme="minorEastAsia" w:hAnsiTheme="minorEastAsia" w:hint="eastAsia"/>
                <w:color w:val="000000"/>
                <w:sz w:val="21"/>
                <w:szCs w:val="21"/>
              </w:rPr>
              <w:br/>
              <w:t>4. 相对离心力：2,000g</w:t>
            </w:r>
            <w:r w:rsidRPr="00823792">
              <w:rPr>
                <w:rFonts w:asciiTheme="minorEastAsia" w:eastAsiaTheme="minorEastAsia" w:hAnsiTheme="minorEastAsia" w:hint="eastAsia"/>
                <w:color w:val="000000"/>
                <w:sz w:val="21"/>
                <w:szCs w:val="21"/>
              </w:rPr>
              <w:br/>
              <w:t>5. 转速：6,000rpm</w:t>
            </w:r>
            <w:r w:rsidRPr="00823792">
              <w:rPr>
                <w:rFonts w:asciiTheme="minorEastAsia" w:eastAsiaTheme="minorEastAsia" w:hAnsiTheme="minorEastAsia" w:hint="eastAsia"/>
                <w:color w:val="000000"/>
                <w:sz w:val="21"/>
                <w:szCs w:val="21"/>
              </w:rPr>
              <w:br/>
              <w:t>6. 样品处理量： 6x1.5ml/2.0ml或2x8x0.2ml</w:t>
            </w:r>
          </w:p>
        </w:tc>
      </w:tr>
      <w:tr w:rsidR="00823792" w:rsidRPr="00823792" w:rsidTr="00823792">
        <w:trPr>
          <w:trHeight w:val="725"/>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8</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单道可调量程移液器（进口产品）</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5把</w:t>
            </w:r>
          </w:p>
        </w:tc>
        <w:tc>
          <w:tcPr>
            <w:tcW w:w="680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0.5-10ul</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气体活塞式移液器用于水性溶液的准确移液</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感受重量和移液用力的差异： 超轻机械移液器设计符合 PhysioCare Concept 的严格标准，可减少手部和臂部的用力。</w:t>
            </w:r>
            <w:r w:rsidRPr="00823792">
              <w:rPr>
                <w:rFonts w:asciiTheme="minorEastAsia" w:eastAsiaTheme="minorEastAsia" w:hAnsiTheme="minorEastAsia" w:hint="eastAsia"/>
                <w:color w:val="000000"/>
                <w:sz w:val="21"/>
                <w:szCs w:val="21"/>
              </w:rPr>
              <w:br/>
              <w:t>弹性吸嘴（适用于最大为 1 mL 的所有移液器）大幅减轻吸头装配用力，有助于降低劳损</w:t>
            </w:r>
            <w:r w:rsidRPr="00823792">
              <w:rPr>
                <w:rFonts w:asciiTheme="minorEastAsia" w:eastAsiaTheme="minorEastAsia" w:hAnsiTheme="minorEastAsia" w:hint="eastAsia"/>
                <w:color w:val="000000"/>
                <w:sz w:val="21"/>
                <w:szCs w:val="21"/>
              </w:rPr>
              <w:br/>
              <w:t xml:space="preserve"> Research plus 的吸头脱卸用力小 (3.6 N)</w:t>
            </w:r>
            <w:r w:rsidRPr="00823792">
              <w:rPr>
                <w:rFonts w:asciiTheme="minorEastAsia" w:eastAsiaTheme="minorEastAsia" w:hAnsiTheme="minorEastAsia" w:hint="eastAsia"/>
                <w:color w:val="000000"/>
                <w:sz w:val="21"/>
                <w:szCs w:val="21"/>
              </w:rPr>
              <w:br/>
              <w:t>对各种难处理的液体（比如乙醇）进行移液，或在高海拔地区移液时，可在数秒内调节您的移液器。 无需校准即可恢复出厂设置</w:t>
            </w:r>
            <w:r w:rsidRPr="00823792">
              <w:rPr>
                <w:rFonts w:asciiTheme="minorEastAsia" w:eastAsiaTheme="minorEastAsia" w:hAnsiTheme="minorEastAsia" w:hint="eastAsia"/>
                <w:color w:val="000000"/>
                <w:sz w:val="21"/>
                <w:szCs w:val="21"/>
              </w:rPr>
              <w:br/>
              <w:t>可根据您的要求对整支移液器或仅对移液器下半部分进行高温高压灭菌，</w:t>
            </w:r>
            <w:r w:rsidRPr="00823792">
              <w:rPr>
                <w:rFonts w:asciiTheme="minorEastAsia" w:eastAsiaTheme="minorEastAsia" w:hAnsiTheme="minorEastAsia" w:hint="eastAsia"/>
                <w:color w:val="000000"/>
                <w:sz w:val="21"/>
                <w:szCs w:val="21"/>
              </w:rPr>
              <w:lastRenderedPageBreak/>
              <w:t>确保消除污染。</w:t>
            </w:r>
          </w:p>
        </w:tc>
      </w:tr>
      <w:tr w:rsidR="00823792" w:rsidRPr="00823792" w:rsidTr="00823792">
        <w:trPr>
          <w:trHeight w:val="1660"/>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9</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单道可调量程移液器</w:t>
            </w:r>
          </w:p>
          <w:p w:rsidR="00823792" w:rsidRPr="00823792" w:rsidRDefault="00823792" w:rsidP="00823792">
            <w:pPr>
              <w:pStyle w:val="a7"/>
              <w:ind w:firstLineChars="0" w:firstLine="0"/>
              <w:jc w:val="left"/>
              <w:rPr>
                <w:rFonts w:asciiTheme="minorEastAsia" w:eastAsiaTheme="minorEastAsia" w:hAnsiTheme="minorEastAsia"/>
                <w:sz w:val="21"/>
                <w:szCs w:val="21"/>
              </w:rPr>
            </w:pPr>
            <w:r w:rsidRPr="00823792">
              <w:rPr>
                <w:rFonts w:asciiTheme="minorEastAsia" w:eastAsiaTheme="minorEastAsia" w:hAnsiTheme="minorEastAsia" w:hint="eastAsia"/>
                <w:color w:val="000000"/>
                <w:kern w:val="0"/>
                <w:sz w:val="21"/>
                <w:szCs w:val="21"/>
              </w:rPr>
              <w:t>（进口产品）</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5把</w:t>
            </w:r>
          </w:p>
        </w:tc>
        <w:tc>
          <w:tcPr>
            <w:tcW w:w="680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2-20ul</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气体活塞式移液器用于水性溶液的准确移液</w:t>
            </w:r>
            <w:r w:rsidRPr="00823792">
              <w:rPr>
                <w:rFonts w:asciiTheme="minorEastAsia" w:eastAsiaTheme="minorEastAsia" w:hAnsiTheme="minorEastAsia" w:hint="eastAsia"/>
                <w:color w:val="000000"/>
                <w:sz w:val="21"/>
                <w:szCs w:val="21"/>
              </w:rPr>
              <w:br/>
              <w:t>感受重量和移液用力的差异： 超轻机械移液器设计符合 PhysioCare Concept 的严格标准，可减少手部和臂部的用力。</w:t>
            </w:r>
            <w:r w:rsidRPr="00823792">
              <w:rPr>
                <w:rFonts w:asciiTheme="minorEastAsia" w:eastAsiaTheme="minorEastAsia" w:hAnsiTheme="minorEastAsia" w:hint="eastAsia"/>
                <w:color w:val="000000"/>
                <w:sz w:val="21"/>
                <w:szCs w:val="21"/>
              </w:rPr>
              <w:br/>
              <w:t>弹性吸嘴（适用于最大为 1 mL 的所有移液器）大幅减轻吸头装配用力，有助于降低劳损</w:t>
            </w:r>
            <w:r w:rsidRPr="00823792">
              <w:rPr>
                <w:rFonts w:asciiTheme="minorEastAsia" w:eastAsiaTheme="minorEastAsia" w:hAnsiTheme="minorEastAsia" w:hint="eastAsia"/>
                <w:color w:val="000000"/>
                <w:sz w:val="21"/>
                <w:szCs w:val="21"/>
              </w:rPr>
              <w:br/>
              <w:t>Research plus 的吸头脱卸用力小 (3.6 N)</w:t>
            </w:r>
            <w:r w:rsidRPr="00823792">
              <w:rPr>
                <w:rFonts w:asciiTheme="minorEastAsia" w:eastAsiaTheme="minorEastAsia" w:hAnsiTheme="minorEastAsia" w:hint="eastAsia"/>
                <w:color w:val="000000"/>
                <w:sz w:val="21"/>
                <w:szCs w:val="21"/>
              </w:rPr>
              <w:br/>
              <w:t>对各种难处理的液体（比如乙醇）进行移液，或在高海拔地区移液时，可在数秒内调节您的移液器。 无需校准即可恢复出厂设置</w:t>
            </w:r>
            <w:r w:rsidRPr="00823792">
              <w:rPr>
                <w:rFonts w:asciiTheme="minorEastAsia" w:eastAsiaTheme="minorEastAsia" w:hAnsiTheme="minorEastAsia" w:hint="eastAsia"/>
                <w:color w:val="000000"/>
                <w:sz w:val="21"/>
                <w:szCs w:val="21"/>
              </w:rPr>
              <w:br/>
              <w:t>可根据您的要求对整支移液器或仅对移液器下半部分进行高温高压灭菌，确保消除污染。</w:t>
            </w:r>
          </w:p>
        </w:tc>
      </w:tr>
      <w:tr w:rsidR="00823792" w:rsidRPr="00823792" w:rsidTr="00823792">
        <w:trPr>
          <w:trHeight w:val="90"/>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10</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单道可调量程移液器</w:t>
            </w:r>
          </w:p>
          <w:p w:rsidR="00823792" w:rsidRPr="00823792" w:rsidRDefault="00823792" w:rsidP="00823792">
            <w:pPr>
              <w:pStyle w:val="a7"/>
              <w:ind w:firstLineChars="0" w:firstLine="0"/>
              <w:jc w:val="left"/>
              <w:rPr>
                <w:rFonts w:asciiTheme="minorEastAsia" w:eastAsiaTheme="minorEastAsia" w:hAnsiTheme="minorEastAsia"/>
                <w:sz w:val="21"/>
                <w:szCs w:val="21"/>
              </w:rPr>
            </w:pPr>
            <w:r w:rsidRPr="00823792">
              <w:rPr>
                <w:rFonts w:asciiTheme="minorEastAsia" w:eastAsiaTheme="minorEastAsia" w:hAnsiTheme="minorEastAsia" w:hint="eastAsia"/>
                <w:color w:val="000000"/>
                <w:kern w:val="0"/>
                <w:sz w:val="21"/>
                <w:szCs w:val="21"/>
              </w:rPr>
              <w:t>（进口产品）</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5把</w:t>
            </w:r>
          </w:p>
        </w:tc>
        <w:tc>
          <w:tcPr>
            <w:tcW w:w="680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20-200ul</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气体活塞式移液器用于水性溶液的准确移液</w:t>
            </w:r>
            <w:r w:rsidRPr="00823792">
              <w:rPr>
                <w:rFonts w:asciiTheme="minorEastAsia" w:eastAsiaTheme="minorEastAsia" w:hAnsiTheme="minorEastAsia" w:hint="eastAsia"/>
                <w:color w:val="000000"/>
                <w:sz w:val="21"/>
                <w:szCs w:val="21"/>
              </w:rPr>
              <w:br/>
              <w:t>感受重量和移液用力的差异： 超轻机械移液器设计符合PhysioCare Concept 的严格标准，可减少手部和臂部的用力。</w:t>
            </w:r>
            <w:r w:rsidRPr="00823792">
              <w:rPr>
                <w:rFonts w:asciiTheme="minorEastAsia" w:eastAsiaTheme="minorEastAsia" w:hAnsiTheme="minorEastAsia" w:hint="eastAsia"/>
                <w:color w:val="000000"/>
                <w:sz w:val="21"/>
                <w:szCs w:val="21"/>
              </w:rPr>
              <w:br/>
              <w:t>弹性吸嘴（适用于最大为 1 mL 的所有移液器）大幅减轻吸头装配用力，有助于降低劳损</w:t>
            </w:r>
            <w:r w:rsidRPr="00823792">
              <w:rPr>
                <w:rFonts w:asciiTheme="minorEastAsia" w:eastAsiaTheme="minorEastAsia" w:hAnsiTheme="minorEastAsia" w:hint="eastAsia"/>
                <w:color w:val="000000"/>
                <w:sz w:val="21"/>
                <w:szCs w:val="21"/>
              </w:rPr>
              <w:br/>
              <w:t>Research plus 的吸头脱卸用力小 (3.6 N)</w:t>
            </w:r>
            <w:r w:rsidRPr="00823792">
              <w:rPr>
                <w:rFonts w:asciiTheme="minorEastAsia" w:eastAsiaTheme="minorEastAsia" w:hAnsiTheme="minorEastAsia" w:hint="eastAsia"/>
                <w:color w:val="000000"/>
                <w:sz w:val="21"/>
                <w:szCs w:val="21"/>
              </w:rPr>
              <w:br/>
              <w:t>对各种难处理的液体（比如乙醇）进行移液，或在高海拔地区移液时，可在数秒内调节您的移液器。 无需校准即可恢复出厂设置</w:t>
            </w:r>
            <w:r w:rsidRPr="00823792">
              <w:rPr>
                <w:rFonts w:asciiTheme="minorEastAsia" w:eastAsiaTheme="minorEastAsia" w:hAnsiTheme="minorEastAsia" w:hint="eastAsia"/>
                <w:color w:val="000000"/>
                <w:sz w:val="21"/>
                <w:szCs w:val="21"/>
              </w:rPr>
              <w:br/>
              <w:t>可根据您的要求对整支移液器或仅对移液器下半部分进行高温高压灭菌，确保消除污染。</w:t>
            </w:r>
          </w:p>
        </w:tc>
      </w:tr>
      <w:tr w:rsidR="00823792" w:rsidRPr="00823792" w:rsidTr="00823792">
        <w:trPr>
          <w:trHeight w:val="90"/>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11</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单道可调量程移液器（进口产品）</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5把</w:t>
            </w:r>
          </w:p>
        </w:tc>
        <w:tc>
          <w:tcPr>
            <w:tcW w:w="680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100-1000ul</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气体活塞式移液器用于水性溶液的准确移液</w:t>
            </w:r>
            <w:r w:rsidRPr="00823792">
              <w:rPr>
                <w:rFonts w:asciiTheme="minorEastAsia" w:eastAsiaTheme="minorEastAsia" w:hAnsiTheme="minorEastAsia" w:hint="eastAsia"/>
                <w:color w:val="000000"/>
                <w:sz w:val="21"/>
                <w:szCs w:val="21"/>
              </w:rPr>
              <w:br/>
              <w:t>感受重量和移液用力的差异： 超轻机械移液器设计符合PhysioCare Concept 的严格标准，可减少手部和臂部的用力。</w:t>
            </w:r>
            <w:r w:rsidRPr="00823792">
              <w:rPr>
                <w:rFonts w:asciiTheme="minorEastAsia" w:eastAsiaTheme="minorEastAsia" w:hAnsiTheme="minorEastAsia" w:hint="eastAsia"/>
                <w:color w:val="000000"/>
                <w:sz w:val="21"/>
                <w:szCs w:val="21"/>
              </w:rPr>
              <w:br/>
              <w:t>弹性吸嘴（适用于最大为 1 mL 的所有移液器）大幅减轻吸头装配用力，有助于降低劳损</w:t>
            </w:r>
            <w:r w:rsidRPr="00823792">
              <w:rPr>
                <w:rFonts w:asciiTheme="minorEastAsia" w:eastAsiaTheme="minorEastAsia" w:hAnsiTheme="minorEastAsia" w:hint="eastAsia"/>
                <w:color w:val="000000"/>
                <w:sz w:val="21"/>
                <w:szCs w:val="21"/>
              </w:rPr>
              <w:br/>
              <w:t>Research plus 的吸头脱卸用力小 (3.6 N)</w:t>
            </w:r>
            <w:r w:rsidRPr="00823792">
              <w:rPr>
                <w:rFonts w:asciiTheme="minorEastAsia" w:eastAsiaTheme="minorEastAsia" w:hAnsiTheme="minorEastAsia" w:hint="eastAsia"/>
                <w:color w:val="000000"/>
                <w:sz w:val="21"/>
                <w:szCs w:val="21"/>
              </w:rPr>
              <w:br/>
              <w:t>对各种难处理的液体（比如乙醇）进行移液，或在高海拔地区移液时，可在数秒内调节您的移液器。 无需校准即可恢复出厂设置</w:t>
            </w:r>
            <w:r w:rsidRPr="00823792">
              <w:rPr>
                <w:rFonts w:asciiTheme="minorEastAsia" w:eastAsiaTheme="minorEastAsia" w:hAnsiTheme="minorEastAsia" w:hint="eastAsia"/>
                <w:color w:val="000000"/>
                <w:sz w:val="21"/>
                <w:szCs w:val="21"/>
              </w:rPr>
              <w:br/>
              <w:t>可根据您的要求对整支移液器或仅对移液器下半部分进行高温高压灭菌，确保消除污染。</w:t>
            </w:r>
          </w:p>
        </w:tc>
      </w:tr>
      <w:tr w:rsidR="00823792" w:rsidRPr="00823792" w:rsidTr="00823792">
        <w:trPr>
          <w:trHeight w:val="570"/>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12</w:t>
            </w:r>
          </w:p>
          <w:p w:rsidR="00823792" w:rsidRPr="00823792" w:rsidRDefault="00823792" w:rsidP="00823792">
            <w:pPr>
              <w:textAlignment w:val="center"/>
              <w:rPr>
                <w:rFonts w:asciiTheme="minorEastAsia" w:eastAsiaTheme="minorEastAsia" w:hAnsiTheme="minorEastAsia"/>
                <w:color w:val="000000"/>
                <w:sz w:val="21"/>
                <w:szCs w:val="21"/>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全自动核酸提取仪</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一、可从咽拭子、血清、血浆、全血、增菌液、组织、干血斑等多种类型的样本中实现全自动、快速提取到所需要的目标核酸；</w:t>
            </w:r>
            <w:r w:rsidRPr="00823792">
              <w:rPr>
                <w:rFonts w:asciiTheme="minorEastAsia" w:eastAsiaTheme="minorEastAsia" w:hAnsiTheme="minorEastAsia" w:hint="eastAsia"/>
                <w:color w:val="000000"/>
                <w:sz w:val="21"/>
                <w:szCs w:val="21"/>
              </w:rPr>
              <w:br/>
              <w:t>二、运行原理：利用磁棒的磁性吸附技术将试剂中的磁珠在各个孔位中进行转移和反应，运行中不进行任何液体的转移工作即可完成整个提取过程；</w:t>
            </w:r>
            <w:r w:rsidRPr="00823792">
              <w:rPr>
                <w:rFonts w:asciiTheme="minorEastAsia" w:eastAsiaTheme="minorEastAsia" w:hAnsiTheme="minorEastAsia" w:hint="eastAsia"/>
                <w:color w:val="000000"/>
                <w:sz w:val="21"/>
                <w:szCs w:val="21"/>
              </w:rPr>
              <w:br/>
              <w:t>三、技术要求</w:t>
            </w:r>
            <w:r w:rsidRPr="00823792">
              <w:rPr>
                <w:rFonts w:asciiTheme="minorEastAsia" w:eastAsiaTheme="minorEastAsia" w:hAnsiTheme="minorEastAsia" w:hint="eastAsia"/>
                <w:color w:val="000000"/>
                <w:sz w:val="21"/>
                <w:szCs w:val="21"/>
              </w:rPr>
              <w:br/>
              <w:t>1、处理能力：一次性完成32个样本的提取；</w:t>
            </w:r>
            <w:r w:rsidRPr="00823792">
              <w:rPr>
                <w:rFonts w:asciiTheme="minorEastAsia" w:eastAsiaTheme="minorEastAsia" w:hAnsiTheme="minorEastAsia" w:hint="eastAsia"/>
                <w:color w:val="000000"/>
                <w:sz w:val="21"/>
                <w:szCs w:val="21"/>
              </w:rPr>
              <w:br/>
              <w:t>2、提取速度：20分钟内可提取32个样本；</w:t>
            </w:r>
            <w:r w:rsidRPr="00823792">
              <w:rPr>
                <w:rFonts w:asciiTheme="minorEastAsia" w:eastAsiaTheme="minorEastAsia" w:hAnsiTheme="minorEastAsia" w:hint="eastAsia"/>
                <w:color w:val="000000"/>
                <w:sz w:val="21"/>
                <w:szCs w:val="21"/>
              </w:rPr>
              <w:br/>
              <w:t>3、工作方式：独立运行，内建10组模式程序,可存储&gt;500组程序；</w:t>
            </w:r>
            <w:r w:rsidRPr="00823792">
              <w:rPr>
                <w:rFonts w:asciiTheme="minorEastAsia" w:eastAsiaTheme="minorEastAsia" w:hAnsiTheme="minorEastAsia" w:hint="eastAsia"/>
                <w:color w:val="000000"/>
                <w:sz w:val="21"/>
                <w:szCs w:val="21"/>
              </w:rPr>
              <w:br/>
              <w:t>4、处理体积：30-1000μl；</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lastRenderedPageBreak/>
              <w:t>5、加热温度：室温～100℃；</w:t>
            </w:r>
            <w:r w:rsidRPr="00823792">
              <w:rPr>
                <w:rFonts w:asciiTheme="minorEastAsia" w:eastAsiaTheme="minorEastAsia" w:hAnsiTheme="minorEastAsia" w:hint="eastAsia"/>
                <w:color w:val="000000"/>
                <w:sz w:val="21"/>
                <w:szCs w:val="21"/>
              </w:rPr>
              <w:br/>
              <w:t>6、工作方式：磁珠法提取；</w:t>
            </w:r>
            <w:r w:rsidRPr="00823792">
              <w:rPr>
                <w:rFonts w:asciiTheme="minorEastAsia" w:eastAsiaTheme="minorEastAsia" w:hAnsiTheme="minorEastAsia" w:hint="eastAsia"/>
                <w:color w:val="000000"/>
                <w:sz w:val="21"/>
                <w:szCs w:val="21"/>
              </w:rPr>
              <w:br/>
              <w:t>7、振荡混合：多模式多档可调；</w:t>
            </w:r>
            <w:r w:rsidRPr="00823792">
              <w:rPr>
                <w:rFonts w:asciiTheme="minorEastAsia" w:eastAsiaTheme="minorEastAsia" w:hAnsiTheme="minorEastAsia" w:hint="eastAsia"/>
                <w:color w:val="000000"/>
                <w:sz w:val="21"/>
                <w:szCs w:val="21"/>
              </w:rPr>
              <w:br/>
              <w:t>8、操作界面：全中文7寸液晶触控屏；</w:t>
            </w:r>
            <w:r w:rsidRPr="00823792">
              <w:rPr>
                <w:rFonts w:asciiTheme="minorEastAsia" w:eastAsiaTheme="minorEastAsia" w:hAnsiTheme="minorEastAsia" w:hint="eastAsia"/>
                <w:color w:val="000000"/>
                <w:sz w:val="21"/>
                <w:szCs w:val="21"/>
              </w:rPr>
              <w:br/>
              <w:t>9、程序管理：新建、编辑、删除，模式程序，单机在线自由灵活编辑提取程序，无需再外接电脑；</w:t>
            </w:r>
            <w:r w:rsidRPr="00823792">
              <w:rPr>
                <w:rFonts w:asciiTheme="minorEastAsia" w:eastAsiaTheme="minorEastAsia" w:hAnsiTheme="minorEastAsia" w:hint="eastAsia"/>
                <w:color w:val="000000"/>
                <w:sz w:val="21"/>
                <w:szCs w:val="21"/>
              </w:rPr>
              <w:br/>
              <w:t>10、污染防控：</w:t>
            </w:r>
            <w:r w:rsidRPr="00823792">
              <w:rPr>
                <w:rFonts w:asciiTheme="minorEastAsia" w:eastAsiaTheme="minorEastAsia" w:hAnsiTheme="minorEastAsia" w:hint="eastAsia"/>
                <w:color w:val="000000"/>
                <w:sz w:val="21"/>
                <w:szCs w:val="21"/>
              </w:rPr>
              <w:br/>
              <w:t>10.1、实验舱内置紫外灯；</w:t>
            </w:r>
            <w:r w:rsidRPr="00823792">
              <w:rPr>
                <w:rFonts w:asciiTheme="minorEastAsia" w:eastAsiaTheme="minorEastAsia" w:hAnsiTheme="minorEastAsia" w:hint="eastAsia"/>
                <w:color w:val="000000"/>
                <w:sz w:val="21"/>
                <w:szCs w:val="21"/>
              </w:rPr>
              <w:br/>
              <w:t>10.2、具备防止核酸气溶胶污染风路设计；</w:t>
            </w:r>
            <w:r w:rsidRPr="00823792">
              <w:rPr>
                <w:rFonts w:asciiTheme="minorEastAsia" w:eastAsiaTheme="minorEastAsia" w:hAnsiTheme="minorEastAsia" w:hint="eastAsia"/>
                <w:color w:val="000000"/>
                <w:sz w:val="21"/>
                <w:szCs w:val="21"/>
              </w:rPr>
              <w:br/>
              <w:t>11、仪器扩展接口：USB；</w:t>
            </w:r>
            <w:r w:rsidRPr="00823792">
              <w:rPr>
                <w:rFonts w:asciiTheme="minorEastAsia" w:eastAsiaTheme="minorEastAsia" w:hAnsiTheme="minorEastAsia" w:hint="eastAsia"/>
                <w:color w:val="000000"/>
                <w:sz w:val="21"/>
                <w:szCs w:val="21"/>
              </w:rPr>
              <w:br/>
              <w:t>12、网络通讯：可扩展以太网通讯；</w:t>
            </w:r>
            <w:r w:rsidRPr="00823792">
              <w:rPr>
                <w:rFonts w:asciiTheme="minorEastAsia" w:eastAsiaTheme="minorEastAsia" w:hAnsiTheme="minorEastAsia" w:hint="eastAsia"/>
                <w:color w:val="000000"/>
                <w:sz w:val="21"/>
                <w:szCs w:val="21"/>
              </w:rPr>
              <w:br/>
              <w:t>13、具有断电保护功能；</w:t>
            </w:r>
            <w:r w:rsidRPr="00823792">
              <w:rPr>
                <w:rFonts w:asciiTheme="minorEastAsia" w:eastAsiaTheme="minorEastAsia" w:hAnsiTheme="minorEastAsia" w:hint="eastAsia"/>
                <w:color w:val="000000"/>
                <w:sz w:val="21"/>
                <w:szCs w:val="21"/>
              </w:rPr>
              <w:br/>
              <w:t xml:space="preserve">四、商务要求： </w:t>
            </w:r>
            <w:r w:rsidRPr="00823792">
              <w:rPr>
                <w:rFonts w:asciiTheme="minorEastAsia" w:eastAsiaTheme="minorEastAsia" w:hAnsiTheme="minorEastAsia" w:hint="eastAsia"/>
                <w:color w:val="000000"/>
                <w:sz w:val="21"/>
                <w:szCs w:val="21"/>
              </w:rPr>
              <w:br/>
              <w:t>1、仪器及配套试剂均具有中国医疗器械注册证及专利证书</w:t>
            </w:r>
            <w:r w:rsidRPr="00823792">
              <w:rPr>
                <w:rFonts w:asciiTheme="minorEastAsia" w:eastAsiaTheme="minorEastAsia" w:hAnsiTheme="minorEastAsia" w:hint="eastAsia"/>
                <w:b/>
                <w:bCs/>
                <w:color w:val="000000"/>
                <w:sz w:val="21"/>
                <w:szCs w:val="21"/>
              </w:rPr>
              <w:t>（投标文件商务、技术证明文件提供复印件）</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2、厂家通ISO13485医疗器械质量管理体系认证</w:t>
            </w:r>
            <w:r w:rsidRPr="00823792">
              <w:rPr>
                <w:rFonts w:asciiTheme="minorEastAsia" w:eastAsiaTheme="minorEastAsia" w:hAnsiTheme="minorEastAsia" w:hint="eastAsia"/>
                <w:b/>
                <w:bCs/>
                <w:color w:val="000000"/>
                <w:sz w:val="21"/>
                <w:szCs w:val="21"/>
              </w:rPr>
              <w:t>（投标文件商务、技术证明文件提供复印件）</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3、为了应对疫情周期内不同时间内需处理不同类型样本及不同检测量，需投标商能提供不少于以下规格：预封装:20T/盒、40T/盒、64T/盒；单条预封装：20T/盒；</w:t>
            </w:r>
            <w:r w:rsidRPr="00823792">
              <w:rPr>
                <w:rFonts w:asciiTheme="minorEastAsia" w:eastAsiaTheme="minorEastAsia" w:hAnsiTheme="minorEastAsia" w:hint="eastAsia"/>
                <w:color w:val="000000"/>
                <w:sz w:val="21"/>
                <w:szCs w:val="21"/>
              </w:rPr>
              <w:br/>
              <w:t>4、设备质保不少于24个月；</w:t>
            </w:r>
          </w:p>
        </w:tc>
      </w:tr>
      <w:tr w:rsidR="00823792" w:rsidRPr="00823792" w:rsidTr="00823792">
        <w:trPr>
          <w:trHeight w:val="785"/>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13</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全自动核酸提取仪</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一、技术要求</w:t>
            </w:r>
            <w:r w:rsidRPr="00823792">
              <w:rPr>
                <w:rFonts w:asciiTheme="minorEastAsia" w:eastAsiaTheme="minorEastAsia" w:hAnsiTheme="minorEastAsia" w:hint="eastAsia"/>
                <w:color w:val="000000"/>
                <w:sz w:val="21"/>
                <w:szCs w:val="21"/>
              </w:rPr>
              <w:br/>
              <w:t>1、处理能力：一次性完成1-96个样本的提取，最多一次性完成96个样本的提取；</w:t>
            </w:r>
            <w:r w:rsidRPr="00823792">
              <w:rPr>
                <w:rFonts w:asciiTheme="minorEastAsia" w:eastAsiaTheme="minorEastAsia" w:hAnsiTheme="minorEastAsia" w:hint="eastAsia"/>
                <w:color w:val="000000"/>
                <w:sz w:val="21"/>
                <w:szCs w:val="21"/>
              </w:rPr>
              <w:br/>
              <w:t>2、提取速度：提取96个样本≤20min；</w:t>
            </w:r>
            <w:r w:rsidRPr="00823792">
              <w:rPr>
                <w:rFonts w:asciiTheme="minorEastAsia" w:eastAsiaTheme="minorEastAsia" w:hAnsiTheme="minorEastAsia" w:hint="eastAsia"/>
                <w:color w:val="000000"/>
                <w:sz w:val="21"/>
                <w:szCs w:val="21"/>
              </w:rPr>
              <w:br/>
              <w:t>3、操控方式：通过仪器内置的液晶触摸屏进行触控操作；</w:t>
            </w:r>
            <w:r w:rsidRPr="00823792">
              <w:rPr>
                <w:rFonts w:asciiTheme="minorEastAsia" w:eastAsiaTheme="minorEastAsia" w:hAnsiTheme="minorEastAsia" w:hint="eastAsia"/>
                <w:color w:val="000000"/>
                <w:sz w:val="21"/>
                <w:szCs w:val="21"/>
              </w:rPr>
              <w:br/>
              <w:t>4、混合方式：样本与试剂旋转式混合；独立的旋转搅拌系统，混合速度≤2000rpm，混合效率高。</w:t>
            </w:r>
            <w:r w:rsidRPr="00823792">
              <w:rPr>
                <w:rFonts w:asciiTheme="minorEastAsia" w:eastAsiaTheme="minorEastAsia" w:hAnsiTheme="minorEastAsia" w:hint="eastAsia"/>
                <w:b/>
                <w:bCs/>
                <w:color w:val="000000"/>
                <w:sz w:val="21"/>
                <w:szCs w:val="21"/>
              </w:rPr>
              <w:t>（投标文件商务、技术证明文件提供专利证书复印件）</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5、运行噪音：运行最大噪音≤70分贝；</w:t>
            </w:r>
            <w:r w:rsidRPr="00823792">
              <w:rPr>
                <w:rFonts w:asciiTheme="minorEastAsia" w:eastAsiaTheme="minorEastAsia" w:hAnsiTheme="minorEastAsia" w:hint="eastAsia"/>
                <w:color w:val="000000"/>
                <w:sz w:val="21"/>
                <w:szCs w:val="21"/>
              </w:rPr>
              <w:br/>
              <w:t>6、程序管理：仪器内置5组常用实验程序，且用户可根据需要灵活进行新建、编辑、删除程序等操作；</w:t>
            </w:r>
            <w:r w:rsidRPr="00823792">
              <w:rPr>
                <w:rFonts w:asciiTheme="minorEastAsia" w:eastAsiaTheme="minorEastAsia" w:hAnsiTheme="minorEastAsia" w:hint="eastAsia"/>
                <w:color w:val="000000"/>
                <w:sz w:val="21"/>
                <w:szCs w:val="21"/>
              </w:rPr>
              <w:br/>
              <w:t>7、温控范围：室温≥~120℃</w:t>
            </w:r>
            <w:r w:rsidRPr="00823792">
              <w:rPr>
                <w:rFonts w:asciiTheme="minorEastAsia" w:eastAsiaTheme="minorEastAsia" w:hAnsiTheme="minorEastAsia" w:hint="eastAsia"/>
                <w:color w:val="000000"/>
                <w:sz w:val="21"/>
                <w:szCs w:val="21"/>
              </w:rPr>
              <w:br/>
              <w:t>8、二维码识别：可外接扫码枪，使用原厂试剂盒时扫码后即可运行，无需任何人工干预；</w:t>
            </w:r>
            <w:r w:rsidRPr="00823792">
              <w:rPr>
                <w:rFonts w:asciiTheme="minorEastAsia" w:eastAsiaTheme="minorEastAsia" w:hAnsiTheme="minorEastAsia" w:hint="eastAsia"/>
                <w:color w:val="000000"/>
                <w:sz w:val="21"/>
                <w:szCs w:val="21"/>
              </w:rPr>
              <w:br/>
              <w:t>9、污染防控：</w:t>
            </w:r>
            <w:r w:rsidRPr="00823792">
              <w:rPr>
                <w:rFonts w:asciiTheme="minorEastAsia" w:eastAsiaTheme="minorEastAsia" w:hAnsiTheme="minorEastAsia" w:hint="eastAsia"/>
                <w:color w:val="000000"/>
                <w:sz w:val="21"/>
                <w:szCs w:val="21"/>
              </w:rPr>
              <w:br/>
              <w:t>9.1、实验舱内置紫外灯，可灵活设置消毒时间，默认60min</w:t>
            </w:r>
            <w:r w:rsidRPr="00823792">
              <w:rPr>
                <w:rFonts w:asciiTheme="minorEastAsia" w:eastAsiaTheme="minorEastAsia" w:hAnsiTheme="minorEastAsia" w:hint="eastAsia"/>
                <w:color w:val="000000"/>
                <w:sz w:val="21"/>
                <w:szCs w:val="21"/>
              </w:rPr>
              <w:br/>
              <w:t>9.2、具备防止核酸气溶胶污染风路设计，独立风路，负压设计</w:t>
            </w:r>
            <w:r w:rsidRPr="00823792">
              <w:rPr>
                <w:rFonts w:asciiTheme="minorEastAsia" w:eastAsiaTheme="minorEastAsia" w:hAnsiTheme="minorEastAsia" w:hint="eastAsia"/>
                <w:color w:val="000000"/>
                <w:sz w:val="21"/>
                <w:szCs w:val="21"/>
              </w:rPr>
              <w:br/>
              <w:t>9.3、独立负压HEPA高效过滤模块，配备有生物过滤棉过滤气溶胶</w:t>
            </w:r>
            <w:r w:rsidRPr="00823792">
              <w:rPr>
                <w:rFonts w:asciiTheme="minorEastAsia" w:eastAsiaTheme="minorEastAsia" w:hAnsiTheme="minorEastAsia" w:hint="eastAsia"/>
                <w:color w:val="000000"/>
                <w:sz w:val="21"/>
                <w:szCs w:val="21"/>
              </w:rPr>
              <w:br/>
              <w:t>10、数据接口：USB；</w:t>
            </w:r>
            <w:r w:rsidRPr="00823792">
              <w:rPr>
                <w:rFonts w:asciiTheme="minorEastAsia" w:eastAsiaTheme="minorEastAsia" w:hAnsiTheme="minorEastAsia" w:hint="eastAsia"/>
                <w:color w:val="000000"/>
                <w:sz w:val="21"/>
                <w:szCs w:val="21"/>
              </w:rPr>
              <w:br/>
              <w:t>11、磁珠回收率：≥95%</w:t>
            </w:r>
            <w:r w:rsidRPr="00823792">
              <w:rPr>
                <w:rFonts w:asciiTheme="minorEastAsia" w:eastAsiaTheme="minorEastAsia" w:hAnsiTheme="minorEastAsia" w:hint="eastAsia"/>
                <w:color w:val="000000"/>
                <w:sz w:val="21"/>
                <w:szCs w:val="21"/>
              </w:rPr>
              <w:br/>
              <w:t>12、自动舱门：电机驱动自动开关实验舱，无需人工拉动；</w:t>
            </w:r>
            <w:r w:rsidRPr="00823792">
              <w:rPr>
                <w:rFonts w:asciiTheme="minorEastAsia" w:eastAsiaTheme="minorEastAsia" w:hAnsiTheme="minorEastAsia" w:hint="eastAsia"/>
                <w:color w:val="000000"/>
                <w:sz w:val="21"/>
                <w:szCs w:val="21"/>
              </w:rPr>
              <w:br/>
              <w:t>13、设备资质：具有医疗器械注册证</w:t>
            </w:r>
            <w:r w:rsidRPr="00823792">
              <w:rPr>
                <w:rFonts w:asciiTheme="minorEastAsia" w:eastAsiaTheme="minorEastAsia" w:hAnsiTheme="minorEastAsia" w:hint="eastAsia"/>
                <w:color w:val="000000"/>
                <w:sz w:val="21"/>
                <w:szCs w:val="21"/>
              </w:rPr>
              <w:br/>
              <w:t>14、配套试剂：具有预封装的病毒、全血、细菌、组织、干血斑等配套提取试剂盒，其中病毒、全血、细菌提取试剂盒具备独立的医疗器械注册证；</w:t>
            </w:r>
            <w:r w:rsidRPr="00823792">
              <w:rPr>
                <w:rFonts w:asciiTheme="minorEastAsia" w:eastAsiaTheme="minorEastAsia" w:hAnsiTheme="minorEastAsia" w:hint="eastAsia"/>
                <w:color w:val="000000"/>
                <w:sz w:val="21"/>
                <w:szCs w:val="21"/>
              </w:rPr>
              <w:br/>
              <w:t>15、配套耗材：单条六联管、96深孔板两种不同耗材；</w:t>
            </w:r>
            <w:r w:rsidRPr="00823792">
              <w:rPr>
                <w:rFonts w:asciiTheme="minorEastAsia" w:eastAsiaTheme="minorEastAsia" w:hAnsiTheme="minorEastAsia" w:hint="eastAsia"/>
                <w:color w:val="000000"/>
                <w:sz w:val="21"/>
                <w:szCs w:val="21"/>
              </w:rPr>
              <w:br/>
              <w:t>二、商务要求：</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lastRenderedPageBreak/>
              <w:t>1、仪器及配套试剂均具有中国医疗器械注册证及专利证书</w:t>
            </w:r>
            <w:r w:rsidRPr="00823792">
              <w:rPr>
                <w:rFonts w:asciiTheme="minorEastAsia" w:eastAsiaTheme="minorEastAsia" w:hAnsiTheme="minorEastAsia" w:hint="eastAsia"/>
                <w:b/>
                <w:bCs/>
                <w:color w:val="000000"/>
                <w:sz w:val="21"/>
                <w:szCs w:val="21"/>
              </w:rPr>
              <w:t>（投标文件商务、技术证明文件提供复印件）</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2、ISO13485医疗器械质量管理体系认证</w:t>
            </w:r>
            <w:r w:rsidRPr="00823792">
              <w:rPr>
                <w:rFonts w:asciiTheme="minorEastAsia" w:eastAsiaTheme="minorEastAsia" w:hAnsiTheme="minorEastAsia" w:hint="eastAsia"/>
                <w:b/>
                <w:bCs/>
                <w:color w:val="000000"/>
                <w:sz w:val="21"/>
                <w:szCs w:val="21"/>
              </w:rPr>
              <w:t>（投标文件商务、技术证明文件提供复印件）</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3、设备质保24个月；</w:t>
            </w:r>
          </w:p>
        </w:tc>
      </w:tr>
      <w:tr w:rsidR="00823792" w:rsidRPr="00823792" w:rsidTr="00823792">
        <w:trPr>
          <w:trHeight w:val="4480"/>
        </w:trPr>
        <w:tc>
          <w:tcPr>
            <w:tcW w:w="71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14</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金属浴</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Style w:val="font21"/>
                <w:rFonts w:asciiTheme="minorEastAsia" w:eastAsiaTheme="minorEastAsia" w:hAnsiTheme="minorEastAsia" w:hint="default"/>
                <w:sz w:val="21"/>
                <w:szCs w:val="21"/>
              </w:rPr>
              <w:t>温度控制范围-10℃~100℃</w:t>
            </w:r>
            <w:r w:rsidRPr="00823792">
              <w:rPr>
                <w:rStyle w:val="font21"/>
                <w:rFonts w:asciiTheme="minorEastAsia" w:eastAsiaTheme="minorEastAsia" w:hAnsiTheme="minorEastAsia" w:hint="default"/>
                <w:sz w:val="21"/>
                <w:szCs w:val="21"/>
              </w:rPr>
              <w:br/>
              <w:t>时间设置最长99h59min</w:t>
            </w:r>
            <w:r w:rsidRPr="00823792">
              <w:rPr>
                <w:rStyle w:val="font21"/>
                <w:rFonts w:asciiTheme="minorEastAsia" w:eastAsiaTheme="minorEastAsia" w:hAnsiTheme="minorEastAsia" w:hint="default"/>
                <w:sz w:val="21"/>
                <w:szCs w:val="21"/>
              </w:rPr>
              <w:br/>
              <w:t>温度稳定性@100℃±0.5℃</w:t>
            </w:r>
            <w:r w:rsidRPr="00823792">
              <w:rPr>
                <w:rStyle w:val="font21"/>
                <w:rFonts w:asciiTheme="minorEastAsia" w:eastAsiaTheme="minorEastAsia" w:hAnsiTheme="minorEastAsia" w:hint="default"/>
                <w:sz w:val="21"/>
                <w:szCs w:val="21"/>
              </w:rPr>
              <w:br/>
              <w:t>显示精度0.1℃</w:t>
            </w:r>
            <w:r w:rsidRPr="00823792">
              <w:rPr>
                <w:rStyle w:val="font21"/>
                <w:rFonts w:asciiTheme="minorEastAsia" w:eastAsiaTheme="minorEastAsia" w:hAnsiTheme="minorEastAsia" w:hint="default"/>
                <w:sz w:val="21"/>
                <w:szCs w:val="21"/>
              </w:rPr>
              <w:br/>
              <w:t>升温时间(从25℃升至100℃)≤15min</w:t>
            </w:r>
            <w:r w:rsidRPr="00823792">
              <w:rPr>
                <w:rStyle w:val="font21"/>
                <w:rFonts w:asciiTheme="minorEastAsia" w:eastAsiaTheme="minorEastAsia" w:hAnsiTheme="minorEastAsia" w:hint="default"/>
                <w:sz w:val="21"/>
                <w:szCs w:val="21"/>
              </w:rPr>
              <w:br/>
              <w:t>冷却时间(20℃降至0℃)</w:t>
            </w:r>
            <w:r w:rsidRPr="00823792">
              <w:rPr>
                <w:rStyle w:val="font21"/>
                <w:rFonts w:asciiTheme="minorEastAsia" w:eastAsiaTheme="minorEastAsia" w:hAnsiTheme="minorEastAsia" w:hint="default"/>
                <w:sz w:val="21"/>
                <w:szCs w:val="21"/>
              </w:rPr>
              <w:br/>
              <w:t>25℃～-10℃≤15min（环境温度≤20℃）</w:t>
            </w:r>
            <w:r w:rsidRPr="00823792">
              <w:rPr>
                <w:rStyle w:val="font21"/>
                <w:rFonts w:asciiTheme="minorEastAsia" w:eastAsiaTheme="minorEastAsia" w:hAnsiTheme="minorEastAsia" w:hint="default"/>
                <w:sz w:val="21"/>
                <w:szCs w:val="21"/>
              </w:rPr>
              <w:br/>
              <w:t>25℃～0℃ ≤15min（环境温度＜30℃）</w:t>
            </w:r>
            <w:r w:rsidRPr="00823792">
              <w:rPr>
                <w:rStyle w:val="font21"/>
                <w:rFonts w:asciiTheme="minorEastAsia" w:eastAsiaTheme="minorEastAsia" w:hAnsiTheme="minorEastAsia" w:hint="default"/>
                <w:sz w:val="21"/>
                <w:szCs w:val="21"/>
              </w:rPr>
              <w:br/>
              <w:t>认证机构CE</w:t>
            </w:r>
            <w:r w:rsidRPr="00823792">
              <w:rPr>
                <w:rStyle w:val="font21"/>
                <w:rFonts w:asciiTheme="minorEastAsia" w:eastAsiaTheme="minorEastAsia" w:hAnsiTheme="minorEastAsia" w:hint="default"/>
                <w:sz w:val="21"/>
                <w:szCs w:val="21"/>
              </w:rPr>
              <w:br/>
              <w:t>最大功率200W</w:t>
            </w:r>
            <w:r w:rsidRPr="00823792">
              <w:rPr>
                <w:rStyle w:val="font21"/>
                <w:rFonts w:asciiTheme="minorEastAsia" w:eastAsiaTheme="minorEastAsia" w:hAnsiTheme="minorEastAsia" w:hint="default"/>
                <w:sz w:val="21"/>
                <w:szCs w:val="21"/>
              </w:rPr>
              <w:br/>
              <w:t>外形尺寸(mm)300×220×180</w:t>
            </w:r>
          </w:p>
        </w:tc>
      </w:tr>
      <w:tr w:rsidR="00823792" w:rsidRPr="00823792" w:rsidTr="00823792">
        <w:trPr>
          <w:trHeight w:val="5720"/>
        </w:trPr>
        <w:tc>
          <w:tcPr>
            <w:tcW w:w="711"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b/>
                <w:color w:val="000000"/>
                <w:sz w:val="21"/>
                <w:szCs w:val="21"/>
              </w:rPr>
            </w:pPr>
            <w:r w:rsidRPr="00823792">
              <w:rPr>
                <w:rFonts w:asciiTheme="minorEastAsia" w:eastAsiaTheme="minorEastAsia" w:hAnsiTheme="minorEastAsia" w:hint="eastAsia"/>
                <w:b/>
                <w:color w:val="000000"/>
                <w:sz w:val="21"/>
                <w:szCs w:val="21"/>
              </w:rPr>
              <w:t>扩增区</w:t>
            </w: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15</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荧光定量PCR仪</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sz w:val="21"/>
                <w:szCs w:val="21"/>
              </w:rPr>
              <w:t>（进口产品）</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1．工作环境</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1.1 工作温度5-31℃</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1.2 工作湿度相对湿度≤80%</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1.3 工作电源100–240 VAC, 50–60HZ.</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2．功能：可用于核酸定量、基因表达水平分析、基因突变检测、GMO 检测及产物特异性分析等多种研究领域。</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3．性能与技术要求</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 1 主要性能</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*3.1.1 5色发射滤光片结合5色激发光滤光片。可以升级到通道数： 6色激发光通道和6色检测光通道可自由组合。</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3.1.2 适用于多种荧光方法：染料法及探针法；</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3.1.3 试剂耗材完全开放，各种科研和临床试剂适用，可使用0.2ml 单管、八联管、96 孔板等</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*3.1.4 可独立运行，真正离线操作，内置触摸屏电脑。可备份还原超过100次的实验数据；仪器触摸屏提供了一键式的实验方案，可快速地设置多种应用。可支持无外接电脑控制分析。</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 主要技术要求</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 样品容量：96孔0.2ml，可使用标准规格96 孔板、8联管、单</w:t>
            </w:r>
            <w:r w:rsidRPr="00823792">
              <w:rPr>
                <w:rStyle w:val="font21"/>
                <w:rFonts w:asciiTheme="minorEastAsia" w:eastAsiaTheme="minorEastAsia" w:hAnsiTheme="minorEastAsia" w:hint="default"/>
                <w:sz w:val="21"/>
                <w:szCs w:val="21"/>
              </w:rPr>
              <w:lastRenderedPageBreak/>
              <w:t>管；</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3.2.2 加热方式：半导体加热；</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3.2.3 反应体系：10-50μl；</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*3.2.4光源：高能量合金卤素灯或LED光源；</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*3.2.5 检测器：光敏二极管或者光电倍增管检测器</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*3.2.6模块最高升温速率：≥5℃/秒；</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3.2.7温控范围：0-100℃、并可设置6个以上温度梯度</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3.2.8温度准确性：±0.2℃（温度范围：35℃至95℃）；</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3.2.9 温度均一性：±0.4℃（温度范围：35℃至95℃）；</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3.2.10 激发/发射波长范围：455-672nm;</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3.2.11 灵敏度：能检测人类基因组中单拷贝基因；</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3.2.12 动态范围：10 个数量级；</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3.2.13 显示：彩色触摸屏；</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3.2.14 数据分析模式：标准曲线定量、熔解曲线、CT 或ΔΔCT 基因表达分析、多内参基因分析和扩增效率计算、多个数据文件的基因表达分析、等位基因分析、终点分析、具有等位基因、熔解曲线分析功能</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3.2.15 数据导出：Excel, Word, 或PowerPoint。用户报告包含运行设置，图形和表格数据结果，可直接打印或保存为PDF；</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3.2.16 染色体结构研究：采用real-time PCR 方法，通过比较核酸酶对基因组DNA 降解作用效果，定量分析染色质结构的方法。真正证明了染色质结构与基因表达之间的高度相关性；</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*3.2.17即开即用，免除装机和移机的繁琐检测，和后期的校正。客户可以自行完成移机，随时可以投入使用。也可支持ROX等被动染料校正，检测通道校正可选择（质保期内提供免费校正）</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4 配置清单</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4.1 主机一台；</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4.2  96孔0.2ml模块1个；</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4.3 原装品牌计算机（不低于I7，win10 64位正版操作系统）一台及控制分析软件，中文软件一套（仪器运行设置控制及分析）；</w:t>
            </w:r>
          </w:p>
          <w:p w:rsidR="00823792" w:rsidRPr="00823792" w:rsidRDefault="00823792" w:rsidP="00823792">
            <w:pPr>
              <w:textAlignment w:val="center"/>
              <w:rPr>
                <w:rStyle w:val="font21"/>
                <w:rFonts w:asciiTheme="minorEastAsia" w:eastAsiaTheme="minorEastAsia" w:hAnsiTheme="minorEastAsia" w:hint="default"/>
                <w:sz w:val="21"/>
                <w:szCs w:val="21"/>
              </w:rPr>
            </w:pPr>
            <w:r w:rsidRPr="00823792">
              <w:rPr>
                <w:rStyle w:val="font21"/>
                <w:rFonts w:asciiTheme="minorEastAsia" w:eastAsiaTheme="minorEastAsia" w:hAnsiTheme="minorEastAsia" w:hint="default"/>
                <w:sz w:val="21"/>
                <w:szCs w:val="21"/>
              </w:rPr>
              <w:t>4.4 英文软件一套（绝对定量、相对定量、融解曲线分析、终点分析、多板数据比较等功能）;</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Style w:val="font21"/>
                <w:rFonts w:asciiTheme="minorEastAsia" w:eastAsiaTheme="minorEastAsia" w:hAnsiTheme="minorEastAsia" w:hint="default"/>
                <w:sz w:val="21"/>
                <w:szCs w:val="21"/>
              </w:rPr>
              <w:t>*4.5 正版探针及引物设计软件，可用于PCR引物，RT-PCR引物和Taqman探针的设计和自动测试。</w:t>
            </w:r>
          </w:p>
        </w:tc>
      </w:tr>
      <w:tr w:rsidR="00823792" w:rsidRPr="00823792" w:rsidTr="00823792">
        <w:trPr>
          <w:trHeight w:val="1000"/>
        </w:trPr>
        <w:tc>
          <w:tcPr>
            <w:tcW w:w="711"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16</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荧光定量PCR仪</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sz w:val="21"/>
                <w:szCs w:val="21"/>
              </w:rPr>
              <w:t>（进口产品）</w:t>
            </w:r>
          </w:p>
        </w:tc>
        <w:tc>
          <w:tcPr>
            <w:tcW w:w="6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*1.样本通量（孔）：可选择多达3种模块，96孔0.1ml模块、96孔0.2ml模块和384孔0.1ml模块</w:t>
            </w:r>
            <w:r w:rsidRPr="00823792">
              <w:rPr>
                <w:rFonts w:asciiTheme="minorEastAsia" w:eastAsiaTheme="minorEastAsia" w:hAnsiTheme="minorEastAsia" w:hint="eastAsia"/>
                <w:color w:val="000000"/>
                <w:sz w:val="21"/>
                <w:szCs w:val="21"/>
              </w:rPr>
              <w:br/>
              <w:t>2.反应体系：96孔0.1ml模块：10-30uL ；96孔0.2 ml模块：10-100uL；384孔模块：5–20 μL</w:t>
            </w:r>
            <w:r w:rsidRPr="00823792">
              <w:rPr>
                <w:rFonts w:asciiTheme="minorEastAsia" w:eastAsiaTheme="minorEastAsia" w:hAnsiTheme="minorEastAsia" w:hint="eastAsia"/>
                <w:color w:val="000000"/>
                <w:sz w:val="21"/>
                <w:szCs w:val="21"/>
              </w:rPr>
              <w:br/>
              <w:t>*3.温控模块最高升降温速率：9℃/秒</w:t>
            </w:r>
            <w:r w:rsidRPr="00823792">
              <w:rPr>
                <w:rFonts w:asciiTheme="minorEastAsia" w:eastAsiaTheme="minorEastAsia" w:hAnsiTheme="minorEastAsia" w:hint="eastAsia"/>
                <w:color w:val="000000"/>
                <w:sz w:val="21"/>
                <w:szCs w:val="21"/>
              </w:rPr>
              <w:br/>
              <w:t>*4.精确数码温控模块：96孔0.1ml和0.2ml模块均支持6个独立的精确数码温控区域，一次实验可运行6个不同温度；</w:t>
            </w:r>
            <w:r w:rsidRPr="00823792">
              <w:rPr>
                <w:rFonts w:asciiTheme="minorEastAsia" w:eastAsiaTheme="minorEastAsia" w:hAnsiTheme="minorEastAsia" w:hint="eastAsia"/>
                <w:color w:val="000000"/>
                <w:sz w:val="21"/>
                <w:szCs w:val="21"/>
              </w:rPr>
              <w:br/>
              <w:t>5.热循环系统：Peltier半导体</w:t>
            </w:r>
            <w:r w:rsidRPr="00823792">
              <w:rPr>
                <w:rFonts w:asciiTheme="minorEastAsia" w:eastAsiaTheme="minorEastAsia" w:hAnsiTheme="minorEastAsia" w:hint="eastAsia"/>
                <w:color w:val="000000"/>
                <w:sz w:val="21"/>
                <w:szCs w:val="21"/>
              </w:rPr>
              <w:br/>
              <w:t>6.反应运行时间：&lt;30分钟运行</w:t>
            </w:r>
            <w:r w:rsidRPr="00823792">
              <w:rPr>
                <w:rFonts w:asciiTheme="minorEastAsia" w:eastAsiaTheme="minorEastAsia" w:hAnsiTheme="minorEastAsia" w:hint="eastAsia"/>
                <w:color w:val="000000"/>
                <w:sz w:val="21"/>
                <w:szCs w:val="21"/>
              </w:rPr>
              <w:br/>
              <w:t>7.线性动态范围：10 logs</w:t>
            </w:r>
            <w:r w:rsidRPr="00823792">
              <w:rPr>
                <w:rFonts w:asciiTheme="minorEastAsia" w:eastAsiaTheme="minorEastAsia" w:hAnsiTheme="minorEastAsia" w:hint="eastAsia"/>
                <w:color w:val="000000"/>
                <w:sz w:val="21"/>
                <w:szCs w:val="21"/>
              </w:rPr>
              <w:br/>
              <w:t>*8.分辨率：在单重反应中可区分1.5倍拷贝数差异</w:t>
            </w:r>
            <w:r w:rsidRPr="00823792">
              <w:rPr>
                <w:rFonts w:asciiTheme="minorEastAsia" w:eastAsiaTheme="minorEastAsia" w:hAnsiTheme="minorEastAsia" w:hint="eastAsia"/>
                <w:color w:val="000000"/>
                <w:sz w:val="21"/>
                <w:szCs w:val="21"/>
              </w:rPr>
              <w:br/>
              <w:t>9.灵敏度：最低 1 拷贝</w:t>
            </w:r>
            <w:r w:rsidRPr="00823792">
              <w:rPr>
                <w:rFonts w:asciiTheme="minorEastAsia" w:eastAsiaTheme="minorEastAsia" w:hAnsiTheme="minorEastAsia" w:hint="eastAsia"/>
                <w:color w:val="000000"/>
                <w:sz w:val="21"/>
                <w:szCs w:val="21"/>
              </w:rPr>
              <w:br/>
              <w:t>10.支持的染料：FAM™/SYBR™ Green, VIC™/JOE™/HEX™/TET™, ABY™/NED™/TAMRA™/Cy™3, JUN™, ROX™/Texas Red™，Mustang Purple,CY5/LIZ,CY5.5等</w:t>
            </w:r>
            <w:r w:rsidRPr="00823792">
              <w:rPr>
                <w:rFonts w:asciiTheme="minorEastAsia" w:eastAsiaTheme="minorEastAsia" w:hAnsiTheme="minorEastAsia" w:hint="eastAsia"/>
                <w:color w:val="000000"/>
                <w:sz w:val="21"/>
                <w:szCs w:val="21"/>
              </w:rPr>
              <w:br/>
              <w:t>11.仪器自带存储：不小于10GB，（相当于2000-2500运行文件)</w:t>
            </w:r>
            <w:r w:rsidRPr="00823792">
              <w:rPr>
                <w:rFonts w:asciiTheme="minorEastAsia" w:eastAsiaTheme="minorEastAsia" w:hAnsiTheme="minorEastAsia" w:hint="eastAsia"/>
                <w:color w:val="000000"/>
                <w:sz w:val="21"/>
                <w:szCs w:val="21"/>
              </w:rPr>
              <w:br/>
              <w:t xml:space="preserve">12.光学系统：单一光源激发荧光基团，高亮度白光半导体光源(工作寿命&gt;5年) </w:t>
            </w:r>
            <w:r w:rsidRPr="00823792">
              <w:rPr>
                <w:rFonts w:asciiTheme="minorEastAsia" w:eastAsiaTheme="minorEastAsia" w:hAnsiTheme="minorEastAsia" w:hint="eastAsia"/>
                <w:color w:val="000000"/>
                <w:sz w:val="21"/>
                <w:szCs w:val="21"/>
              </w:rPr>
              <w:br/>
              <w:t>13.荧光通道数：96孔模块支持不少于6色激发光通道和6色检测光通道，最多21种荧光组合</w:t>
            </w:r>
            <w:r w:rsidRPr="00823792">
              <w:rPr>
                <w:rFonts w:asciiTheme="minorEastAsia" w:eastAsiaTheme="minorEastAsia" w:hAnsiTheme="minorEastAsia" w:hint="eastAsia"/>
                <w:color w:val="000000"/>
                <w:sz w:val="21"/>
                <w:szCs w:val="21"/>
              </w:rPr>
              <w:br/>
              <w:t>14.光学激发检测范围：96孔0.1ml和0.2ml模块：450–680 nm/500–730nm；</w:t>
            </w:r>
            <w:r w:rsidRPr="00823792">
              <w:rPr>
                <w:rFonts w:asciiTheme="minorEastAsia" w:eastAsiaTheme="minorEastAsia" w:hAnsiTheme="minorEastAsia" w:hint="eastAsia"/>
                <w:color w:val="000000"/>
                <w:sz w:val="21"/>
                <w:szCs w:val="21"/>
              </w:rPr>
              <w:br/>
              <w:t>15. 数据采集：单一检测器检测整板荧光信号，所有反应孔同时采集荧光数据，不同孔之间不存在时间差</w:t>
            </w:r>
            <w:r w:rsidRPr="00823792">
              <w:rPr>
                <w:rFonts w:asciiTheme="minorEastAsia" w:eastAsiaTheme="minorEastAsia" w:hAnsiTheme="minorEastAsia" w:hint="eastAsia"/>
                <w:color w:val="000000"/>
                <w:sz w:val="21"/>
                <w:szCs w:val="21"/>
              </w:rPr>
              <w:br/>
              <w:t>16.互动触摸屏：仪器自带触摸屏，并可查看实时荧光定量PCR实验</w:t>
            </w:r>
            <w:r w:rsidRPr="00823792">
              <w:rPr>
                <w:rFonts w:asciiTheme="minorEastAsia" w:eastAsiaTheme="minorEastAsia" w:hAnsiTheme="minorEastAsia" w:hint="eastAsia"/>
                <w:color w:val="000000"/>
                <w:sz w:val="21"/>
                <w:szCs w:val="21"/>
              </w:rPr>
              <w:br/>
              <w:t>*17.云服务平台：基于网络浏览器的云服务平台，可随时随地连接、分析、共享数据</w:t>
            </w:r>
            <w:r w:rsidRPr="00823792">
              <w:rPr>
                <w:rFonts w:asciiTheme="minorEastAsia" w:eastAsiaTheme="minorEastAsia" w:hAnsiTheme="minorEastAsia" w:hint="eastAsia"/>
                <w:color w:val="000000"/>
                <w:sz w:val="21"/>
                <w:szCs w:val="21"/>
              </w:rPr>
              <w:br/>
              <w:t>18.数据通信接口：USB，  Wi-Fi，云服务平台</w:t>
            </w:r>
            <w:r w:rsidRPr="00823792">
              <w:rPr>
                <w:rFonts w:asciiTheme="minorEastAsia" w:eastAsiaTheme="minorEastAsia" w:hAnsiTheme="minorEastAsia" w:hint="eastAsia"/>
                <w:color w:val="000000"/>
                <w:sz w:val="21"/>
                <w:szCs w:val="21"/>
              </w:rPr>
              <w:br/>
              <w:t>19.外围设备：可选配二维码阅读器（通过USB连接）</w:t>
            </w:r>
            <w:r w:rsidRPr="00823792">
              <w:rPr>
                <w:rFonts w:asciiTheme="minorEastAsia" w:eastAsiaTheme="minorEastAsia" w:hAnsiTheme="minorEastAsia" w:hint="eastAsia"/>
                <w:color w:val="000000"/>
                <w:sz w:val="21"/>
                <w:szCs w:val="21"/>
              </w:rPr>
              <w:br/>
              <w:t>20.系统配置方式：单机运行，连接电脑，或连接云服务平台</w:t>
            </w:r>
            <w:r w:rsidRPr="00823792">
              <w:rPr>
                <w:rFonts w:asciiTheme="minorEastAsia" w:eastAsiaTheme="minorEastAsia" w:hAnsiTheme="minorEastAsia" w:hint="eastAsia"/>
                <w:color w:val="000000"/>
                <w:sz w:val="21"/>
                <w:szCs w:val="21"/>
              </w:rPr>
              <w:br/>
              <w:t>21.分析软件登录途径： Windows™ 10系统的台式机；网络浏览器（在普通PC或Mac™电脑上）</w:t>
            </w:r>
            <w:r w:rsidRPr="00823792">
              <w:rPr>
                <w:rFonts w:asciiTheme="minorEastAsia" w:eastAsiaTheme="minorEastAsia" w:hAnsiTheme="minorEastAsia" w:hint="eastAsia"/>
                <w:color w:val="000000"/>
                <w:sz w:val="21"/>
                <w:szCs w:val="21"/>
              </w:rPr>
              <w:br/>
              <w:t>22.程序运行：预先优化的程序或客户自己设计程序；运行程序支持手动暂停；固定的工作流程</w:t>
            </w:r>
            <w:r w:rsidRPr="00823792">
              <w:rPr>
                <w:rFonts w:asciiTheme="minorEastAsia" w:eastAsiaTheme="minorEastAsia" w:hAnsiTheme="minorEastAsia" w:hint="eastAsia"/>
                <w:color w:val="000000"/>
                <w:sz w:val="21"/>
                <w:szCs w:val="21"/>
              </w:rPr>
              <w:br/>
              <w:t>23.被动参照染料：软件支持ROX荧光校正去除移液误差</w:t>
            </w:r>
            <w:r w:rsidRPr="00823792">
              <w:rPr>
                <w:rFonts w:asciiTheme="minorEastAsia" w:eastAsiaTheme="minorEastAsia" w:hAnsiTheme="minorEastAsia" w:hint="eastAsia"/>
                <w:color w:val="000000"/>
                <w:sz w:val="21"/>
                <w:szCs w:val="21"/>
              </w:rPr>
              <w:br/>
              <w:t>24.MIQE 指南：实时荧光定量PCR标记语言(RDML)导出格式</w:t>
            </w:r>
            <w:r w:rsidRPr="00823792">
              <w:rPr>
                <w:rFonts w:asciiTheme="minorEastAsia" w:eastAsiaTheme="minorEastAsia" w:hAnsiTheme="minorEastAsia" w:hint="eastAsia"/>
                <w:color w:val="000000"/>
                <w:sz w:val="21"/>
                <w:szCs w:val="21"/>
              </w:rPr>
              <w:br/>
              <w:t>25.符合21 CFR Part 11要求的标准：无需额外费用（支持电子签名）</w:t>
            </w:r>
            <w:r w:rsidRPr="00823792">
              <w:rPr>
                <w:rFonts w:asciiTheme="minorEastAsia" w:eastAsiaTheme="minorEastAsia" w:hAnsiTheme="minorEastAsia" w:hint="eastAsia"/>
                <w:color w:val="000000"/>
                <w:sz w:val="21"/>
                <w:szCs w:val="21"/>
              </w:rPr>
              <w:br/>
              <w:t>26.设备支持开放的试剂盒和耗材</w:t>
            </w:r>
            <w:r w:rsidRPr="00823792">
              <w:rPr>
                <w:rFonts w:asciiTheme="minorEastAsia" w:eastAsiaTheme="minorEastAsia" w:hAnsiTheme="minorEastAsia" w:hint="eastAsia"/>
                <w:color w:val="000000"/>
                <w:sz w:val="21"/>
                <w:szCs w:val="21"/>
              </w:rPr>
              <w:br/>
              <w:t>27.基本配置和附件：荧光定量PCR主机1台：96孔0.2ml模块；标配原装进口电脑1台；软件1套；安装验证试剂盒</w:t>
            </w:r>
          </w:p>
        </w:tc>
      </w:tr>
      <w:tr w:rsidR="00823792" w:rsidRPr="00823792" w:rsidTr="00823792">
        <w:trPr>
          <w:trHeight w:val="684"/>
        </w:trPr>
        <w:tc>
          <w:tcPr>
            <w:tcW w:w="711"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17</w:t>
            </w: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超低温冰箱-86℃</w:t>
            </w:r>
          </w:p>
        </w:tc>
        <w:tc>
          <w:tcPr>
            <w:tcW w:w="6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vMerge w:val="restart"/>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1、体积≥338L，设定温度范围-10°C～-86°C，适用范围在-40°C～-86°C 范围调节</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2、多种故障报警（高低温报警、传感器报警、冷凝器散热差报警、环温超标</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报警、断电报警、门开报警、电池电量低报警）。</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3、采用HC制冷系统，对臭氧层“0”损害，温室效应几乎为“0”。 25℃环</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温时，单日耗电量≤8Kw.h/24h。具有相关节能报告，获得国家CQC节能环保认证。</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4、冷凝风机：冷凝风机两个，可根据环静温度实现智能开停，有效节能，降</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低噪音。环温高于20 度时开启2 个风机，环温高于12 度低于20 度时开启一</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个风机，环温低于12 度时关闭所有风机</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5、一体式手把门锁设计，单手实现开关门。可同时使用暗锁及双挂锁。</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6、2个发泡内门并带密封条设计，外门4层密封。整机共计5层密封，保温效</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果好。</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7、2 个压缩机， 功率≤1000W</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8、LED 显示屏，可显示环温及输入电压。</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9、使用航空真空隔热材料VIP，厚度≥25mm。</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10、内胆为电锌板喷粉，防腐蚀，导热快。</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11、标配USB 模块，用于记录箱内设定温度；实际温度；高、低温报警温度；</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输入电压；环温等数据，且可保存10 年以上，确保数据可追溯性。</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12、具有内置5V冷链供电系统，减少外部布线，安全美观。</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13、具有可加热平衡孔模块，可满足短时间内连续开门。</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14、双测试孔设计，方便用户实验使用和监控箱内温度。</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15、外部尺寸（宽*深*高mm）：812*893*1846</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内部尺寸（宽*深*高mm）：465*630*1165</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16、质量保证期：整机保修3年。</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17、售后：2小时反应，24小时上门。</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b/>
                <w:bCs/>
                <w:color w:val="000000"/>
                <w:sz w:val="21"/>
                <w:szCs w:val="21"/>
              </w:rPr>
              <w:t>投标文件商务技术文件中提供各地市县都有售后网点，提供网点名称、地址、联系人、联系方式。</w:t>
            </w:r>
          </w:p>
        </w:tc>
      </w:tr>
      <w:tr w:rsidR="00823792" w:rsidRPr="00823792" w:rsidTr="00823792">
        <w:trPr>
          <w:trHeight w:val="1350"/>
        </w:trPr>
        <w:tc>
          <w:tcPr>
            <w:tcW w:w="711"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605" w:type="dxa"/>
            <w:vMerge/>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6804"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r>
      <w:tr w:rsidR="00823792" w:rsidRPr="00823792" w:rsidTr="00823792">
        <w:trPr>
          <w:trHeight w:val="1140"/>
        </w:trPr>
        <w:tc>
          <w:tcPr>
            <w:tcW w:w="711"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18</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通讯手机</w:t>
            </w:r>
          </w:p>
        </w:tc>
        <w:tc>
          <w:tcPr>
            <w:tcW w:w="60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1部</w:t>
            </w:r>
          </w:p>
        </w:tc>
        <w:tc>
          <w:tcPr>
            <w:tcW w:w="6804" w:type="dxa"/>
            <w:tcBorders>
              <w:top w:val="single" w:sz="4" w:space="0" w:color="auto"/>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屏幕类型：全面屏</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出厂系统内核：Android 9.0</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操作系统：EMUI 9.1.1</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CPU型号：海思 麒麟 810</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触摸屏类型：电容屏，多点触控</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主屏尺寸：6.59英寸</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主屏分辨率：2340x1080像素</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屏幕像素密度：391ppi</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核心数：八核</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摄像头总数:3ge</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后置摄像头：4800万像素+200万像</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前置摄像头：1600万像素升降式镜头</w:t>
            </w:r>
          </w:p>
        </w:tc>
      </w:tr>
      <w:tr w:rsidR="00823792" w:rsidRPr="00823792" w:rsidTr="00823792">
        <w:trPr>
          <w:trHeight w:val="1080"/>
        </w:trPr>
        <w:tc>
          <w:tcPr>
            <w:tcW w:w="711" w:type="dxa"/>
            <w:vMerge/>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823792" w:rsidRPr="00823792" w:rsidRDefault="00823792" w:rsidP="00823792">
            <w:pPr>
              <w:rPr>
                <w:rFonts w:asciiTheme="minorEastAsia" w:eastAsiaTheme="minorEastAsia" w:hAnsiTheme="minorEastAsia"/>
                <w:b/>
                <w:color w:val="000000"/>
                <w:sz w:val="21"/>
                <w:szCs w:val="21"/>
              </w:rPr>
            </w:pPr>
          </w:p>
        </w:tc>
        <w:tc>
          <w:tcPr>
            <w:tcW w:w="4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19</w:t>
            </w:r>
          </w:p>
        </w:tc>
        <w:tc>
          <w:tcPr>
            <w:tcW w:w="73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UPS电源</w:t>
            </w:r>
          </w:p>
        </w:tc>
        <w:tc>
          <w:tcPr>
            <w:tcW w:w="60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4台</w:t>
            </w:r>
          </w:p>
        </w:tc>
        <w:tc>
          <w:tcPr>
            <w:tcW w:w="680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1.功率：输入功率：3000瓦，最大输出功率：2400瓦</w:t>
            </w:r>
            <w:r w:rsidRPr="00823792">
              <w:rPr>
                <w:rFonts w:asciiTheme="minorEastAsia" w:eastAsiaTheme="minorEastAsia" w:hAnsiTheme="minorEastAsia" w:hint="eastAsia"/>
                <w:color w:val="000000"/>
                <w:sz w:val="21"/>
                <w:szCs w:val="21"/>
              </w:rPr>
              <w:br/>
              <w:t>2.性能：稳压、瞬间断电后能保证设备正常关机，保存数据。</w:t>
            </w:r>
            <w:r w:rsidRPr="00823792">
              <w:rPr>
                <w:rFonts w:asciiTheme="minorEastAsia" w:eastAsiaTheme="minorEastAsia" w:hAnsiTheme="minorEastAsia" w:hint="eastAsia"/>
                <w:color w:val="000000"/>
                <w:sz w:val="21"/>
                <w:szCs w:val="21"/>
              </w:rPr>
              <w:br/>
              <w:t>3.负载：2400瓦以内，供电10分钟左右；1200瓦以内，供电20分钟左右</w:t>
            </w:r>
          </w:p>
        </w:tc>
      </w:tr>
      <w:tr w:rsidR="00823792" w:rsidRPr="00823792" w:rsidTr="00823792">
        <w:trPr>
          <w:trHeight w:val="1030"/>
        </w:trPr>
        <w:tc>
          <w:tcPr>
            <w:tcW w:w="711" w:type="dxa"/>
            <w:tcBorders>
              <w:top w:val="single" w:sz="4" w:space="0" w:color="auto"/>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20</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台式高速冷冻离心机(进口产品）</w:t>
            </w:r>
          </w:p>
        </w:tc>
        <w:tc>
          <w:tcPr>
            <w:tcW w:w="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一、产品性能参数及配置</w:t>
            </w:r>
          </w:p>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1.1、保证多种样品离心，温度调节范围不低于-10℃到+40℃；</w:t>
            </w:r>
            <w:r w:rsidRPr="00823792">
              <w:rPr>
                <w:rFonts w:asciiTheme="minorEastAsia" w:eastAsiaTheme="minorEastAsia" w:hAnsiTheme="minorEastAsia" w:hint="eastAsia"/>
                <w:color w:val="000000"/>
                <w:sz w:val="21"/>
                <w:szCs w:val="21"/>
              </w:rPr>
              <w:br/>
              <w:t>1.2、转子自动锁定系统，安全便捷，可在3秒内完成转子更换。</w:t>
            </w:r>
            <w:r w:rsidRPr="00823792">
              <w:rPr>
                <w:rFonts w:asciiTheme="minorEastAsia" w:eastAsiaTheme="minorEastAsia" w:hAnsiTheme="minorEastAsia" w:hint="eastAsia"/>
                <w:color w:val="000000"/>
                <w:sz w:val="21"/>
                <w:szCs w:val="21"/>
              </w:rPr>
              <w:br/>
              <w:t>1.3、密封吊篮锁定系统，提供最大的生物安全保障，具有第三方生物安全认证。</w:t>
            </w:r>
            <w:r w:rsidRPr="00823792">
              <w:rPr>
                <w:rFonts w:asciiTheme="minorEastAsia" w:eastAsiaTheme="minorEastAsia" w:hAnsiTheme="minorEastAsia" w:hint="eastAsia"/>
                <w:color w:val="000000"/>
                <w:sz w:val="21"/>
                <w:szCs w:val="21"/>
              </w:rPr>
              <w:br/>
              <w:t>1.4、智能离心控制系统，自动优化离心的最佳状态。</w:t>
            </w:r>
            <w:r w:rsidRPr="00823792">
              <w:rPr>
                <w:rFonts w:asciiTheme="minorEastAsia" w:eastAsiaTheme="minorEastAsia" w:hAnsiTheme="minorEastAsia" w:hint="eastAsia"/>
                <w:color w:val="000000"/>
                <w:sz w:val="21"/>
                <w:szCs w:val="21"/>
              </w:rPr>
              <w:br/>
              <w:t>1.5、电动门锁：机械式和电动式锲合门锁系统兼具优点，具有高度的可靠性，并可选择是否在离心结束时自动开盖。</w:t>
            </w:r>
            <w:r w:rsidRPr="00823792">
              <w:rPr>
                <w:rFonts w:asciiTheme="minorEastAsia" w:eastAsiaTheme="minorEastAsia" w:hAnsiTheme="minorEastAsia" w:hint="eastAsia"/>
                <w:color w:val="000000"/>
                <w:sz w:val="21"/>
                <w:szCs w:val="21"/>
              </w:rPr>
              <w:br/>
              <w:t>1.6、离心机后期可增选配碳纤维材质转头，无金属疲劳出现，增强了使用寿命和安全性，防各种化学腐蚀。</w:t>
            </w:r>
            <w:r w:rsidRPr="00823792">
              <w:rPr>
                <w:rFonts w:asciiTheme="minorEastAsia" w:eastAsiaTheme="minorEastAsia" w:hAnsiTheme="minorEastAsia" w:hint="eastAsia"/>
                <w:color w:val="000000"/>
                <w:sz w:val="21"/>
                <w:szCs w:val="21"/>
              </w:rPr>
              <w:br/>
              <w:t>1.7、为了保证日常使用时快速调用存储程序，设备程序按键不小于5个。</w:t>
            </w:r>
            <w:r w:rsidRPr="00823792">
              <w:rPr>
                <w:rFonts w:asciiTheme="minorEastAsia" w:eastAsiaTheme="minorEastAsia" w:hAnsiTheme="minorEastAsia" w:hint="eastAsia"/>
                <w:color w:val="000000"/>
                <w:sz w:val="21"/>
                <w:szCs w:val="21"/>
              </w:rPr>
              <w:br/>
              <w:t>1.8、离心转速控制：RCF和RPM可随时切换，兼顾不同样品离心需求最大设定值分别不低于25830xg及15200rpm；</w:t>
            </w:r>
            <w:r w:rsidRPr="00823792">
              <w:rPr>
                <w:rFonts w:asciiTheme="minorEastAsia" w:eastAsiaTheme="minorEastAsia" w:hAnsiTheme="minorEastAsia" w:hint="eastAsia"/>
                <w:color w:val="000000"/>
                <w:sz w:val="21"/>
                <w:szCs w:val="21"/>
              </w:rPr>
              <w:br/>
              <w:t>1.9、设备角转子最大容量≥6*100ml，增加设备的扩展性。</w:t>
            </w:r>
            <w:r w:rsidRPr="00823792">
              <w:rPr>
                <w:rFonts w:asciiTheme="minorEastAsia" w:eastAsiaTheme="minorEastAsia" w:hAnsiTheme="minorEastAsia" w:hint="eastAsia"/>
                <w:color w:val="000000"/>
                <w:sz w:val="21"/>
                <w:szCs w:val="21"/>
              </w:rPr>
              <w:br/>
              <w:t>1.10、预冷功能：室温23℃时，预冷到4℃只需15分钟；</w:t>
            </w:r>
            <w:r w:rsidRPr="00823792">
              <w:rPr>
                <w:rFonts w:asciiTheme="minorEastAsia" w:eastAsiaTheme="minorEastAsia" w:hAnsiTheme="minorEastAsia" w:hint="eastAsia"/>
                <w:color w:val="000000"/>
                <w:sz w:val="21"/>
                <w:szCs w:val="21"/>
              </w:rPr>
              <w:br/>
              <w:t>1.11、离心时间：0-9小时99分+连续离心，瞬时离心；</w:t>
            </w:r>
            <w:r w:rsidRPr="00823792">
              <w:rPr>
                <w:rFonts w:asciiTheme="minorEastAsia" w:eastAsiaTheme="minorEastAsia" w:hAnsiTheme="minorEastAsia" w:hint="eastAsia"/>
                <w:color w:val="000000"/>
                <w:sz w:val="21"/>
                <w:szCs w:val="21"/>
              </w:rPr>
              <w:br/>
              <w:t>1.12、加速设定：9档；减速设定：10档</w:t>
            </w:r>
            <w:r w:rsidRPr="00823792">
              <w:rPr>
                <w:rFonts w:asciiTheme="minorEastAsia" w:eastAsiaTheme="minorEastAsia" w:hAnsiTheme="minorEastAsia" w:hint="eastAsia"/>
                <w:color w:val="000000"/>
                <w:sz w:val="21"/>
                <w:szCs w:val="21"/>
              </w:rPr>
              <w:br/>
              <w:t>1.13、质量认证：CE、第三方生物安全认证。</w:t>
            </w:r>
            <w:r w:rsidRPr="00823792">
              <w:rPr>
                <w:rFonts w:asciiTheme="minorEastAsia" w:eastAsiaTheme="minorEastAsia" w:hAnsiTheme="minorEastAsia" w:hint="eastAsia"/>
                <w:color w:val="000000"/>
                <w:sz w:val="21"/>
                <w:szCs w:val="21"/>
              </w:rPr>
              <w:br/>
              <w:t>1.14、配置：</w:t>
            </w:r>
            <w:r w:rsidRPr="00823792">
              <w:rPr>
                <w:rFonts w:asciiTheme="minorEastAsia" w:eastAsiaTheme="minorEastAsia" w:hAnsiTheme="minorEastAsia" w:hint="eastAsia"/>
                <w:color w:val="000000"/>
                <w:sz w:val="21"/>
                <w:szCs w:val="21"/>
              </w:rPr>
              <w:br/>
              <w:t xml:space="preserve">1.14.1、高速冷冻离心机主机  1台  </w:t>
            </w:r>
            <w:r w:rsidRPr="00823792">
              <w:rPr>
                <w:rFonts w:asciiTheme="minorEastAsia" w:eastAsiaTheme="minorEastAsia" w:hAnsiTheme="minorEastAsia" w:hint="eastAsia"/>
                <w:color w:val="000000"/>
                <w:sz w:val="21"/>
                <w:szCs w:val="21"/>
              </w:rPr>
              <w:br/>
              <w:t>1.14.2、4*400ml水平转头一个（转速≥5000rpm，离心力≥4696xg）一套</w:t>
            </w:r>
            <w:r w:rsidRPr="00823792">
              <w:rPr>
                <w:rFonts w:asciiTheme="minorEastAsia" w:eastAsiaTheme="minorEastAsia" w:hAnsiTheme="minorEastAsia" w:hint="eastAsia"/>
                <w:color w:val="000000"/>
                <w:sz w:val="21"/>
                <w:szCs w:val="21"/>
              </w:rPr>
              <w:br/>
              <w:t>含：配套吊篮、密封盖各一套</w:t>
            </w:r>
            <w:r w:rsidRPr="00823792">
              <w:rPr>
                <w:rFonts w:asciiTheme="minorEastAsia" w:eastAsiaTheme="minorEastAsia" w:hAnsiTheme="minorEastAsia" w:hint="eastAsia"/>
                <w:color w:val="000000"/>
                <w:sz w:val="21"/>
                <w:szCs w:val="21"/>
              </w:rPr>
              <w:br/>
              <w:t>含：5ml/7ml、10ml/15ml采血管适配器各一套（一次最多可离心5ml/7ml采血管76个、10ml/15ml采血管64个）</w:t>
            </w:r>
            <w:r w:rsidRPr="00823792">
              <w:rPr>
                <w:rFonts w:asciiTheme="minorEastAsia" w:eastAsiaTheme="minorEastAsia" w:hAnsiTheme="minorEastAsia" w:hint="eastAsia"/>
                <w:color w:val="000000"/>
                <w:sz w:val="21"/>
                <w:szCs w:val="21"/>
              </w:rPr>
              <w:br/>
              <w:t>二、质保服务及售后要求</w:t>
            </w:r>
            <w:r w:rsidRPr="00823792">
              <w:rPr>
                <w:rFonts w:asciiTheme="minorEastAsia" w:eastAsiaTheme="minorEastAsia" w:hAnsiTheme="minorEastAsia" w:hint="eastAsia"/>
                <w:color w:val="000000"/>
                <w:sz w:val="21"/>
                <w:szCs w:val="21"/>
              </w:rPr>
              <w:br/>
              <w:t>2.1、自验收合格之日起，设备整机质保一年。</w:t>
            </w:r>
            <w:r w:rsidRPr="00823792">
              <w:rPr>
                <w:rFonts w:asciiTheme="minorEastAsia" w:eastAsiaTheme="minorEastAsia" w:hAnsiTheme="minorEastAsia" w:hint="eastAsia"/>
                <w:color w:val="000000"/>
                <w:sz w:val="21"/>
                <w:szCs w:val="21"/>
              </w:rPr>
              <w:br/>
              <w:t>2.2、生产厂家或代理方技术人员需对操作人员进行现场免费培训，培训内容包括设备操作、设备维护及简单的设备维修。</w:t>
            </w:r>
          </w:p>
        </w:tc>
      </w:tr>
      <w:tr w:rsidR="00823792" w:rsidRPr="00823792" w:rsidTr="00823792">
        <w:trPr>
          <w:trHeight w:val="1295"/>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21</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鞋套机</w:t>
            </w:r>
          </w:p>
        </w:tc>
        <w:tc>
          <w:tcPr>
            <w:tcW w:w="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性能特征：菜单操作，定时开关，ABS外壳</w:t>
            </w:r>
            <w:r w:rsidRPr="00823792">
              <w:rPr>
                <w:rFonts w:asciiTheme="minorEastAsia" w:eastAsiaTheme="minorEastAsia" w:hAnsiTheme="minorEastAsia" w:hint="eastAsia"/>
                <w:color w:val="000000"/>
                <w:sz w:val="21"/>
                <w:szCs w:val="21"/>
              </w:rPr>
              <w:br/>
              <w:t>适用场合：日常适用于各场合，如实验室，样板房，高档住宅楼等</w:t>
            </w:r>
            <w:r w:rsidRPr="00823792">
              <w:rPr>
                <w:rFonts w:asciiTheme="minorEastAsia" w:eastAsiaTheme="minorEastAsia" w:hAnsiTheme="minorEastAsia" w:hint="eastAsia"/>
                <w:color w:val="000000"/>
                <w:sz w:val="21"/>
                <w:szCs w:val="21"/>
              </w:rPr>
              <w:br/>
              <w:t>主要技术规格：</w:t>
            </w:r>
            <w:r w:rsidRPr="00823792">
              <w:rPr>
                <w:rFonts w:asciiTheme="minorEastAsia" w:eastAsiaTheme="minorEastAsia" w:hAnsiTheme="minorEastAsia" w:hint="eastAsia"/>
                <w:color w:val="000000"/>
                <w:sz w:val="21"/>
                <w:szCs w:val="21"/>
              </w:rPr>
              <w:br/>
              <w:t>外形尺寸：860*500*380mm</w:t>
            </w:r>
            <w:r w:rsidRPr="00823792">
              <w:rPr>
                <w:rFonts w:asciiTheme="minorEastAsia" w:eastAsiaTheme="minorEastAsia" w:hAnsiTheme="minorEastAsia" w:hint="eastAsia"/>
                <w:color w:val="000000"/>
                <w:sz w:val="21"/>
                <w:szCs w:val="21"/>
              </w:rPr>
              <w:br/>
              <w:t>离地高度：15mm</w:t>
            </w:r>
            <w:r w:rsidRPr="00823792">
              <w:rPr>
                <w:rFonts w:asciiTheme="minorEastAsia" w:eastAsiaTheme="minorEastAsia" w:hAnsiTheme="minorEastAsia" w:hint="eastAsia"/>
                <w:color w:val="000000"/>
                <w:sz w:val="21"/>
                <w:szCs w:val="21"/>
              </w:rPr>
              <w:br/>
              <w:t>整机净重：20.5kg</w:t>
            </w:r>
            <w:r w:rsidRPr="00823792">
              <w:rPr>
                <w:rFonts w:asciiTheme="minorEastAsia" w:eastAsiaTheme="minorEastAsia" w:hAnsiTheme="minorEastAsia" w:hint="eastAsia"/>
                <w:color w:val="000000"/>
                <w:sz w:val="21"/>
                <w:szCs w:val="21"/>
              </w:rPr>
              <w:br/>
              <w:t>使用电压：220v</w:t>
            </w:r>
            <w:r w:rsidRPr="00823792">
              <w:rPr>
                <w:rFonts w:asciiTheme="minorEastAsia" w:eastAsiaTheme="minorEastAsia" w:hAnsiTheme="minorEastAsia" w:hint="eastAsia"/>
                <w:color w:val="000000"/>
                <w:sz w:val="21"/>
                <w:szCs w:val="21"/>
              </w:rPr>
              <w:br/>
              <w:t>额定功率：1300w</w:t>
            </w:r>
            <w:r w:rsidRPr="00823792">
              <w:rPr>
                <w:rFonts w:asciiTheme="minorEastAsia" w:eastAsiaTheme="minorEastAsia" w:hAnsiTheme="minorEastAsia" w:hint="eastAsia"/>
                <w:color w:val="000000"/>
                <w:sz w:val="21"/>
                <w:szCs w:val="21"/>
              </w:rPr>
              <w:br/>
              <w:t>出膜时间：3秒</w:t>
            </w:r>
            <w:r w:rsidRPr="00823792">
              <w:rPr>
                <w:rFonts w:asciiTheme="minorEastAsia" w:eastAsiaTheme="minorEastAsia" w:hAnsiTheme="minorEastAsia" w:hint="eastAsia"/>
                <w:color w:val="000000"/>
                <w:sz w:val="21"/>
                <w:szCs w:val="21"/>
              </w:rPr>
              <w:br/>
              <w:t>成型时间：3秒、</w:t>
            </w:r>
            <w:r w:rsidRPr="00823792">
              <w:rPr>
                <w:rFonts w:asciiTheme="minorEastAsia" w:eastAsiaTheme="minorEastAsia" w:hAnsiTheme="minorEastAsia" w:hint="eastAsia"/>
                <w:color w:val="000000"/>
                <w:sz w:val="21"/>
                <w:szCs w:val="21"/>
              </w:rPr>
              <w:br/>
              <w:t>待机功耗：75w</w:t>
            </w:r>
            <w:r w:rsidRPr="00823792">
              <w:rPr>
                <w:rFonts w:asciiTheme="minorEastAsia" w:eastAsiaTheme="minorEastAsia" w:hAnsiTheme="minorEastAsia" w:hint="eastAsia"/>
                <w:color w:val="000000"/>
                <w:sz w:val="21"/>
                <w:szCs w:val="21"/>
              </w:rPr>
              <w:br/>
              <w:t>开机预热时间：60秒</w:t>
            </w:r>
            <w:r w:rsidRPr="00823792">
              <w:rPr>
                <w:rFonts w:asciiTheme="minorEastAsia" w:eastAsiaTheme="minorEastAsia" w:hAnsiTheme="minorEastAsia" w:hint="eastAsia"/>
                <w:color w:val="000000"/>
                <w:sz w:val="21"/>
                <w:szCs w:val="21"/>
              </w:rPr>
              <w:br/>
              <w:t>耗材容量：&gt;1100次</w:t>
            </w:r>
            <w:r w:rsidRPr="00823792">
              <w:rPr>
                <w:rFonts w:asciiTheme="minorEastAsia" w:eastAsiaTheme="minorEastAsia" w:hAnsiTheme="minorEastAsia" w:hint="eastAsia"/>
                <w:color w:val="000000"/>
                <w:sz w:val="21"/>
                <w:szCs w:val="21"/>
              </w:rPr>
              <w:br/>
              <w:t>设计寿命：&gt;30万次</w:t>
            </w:r>
          </w:p>
        </w:tc>
      </w:tr>
      <w:tr w:rsidR="00823792" w:rsidRPr="00823792" w:rsidTr="00823792">
        <w:trPr>
          <w:trHeight w:val="90"/>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22</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电脑</w:t>
            </w:r>
          </w:p>
        </w:tc>
        <w:tc>
          <w:tcPr>
            <w:tcW w:w="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商用办公台式电脑高端主机16G内存加速无光驱Win10 单主机 I5-9400 8G 1T+16G 集显</w:t>
            </w:r>
            <w:r w:rsidRPr="00823792">
              <w:rPr>
                <w:rFonts w:asciiTheme="minorEastAsia" w:eastAsiaTheme="minorEastAsia" w:hAnsiTheme="minorEastAsia" w:hint="eastAsia"/>
                <w:color w:val="000000"/>
                <w:sz w:val="21"/>
                <w:szCs w:val="21"/>
              </w:rPr>
              <w:br/>
              <w:t>内存容量：8G</w:t>
            </w:r>
            <w:r w:rsidRPr="00823792">
              <w:rPr>
                <w:rFonts w:asciiTheme="minorEastAsia" w:eastAsiaTheme="minorEastAsia" w:hAnsiTheme="minorEastAsia" w:hint="eastAsia"/>
                <w:color w:val="000000"/>
                <w:sz w:val="21"/>
                <w:szCs w:val="21"/>
              </w:rPr>
              <w:br/>
              <w:t>显卡：集成显卡</w:t>
            </w:r>
            <w:r w:rsidRPr="00823792">
              <w:rPr>
                <w:rFonts w:asciiTheme="minorEastAsia" w:eastAsiaTheme="minorEastAsia" w:hAnsiTheme="minorEastAsia" w:hint="eastAsia"/>
                <w:color w:val="000000"/>
                <w:sz w:val="21"/>
                <w:szCs w:val="21"/>
              </w:rPr>
              <w:br/>
              <w:t>硬盘容量：1TB HDD</w:t>
            </w:r>
            <w:r w:rsidRPr="00823792">
              <w:rPr>
                <w:rFonts w:asciiTheme="minorEastAsia" w:eastAsiaTheme="minorEastAsia" w:hAnsiTheme="minorEastAsia" w:hint="eastAsia"/>
                <w:color w:val="000000"/>
                <w:sz w:val="21"/>
                <w:szCs w:val="21"/>
              </w:rPr>
              <w:br/>
              <w:t>电脑形态：主机+显示器</w:t>
            </w:r>
            <w:r w:rsidRPr="00823792">
              <w:rPr>
                <w:rFonts w:asciiTheme="minorEastAsia" w:eastAsiaTheme="minorEastAsia" w:hAnsiTheme="minorEastAsia" w:hint="eastAsia"/>
                <w:color w:val="000000"/>
                <w:sz w:val="21"/>
                <w:szCs w:val="21"/>
              </w:rPr>
              <w:br/>
              <w:t>处理器：Intel i5</w:t>
            </w:r>
            <w:r w:rsidRPr="00823792">
              <w:rPr>
                <w:rFonts w:asciiTheme="minorEastAsia" w:eastAsiaTheme="minorEastAsia" w:hAnsiTheme="minorEastAsia" w:hint="eastAsia"/>
                <w:color w:val="000000"/>
                <w:sz w:val="21"/>
                <w:szCs w:val="21"/>
              </w:rPr>
              <w:br/>
              <w:t>用途：商用办公</w:t>
            </w:r>
            <w:r w:rsidRPr="00823792">
              <w:rPr>
                <w:rFonts w:asciiTheme="minorEastAsia" w:eastAsiaTheme="minorEastAsia" w:hAnsiTheme="minorEastAsia" w:hint="eastAsia"/>
                <w:color w:val="000000"/>
                <w:sz w:val="21"/>
                <w:szCs w:val="21"/>
              </w:rPr>
              <w:br/>
              <w:t>系统：Windows 10</w:t>
            </w:r>
            <w:r w:rsidRPr="00823792">
              <w:rPr>
                <w:rFonts w:asciiTheme="minorEastAsia" w:eastAsiaTheme="minorEastAsia" w:hAnsiTheme="minorEastAsia" w:hint="eastAsia"/>
                <w:color w:val="000000"/>
                <w:sz w:val="21"/>
                <w:szCs w:val="21"/>
              </w:rPr>
              <w:br/>
              <w:t>机箱大小：10L-20L</w:t>
            </w:r>
          </w:p>
        </w:tc>
      </w:tr>
      <w:tr w:rsidR="00823792" w:rsidRPr="00823792" w:rsidTr="00823792">
        <w:trPr>
          <w:trHeight w:val="595"/>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23</w:t>
            </w: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打印机</w:t>
            </w:r>
          </w:p>
        </w:tc>
        <w:tc>
          <w:tcPr>
            <w:tcW w:w="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 xml:space="preserve">产品类型 黑白激光一体机 </w:t>
            </w:r>
            <w:r w:rsidRPr="00823792">
              <w:rPr>
                <w:rFonts w:asciiTheme="minorEastAsia" w:eastAsiaTheme="minorEastAsia" w:hAnsiTheme="minorEastAsia" w:hint="eastAsia"/>
                <w:color w:val="000000"/>
                <w:sz w:val="21"/>
                <w:szCs w:val="21"/>
              </w:rPr>
              <w:br/>
              <w:t xml:space="preserve">双面打印 手动双面打印 </w:t>
            </w:r>
            <w:r w:rsidRPr="00823792">
              <w:rPr>
                <w:rFonts w:asciiTheme="minorEastAsia" w:eastAsiaTheme="minorEastAsia" w:hAnsiTheme="minorEastAsia" w:hint="eastAsia"/>
                <w:color w:val="000000"/>
                <w:sz w:val="21"/>
                <w:szCs w:val="21"/>
              </w:rPr>
              <w:br/>
              <w:t xml:space="preserve">最大处理幅面 A4 </w:t>
            </w:r>
            <w:r w:rsidRPr="00823792">
              <w:rPr>
                <w:rFonts w:asciiTheme="minorEastAsia" w:eastAsiaTheme="minorEastAsia" w:hAnsiTheme="minorEastAsia" w:hint="eastAsia"/>
                <w:color w:val="000000"/>
                <w:sz w:val="21"/>
                <w:szCs w:val="21"/>
              </w:rPr>
              <w:br/>
              <w:t xml:space="preserve">涵盖功能 打印/复印/扫描 </w:t>
            </w:r>
            <w:r w:rsidRPr="00823792">
              <w:rPr>
                <w:rFonts w:asciiTheme="minorEastAsia" w:eastAsiaTheme="minorEastAsia" w:hAnsiTheme="minorEastAsia" w:hint="eastAsia"/>
                <w:color w:val="000000"/>
                <w:sz w:val="21"/>
                <w:szCs w:val="21"/>
              </w:rPr>
              <w:br/>
              <w:t xml:space="preserve">最大原稿尺寸 A4 </w:t>
            </w:r>
            <w:r w:rsidRPr="00823792">
              <w:rPr>
                <w:rFonts w:asciiTheme="minorEastAsia" w:eastAsiaTheme="minorEastAsia" w:hAnsiTheme="minorEastAsia" w:hint="eastAsia"/>
                <w:color w:val="000000"/>
                <w:sz w:val="21"/>
                <w:szCs w:val="21"/>
              </w:rPr>
              <w:br/>
              <w:t xml:space="preserve">进纸盒容量 250张(纸盒)+1张(手动) </w:t>
            </w:r>
            <w:r w:rsidRPr="00823792">
              <w:rPr>
                <w:rFonts w:asciiTheme="minorEastAsia" w:eastAsiaTheme="minorEastAsia" w:hAnsiTheme="minorEastAsia" w:hint="eastAsia"/>
                <w:color w:val="000000"/>
                <w:sz w:val="21"/>
                <w:szCs w:val="21"/>
              </w:rPr>
              <w:br/>
              <w:t xml:space="preserve">出纸盒容量 100张 </w:t>
            </w:r>
            <w:r w:rsidRPr="00823792">
              <w:rPr>
                <w:rFonts w:asciiTheme="minorEastAsia" w:eastAsiaTheme="minorEastAsia" w:hAnsiTheme="minorEastAsia" w:hint="eastAsia"/>
                <w:color w:val="000000"/>
                <w:sz w:val="21"/>
                <w:szCs w:val="21"/>
              </w:rPr>
              <w:br/>
              <w:t xml:space="preserve">介质类型 普通纸,厚纸,铜版纸,再生纸,信封,纸标签 </w:t>
            </w:r>
            <w:r w:rsidRPr="00823792">
              <w:rPr>
                <w:rFonts w:asciiTheme="minorEastAsia" w:eastAsiaTheme="minorEastAsia" w:hAnsiTheme="minorEastAsia" w:hint="eastAsia"/>
                <w:color w:val="000000"/>
                <w:sz w:val="21"/>
                <w:szCs w:val="21"/>
              </w:rPr>
              <w:br/>
              <w:t xml:space="preserve">介质尺寸 A4,Letter,B5(ISO/JIS),A5,A5(Long Edge),B6(ISO),A6,Executive,16K </w:t>
            </w:r>
            <w:r w:rsidRPr="00823792">
              <w:rPr>
                <w:rFonts w:asciiTheme="minorEastAsia" w:eastAsiaTheme="minorEastAsia" w:hAnsiTheme="minorEastAsia" w:hint="eastAsia"/>
                <w:color w:val="000000"/>
                <w:sz w:val="21"/>
                <w:szCs w:val="21"/>
              </w:rPr>
              <w:br/>
              <w:t xml:space="preserve">介质重量 标准:60－105g/㎡ , 手动:60－163g/㎡ </w:t>
            </w:r>
            <w:r w:rsidRPr="00823792">
              <w:rPr>
                <w:rFonts w:asciiTheme="minorEastAsia" w:eastAsiaTheme="minorEastAsia" w:hAnsiTheme="minorEastAsia" w:hint="eastAsia"/>
                <w:color w:val="000000"/>
                <w:sz w:val="21"/>
                <w:szCs w:val="21"/>
              </w:rPr>
              <w:br/>
              <w:t xml:space="preserve">接口类型 USB 2.0接口 </w:t>
            </w:r>
            <w:r w:rsidRPr="00823792">
              <w:rPr>
                <w:rFonts w:asciiTheme="minorEastAsia" w:eastAsiaTheme="minorEastAsia" w:hAnsiTheme="minorEastAsia" w:hint="eastAsia"/>
                <w:color w:val="000000"/>
                <w:sz w:val="21"/>
                <w:szCs w:val="21"/>
              </w:rPr>
              <w:br/>
              <w:t xml:space="preserve">处理器 266MHz </w:t>
            </w:r>
            <w:r w:rsidRPr="00823792">
              <w:rPr>
                <w:rFonts w:asciiTheme="minorEastAsia" w:eastAsiaTheme="minorEastAsia" w:hAnsiTheme="minorEastAsia" w:hint="eastAsia"/>
                <w:color w:val="000000"/>
                <w:sz w:val="21"/>
                <w:szCs w:val="21"/>
              </w:rPr>
              <w:br/>
              <w:t xml:space="preserve">内存大小 32MB </w:t>
            </w:r>
            <w:r w:rsidRPr="00823792">
              <w:rPr>
                <w:rFonts w:asciiTheme="minorEastAsia" w:eastAsiaTheme="minorEastAsia" w:hAnsiTheme="minorEastAsia" w:hint="eastAsia"/>
                <w:color w:val="000000"/>
                <w:sz w:val="21"/>
                <w:szCs w:val="21"/>
              </w:rPr>
              <w:br/>
              <w:t xml:space="preserve">操作面板 10字符×2行 中文液晶显示 </w:t>
            </w:r>
            <w:r w:rsidRPr="00823792">
              <w:rPr>
                <w:rFonts w:asciiTheme="minorEastAsia" w:eastAsiaTheme="minorEastAsia" w:hAnsiTheme="minorEastAsia" w:hint="eastAsia"/>
                <w:color w:val="000000"/>
                <w:sz w:val="21"/>
                <w:szCs w:val="21"/>
              </w:rPr>
              <w:br/>
              <w:t xml:space="preserve">打印参数:打印速度 28页/分钟 </w:t>
            </w:r>
            <w:r w:rsidRPr="00823792">
              <w:rPr>
                <w:rFonts w:asciiTheme="minorEastAsia" w:eastAsiaTheme="minorEastAsia" w:hAnsiTheme="minorEastAsia" w:hint="eastAsia"/>
                <w:color w:val="000000"/>
                <w:sz w:val="21"/>
                <w:szCs w:val="21"/>
              </w:rPr>
              <w:br/>
              <w:t xml:space="preserve">打印分辨率 HQ1200,600×600dpi </w:t>
            </w:r>
            <w:r w:rsidRPr="00823792">
              <w:rPr>
                <w:rFonts w:asciiTheme="minorEastAsia" w:eastAsiaTheme="minorEastAsia" w:hAnsiTheme="minorEastAsia" w:hint="eastAsia"/>
                <w:color w:val="000000"/>
                <w:sz w:val="21"/>
                <w:szCs w:val="21"/>
              </w:rPr>
              <w:br/>
              <w:t xml:space="preserve">打印机语言 GDI </w:t>
            </w:r>
            <w:r w:rsidRPr="00823792">
              <w:rPr>
                <w:rFonts w:asciiTheme="minorEastAsia" w:eastAsiaTheme="minorEastAsia" w:hAnsiTheme="minorEastAsia" w:hint="eastAsia"/>
                <w:color w:val="000000"/>
                <w:sz w:val="21"/>
                <w:szCs w:val="21"/>
              </w:rPr>
              <w:br/>
              <w:t xml:space="preserve">首页打印时间 &lt;8.5 秒 </w:t>
            </w:r>
            <w:r w:rsidRPr="00823792">
              <w:rPr>
                <w:rFonts w:asciiTheme="minorEastAsia" w:eastAsiaTheme="minorEastAsia" w:hAnsiTheme="minorEastAsia" w:hint="eastAsia"/>
                <w:color w:val="000000"/>
                <w:sz w:val="21"/>
                <w:szCs w:val="21"/>
              </w:rPr>
              <w:br/>
              <w:t xml:space="preserve">复印参数:复印速度 28页/分钟 </w:t>
            </w:r>
            <w:r w:rsidRPr="00823792">
              <w:rPr>
                <w:rFonts w:asciiTheme="minorEastAsia" w:eastAsiaTheme="minorEastAsia" w:hAnsiTheme="minorEastAsia" w:hint="eastAsia"/>
                <w:color w:val="000000"/>
                <w:sz w:val="21"/>
                <w:szCs w:val="21"/>
              </w:rPr>
              <w:br/>
              <w:t xml:space="preserve">复印分辨率 600×600dpi </w:t>
            </w:r>
            <w:r w:rsidRPr="00823792">
              <w:rPr>
                <w:rFonts w:asciiTheme="minorEastAsia" w:eastAsiaTheme="minorEastAsia" w:hAnsiTheme="minorEastAsia" w:hint="eastAsia"/>
                <w:color w:val="000000"/>
                <w:sz w:val="21"/>
                <w:szCs w:val="21"/>
              </w:rPr>
              <w:br/>
              <w:t xml:space="preserve">连续复印 1-99页 </w:t>
            </w:r>
            <w:r w:rsidRPr="00823792">
              <w:rPr>
                <w:rFonts w:asciiTheme="minorEastAsia" w:eastAsiaTheme="minorEastAsia" w:hAnsiTheme="minorEastAsia" w:hint="eastAsia"/>
                <w:color w:val="000000"/>
                <w:sz w:val="21"/>
                <w:szCs w:val="21"/>
              </w:rPr>
              <w:br/>
              <w:t xml:space="preserve">复印缩放 25%-400% </w:t>
            </w:r>
            <w:r w:rsidRPr="00823792">
              <w:rPr>
                <w:rFonts w:asciiTheme="minorEastAsia" w:eastAsiaTheme="minorEastAsia" w:hAnsiTheme="minorEastAsia" w:hint="eastAsia"/>
                <w:color w:val="000000"/>
                <w:sz w:val="21"/>
                <w:szCs w:val="21"/>
              </w:rPr>
              <w:br/>
              <w:t xml:space="preserve">首页复印时间 &lt;10秒  </w:t>
            </w:r>
            <w:r w:rsidRPr="00823792">
              <w:rPr>
                <w:rFonts w:asciiTheme="minorEastAsia" w:eastAsiaTheme="minorEastAsia" w:hAnsiTheme="minorEastAsia" w:hint="eastAsia"/>
                <w:color w:val="000000"/>
                <w:sz w:val="21"/>
                <w:szCs w:val="21"/>
              </w:rPr>
              <w:br/>
              <w:t xml:space="preserve">扫描参数   </w:t>
            </w:r>
            <w:r w:rsidRPr="00823792">
              <w:rPr>
                <w:rFonts w:asciiTheme="minorEastAsia" w:eastAsiaTheme="minorEastAsia" w:hAnsiTheme="minorEastAsia" w:hint="eastAsia"/>
                <w:color w:val="000000"/>
                <w:sz w:val="21"/>
                <w:szCs w:val="21"/>
              </w:rPr>
              <w:br/>
            </w:r>
            <w:r w:rsidRPr="00823792">
              <w:rPr>
                <w:rFonts w:asciiTheme="minorEastAsia" w:eastAsiaTheme="minorEastAsia" w:hAnsiTheme="minorEastAsia" w:hint="eastAsia"/>
                <w:color w:val="000000"/>
                <w:sz w:val="21"/>
                <w:szCs w:val="21"/>
              </w:rPr>
              <w:lastRenderedPageBreak/>
              <w:t xml:space="preserve">扫描元件 CIS </w:t>
            </w:r>
            <w:r w:rsidRPr="00823792">
              <w:rPr>
                <w:rFonts w:asciiTheme="minorEastAsia" w:eastAsiaTheme="minorEastAsia" w:hAnsiTheme="minorEastAsia" w:hint="eastAsia"/>
                <w:color w:val="000000"/>
                <w:sz w:val="21"/>
                <w:szCs w:val="21"/>
              </w:rPr>
              <w:br/>
              <w:t xml:space="preserve">扫描分辨率 光学分辨率:600*2400dpi,最大分辨率:19200×19200dpi </w:t>
            </w:r>
            <w:r w:rsidRPr="00823792">
              <w:rPr>
                <w:rFonts w:asciiTheme="minorEastAsia" w:eastAsiaTheme="minorEastAsia" w:hAnsiTheme="minorEastAsia" w:hint="eastAsia"/>
                <w:color w:val="000000"/>
                <w:sz w:val="21"/>
                <w:szCs w:val="21"/>
              </w:rPr>
              <w:br/>
              <w:t xml:space="preserve">外观参数   </w:t>
            </w:r>
            <w:r w:rsidRPr="00823792">
              <w:rPr>
                <w:rFonts w:asciiTheme="minorEastAsia" w:eastAsiaTheme="minorEastAsia" w:hAnsiTheme="minorEastAsia" w:hint="eastAsia"/>
                <w:color w:val="000000"/>
                <w:sz w:val="21"/>
                <w:szCs w:val="21"/>
              </w:rPr>
              <w:br/>
              <w:t>尺寸 409×398.5×267 mm</w:t>
            </w:r>
          </w:p>
        </w:tc>
      </w:tr>
      <w:tr w:rsidR="00823792" w:rsidRPr="00823792" w:rsidTr="00823792">
        <w:trPr>
          <w:trHeight w:val="1335"/>
        </w:trPr>
        <w:tc>
          <w:tcPr>
            <w:tcW w:w="7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24</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全自动烘干</w:t>
            </w:r>
            <w:r w:rsidRPr="00823792">
              <w:rPr>
                <w:rFonts w:asciiTheme="minorEastAsia" w:eastAsiaTheme="minorEastAsia" w:hAnsiTheme="minorEastAsia" w:hint="eastAsia"/>
                <w:color w:val="000000"/>
                <w:sz w:val="21"/>
                <w:szCs w:val="21"/>
              </w:rPr>
              <w:br/>
              <w:t>洗衣机</w:t>
            </w:r>
          </w:p>
        </w:tc>
        <w:tc>
          <w:tcPr>
            <w:tcW w:w="6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1台</w:t>
            </w: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 xml:space="preserve">颜色 水晶银 </w:t>
            </w:r>
            <w:r w:rsidRPr="00823792">
              <w:rPr>
                <w:rFonts w:asciiTheme="minorEastAsia" w:eastAsiaTheme="minorEastAsia" w:hAnsiTheme="minorEastAsia" w:hint="eastAsia"/>
                <w:color w:val="000000"/>
                <w:sz w:val="21"/>
                <w:szCs w:val="21"/>
              </w:rPr>
              <w:br/>
              <w:t xml:space="preserve">产品类型 洗干一体机 </w:t>
            </w:r>
            <w:r w:rsidRPr="00823792">
              <w:rPr>
                <w:rFonts w:asciiTheme="minorEastAsia" w:eastAsiaTheme="minorEastAsia" w:hAnsiTheme="minorEastAsia" w:hint="eastAsia"/>
                <w:color w:val="000000"/>
                <w:sz w:val="21"/>
                <w:szCs w:val="21"/>
              </w:rPr>
              <w:br/>
              <w:t xml:space="preserve">自动化程度 全自动 </w:t>
            </w:r>
            <w:r w:rsidRPr="00823792">
              <w:rPr>
                <w:rFonts w:asciiTheme="minorEastAsia" w:eastAsiaTheme="minorEastAsia" w:hAnsiTheme="minorEastAsia" w:hint="eastAsia"/>
                <w:color w:val="000000"/>
                <w:sz w:val="21"/>
                <w:szCs w:val="21"/>
              </w:rPr>
              <w:br/>
              <w:t xml:space="preserve">控制方式 电脑式 </w:t>
            </w:r>
            <w:r w:rsidRPr="00823792">
              <w:rPr>
                <w:rFonts w:asciiTheme="minorEastAsia" w:eastAsiaTheme="minorEastAsia" w:hAnsiTheme="minorEastAsia" w:hint="eastAsia"/>
                <w:color w:val="000000"/>
                <w:sz w:val="21"/>
                <w:szCs w:val="21"/>
              </w:rPr>
              <w:br/>
              <w:t xml:space="preserve">开门方式 前开式 </w:t>
            </w:r>
            <w:r w:rsidRPr="00823792">
              <w:rPr>
                <w:rFonts w:asciiTheme="minorEastAsia" w:eastAsiaTheme="minorEastAsia" w:hAnsiTheme="minorEastAsia" w:hint="eastAsia"/>
                <w:color w:val="000000"/>
                <w:sz w:val="21"/>
                <w:szCs w:val="21"/>
              </w:rPr>
              <w:br/>
              <w:t xml:space="preserve">排水方式 上排水 </w:t>
            </w:r>
            <w:r w:rsidRPr="00823792">
              <w:rPr>
                <w:rFonts w:asciiTheme="minorEastAsia" w:eastAsiaTheme="minorEastAsia" w:hAnsiTheme="minorEastAsia" w:hint="eastAsia"/>
                <w:color w:val="000000"/>
                <w:sz w:val="21"/>
                <w:szCs w:val="21"/>
              </w:rPr>
              <w:br/>
              <w:t xml:space="preserve">显示屏 LED数码显示 </w:t>
            </w:r>
            <w:r w:rsidRPr="00823792">
              <w:rPr>
                <w:rFonts w:asciiTheme="minorEastAsia" w:eastAsiaTheme="minorEastAsia" w:hAnsiTheme="minorEastAsia" w:hint="eastAsia"/>
                <w:color w:val="000000"/>
                <w:sz w:val="21"/>
                <w:szCs w:val="21"/>
              </w:rPr>
              <w:br/>
              <w:t xml:space="preserve">内桶材质 不锈钢 </w:t>
            </w:r>
            <w:r w:rsidRPr="00823792">
              <w:rPr>
                <w:rFonts w:asciiTheme="minorEastAsia" w:eastAsiaTheme="minorEastAsia" w:hAnsiTheme="minorEastAsia" w:hint="eastAsia"/>
                <w:color w:val="000000"/>
                <w:sz w:val="21"/>
                <w:szCs w:val="21"/>
              </w:rPr>
              <w:br/>
              <w:t xml:space="preserve">箱体材料 渗锌钢板 </w:t>
            </w:r>
            <w:r w:rsidRPr="00823792">
              <w:rPr>
                <w:rFonts w:asciiTheme="minorEastAsia" w:eastAsiaTheme="minorEastAsia" w:hAnsiTheme="minorEastAsia" w:hint="eastAsia"/>
                <w:color w:val="000000"/>
                <w:sz w:val="21"/>
                <w:szCs w:val="21"/>
              </w:rPr>
              <w:br/>
              <w:t xml:space="preserve">适用家庭 四口及以上 </w:t>
            </w:r>
            <w:r w:rsidRPr="00823792">
              <w:rPr>
                <w:rFonts w:asciiTheme="minorEastAsia" w:eastAsiaTheme="minorEastAsia" w:hAnsiTheme="minorEastAsia" w:hint="eastAsia"/>
                <w:color w:val="000000"/>
                <w:sz w:val="21"/>
                <w:szCs w:val="21"/>
              </w:rPr>
              <w:br/>
              <w:t xml:space="preserve">整机质保年限 3年 </w:t>
            </w:r>
            <w:r w:rsidRPr="00823792">
              <w:rPr>
                <w:rFonts w:asciiTheme="minorEastAsia" w:eastAsiaTheme="minorEastAsia" w:hAnsiTheme="minorEastAsia" w:hint="eastAsia"/>
                <w:color w:val="000000"/>
                <w:sz w:val="21"/>
                <w:szCs w:val="21"/>
              </w:rPr>
              <w:br/>
              <w:t xml:space="preserve">水温范围 冷水~90℃ </w:t>
            </w:r>
            <w:r w:rsidRPr="00823792">
              <w:rPr>
                <w:rFonts w:asciiTheme="minorEastAsia" w:eastAsiaTheme="minorEastAsia" w:hAnsiTheme="minorEastAsia" w:hint="eastAsia"/>
                <w:color w:val="000000"/>
                <w:sz w:val="21"/>
                <w:szCs w:val="21"/>
              </w:rPr>
              <w:br/>
              <w:t xml:space="preserve">国家能效等级  1级 </w:t>
            </w:r>
            <w:r w:rsidRPr="00823792">
              <w:rPr>
                <w:rFonts w:asciiTheme="minorEastAsia" w:eastAsiaTheme="minorEastAsia" w:hAnsiTheme="minorEastAsia" w:hint="eastAsia"/>
                <w:color w:val="000000"/>
                <w:sz w:val="21"/>
                <w:szCs w:val="21"/>
              </w:rPr>
              <w:br/>
              <w:t xml:space="preserve">变频 </w:t>
            </w:r>
            <w:r w:rsidRPr="00823792">
              <w:rPr>
                <w:rFonts w:asciiTheme="minorEastAsia" w:eastAsiaTheme="minorEastAsia" w:hAnsiTheme="minorEastAsia" w:hint="eastAsia"/>
                <w:color w:val="000000"/>
                <w:sz w:val="21"/>
                <w:szCs w:val="21"/>
              </w:rPr>
              <w:br/>
              <w:t xml:space="preserve">预约 无 </w:t>
            </w:r>
            <w:r w:rsidRPr="00823792">
              <w:rPr>
                <w:rFonts w:asciiTheme="minorEastAsia" w:eastAsiaTheme="minorEastAsia" w:hAnsiTheme="minorEastAsia" w:hint="eastAsia"/>
                <w:color w:val="000000"/>
                <w:sz w:val="21"/>
                <w:szCs w:val="21"/>
              </w:rPr>
              <w:br/>
              <w:t xml:space="preserve">中途添加衣物 有 </w:t>
            </w:r>
            <w:r w:rsidRPr="00823792">
              <w:rPr>
                <w:rFonts w:asciiTheme="minorEastAsia" w:eastAsiaTheme="minorEastAsia" w:hAnsiTheme="minorEastAsia" w:hint="eastAsia"/>
                <w:color w:val="000000"/>
                <w:sz w:val="21"/>
                <w:szCs w:val="21"/>
              </w:rPr>
              <w:br/>
              <w:t xml:space="preserve">特性功能 烘干功能,记忆功能,自动进水,脱水功能,加漂洗,快洗 </w:t>
            </w:r>
            <w:r w:rsidRPr="00823792">
              <w:rPr>
                <w:rFonts w:asciiTheme="minorEastAsia" w:eastAsiaTheme="minorEastAsia" w:hAnsiTheme="minorEastAsia" w:hint="eastAsia"/>
                <w:color w:val="000000"/>
                <w:sz w:val="21"/>
                <w:szCs w:val="21"/>
              </w:rPr>
              <w:br/>
              <w:t xml:space="preserve">DD电机  无 </w:t>
            </w:r>
            <w:r w:rsidRPr="00823792">
              <w:rPr>
                <w:rFonts w:asciiTheme="minorEastAsia" w:eastAsiaTheme="minorEastAsia" w:hAnsiTheme="minorEastAsia" w:hint="eastAsia"/>
                <w:color w:val="000000"/>
                <w:sz w:val="21"/>
                <w:szCs w:val="21"/>
              </w:rPr>
              <w:br/>
              <w:t xml:space="preserve">童锁功能 有 </w:t>
            </w:r>
            <w:r w:rsidRPr="00823792">
              <w:rPr>
                <w:rFonts w:asciiTheme="minorEastAsia" w:eastAsiaTheme="minorEastAsia" w:hAnsiTheme="minorEastAsia" w:hint="eastAsia"/>
                <w:color w:val="000000"/>
                <w:sz w:val="21"/>
                <w:szCs w:val="21"/>
              </w:rPr>
              <w:br/>
              <w:t xml:space="preserve">转速 1400转/分 </w:t>
            </w:r>
            <w:r w:rsidRPr="00823792">
              <w:rPr>
                <w:rFonts w:asciiTheme="minorEastAsia" w:eastAsiaTheme="minorEastAsia" w:hAnsiTheme="minorEastAsia" w:hint="eastAsia"/>
                <w:color w:val="000000"/>
                <w:sz w:val="21"/>
                <w:szCs w:val="21"/>
              </w:rPr>
              <w:br/>
              <w:t xml:space="preserve">加热功能 有 </w:t>
            </w:r>
            <w:r w:rsidRPr="00823792">
              <w:rPr>
                <w:rFonts w:asciiTheme="minorEastAsia" w:eastAsiaTheme="minorEastAsia" w:hAnsiTheme="minorEastAsia" w:hint="eastAsia"/>
                <w:color w:val="000000"/>
                <w:sz w:val="21"/>
                <w:szCs w:val="21"/>
              </w:rPr>
              <w:br/>
              <w:t xml:space="preserve">自动断电 有 </w:t>
            </w:r>
            <w:r w:rsidRPr="00823792">
              <w:rPr>
                <w:rFonts w:asciiTheme="minorEastAsia" w:eastAsiaTheme="minorEastAsia" w:hAnsiTheme="minorEastAsia" w:hint="eastAsia"/>
                <w:color w:val="000000"/>
                <w:sz w:val="21"/>
                <w:szCs w:val="21"/>
              </w:rPr>
              <w:br/>
              <w:t xml:space="preserve">洗衣程序 单脱水 ,混合洗,羽绒服洗等 </w:t>
            </w:r>
            <w:r w:rsidRPr="00823792">
              <w:rPr>
                <w:rFonts w:asciiTheme="minorEastAsia" w:eastAsiaTheme="minorEastAsia" w:hAnsiTheme="minorEastAsia" w:hint="eastAsia"/>
                <w:color w:val="000000"/>
                <w:sz w:val="21"/>
                <w:szCs w:val="21"/>
              </w:rPr>
              <w:br/>
              <w:t xml:space="preserve">智能类型 智能APP </w:t>
            </w:r>
            <w:r w:rsidRPr="00823792">
              <w:rPr>
                <w:rFonts w:asciiTheme="minorEastAsia" w:eastAsiaTheme="minorEastAsia" w:hAnsiTheme="minorEastAsia" w:hint="eastAsia"/>
                <w:color w:val="000000"/>
                <w:sz w:val="21"/>
                <w:szCs w:val="21"/>
              </w:rPr>
              <w:br/>
              <w:t xml:space="preserve">断电记忆 支持 </w:t>
            </w:r>
            <w:r w:rsidRPr="00823792">
              <w:rPr>
                <w:rFonts w:asciiTheme="minorEastAsia" w:eastAsiaTheme="minorEastAsia" w:hAnsiTheme="minorEastAsia" w:hint="eastAsia"/>
                <w:color w:val="000000"/>
                <w:sz w:val="21"/>
                <w:szCs w:val="21"/>
              </w:rPr>
              <w:br/>
              <w:t xml:space="preserve">产品重量 72千克 </w:t>
            </w:r>
            <w:r w:rsidRPr="00823792">
              <w:rPr>
                <w:rFonts w:asciiTheme="minorEastAsia" w:eastAsiaTheme="minorEastAsia" w:hAnsiTheme="minorEastAsia" w:hint="eastAsia"/>
                <w:color w:val="000000"/>
                <w:sz w:val="21"/>
                <w:szCs w:val="21"/>
              </w:rPr>
              <w:br/>
              <w:t xml:space="preserve">洗净比 1.05 </w:t>
            </w:r>
            <w:r w:rsidRPr="00823792">
              <w:rPr>
                <w:rFonts w:asciiTheme="minorEastAsia" w:eastAsiaTheme="minorEastAsia" w:hAnsiTheme="minorEastAsia" w:hint="eastAsia"/>
                <w:color w:val="000000"/>
                <w:sz w:val="21"/>
                <w:szCs w:val="21"/>
              </w:rPr>
              <w:br/>
              <w:t xml:space="preserve">电压/频率 220V/50Hz </w:t>
            </w:r>
            <w:r w:rsidRPr="00823792">
              <w:rPr>
                <w:rFonts w:asciiTheme="minorEastAsia" w:eastAsiaTheme="minorEastAsia" w:hAnsiTheme="minorEastAsia" w:hint="eastAsia"/>
                <w:color w:val="000000"/>
                <w:sz w:val="21"/>
                <w:szCs w:val="21"/>
              </w:rPr>
              <w:br/>
              <w:t xml:space="preserve">洗衣容量 10千克 </w:t>
            </w:r>
            <w:r w:rsidRPr="00823792">
              <w:rPr>
                <w:rFonts w:asciiTheme="minorEastAsia" w:eastAsiaTheme="minorEastAsia" w:hAnsiTheme="minorEastAsia" w:hint="eastAsia"/>
                <w:color w:val="000000"/>
                <w:sz w:val="21"/>
                <w:szCs w:val="21"/>
              </w:rPr>
              <w:br/>
              <w:t xml:space="preserve">洗涤功率 200瓦 </w:t>
            </w:r>
            <w:r w:rsidRPr="00823792">
              <w:rPr>
                <w:rFonts w:asciiTheme="minorEastAsia" w:eastAsiaTheme="minorEastAsia" w:hAnsiTheme="minorEastAsia" w:hint="eastAsia"/>
                <w:color w:val="000000"/>
                <w:sz w:val="21"/>
                <w:szCs w:val="21"/>
              </w:rPr>
              <w:br/>
              <w:t xml:space="preserve">脱水容量 10千克 </w:t>
            </w:r>
            <w:r w:rsidRPr="00823792">
              <w:rPr>
                <w:rFonts w:asciiTheme="minorEastAsia" w:eastAsiaTheme="minorEastAsia" w:hAnsiTheme="minorEastAsia" w:hint="eastAsia"/>
                <w:color w:val="000000"/>
                <w:sz w:val="21"/>
                <w:szCs w:val="21"/>
              </w:rPr>
              <w:br/>
              <w:t xml:space="preserve">脱水功率 450瓦 </w:t>
            </w:r>
            <w:r w:rsidRPr="00823792">
              <w:rPr>
                <w:rFonts w:asciiTheme="minorEastAsia" w:eastAsiaTheme="minorEastAsia" w:hAnsiTheme="minorEastAsia" w:hint="eastAsia"/>
                <w:color w:val="000000"/>
                <w:sz w:val="21"/>
                <w:szCs w:val="21"/>
              </w:rPr>
              <w:br/>
              <w:t xml:space="preserve">烘干容量 7千克 </w:t>
            </w:r>
            <w:r w:rsidRPr="00823792">
              <w:rPr>
                <w:rFonts w:asciiTheme="minorEastAsia" w:eastAsiaTheme="minorEastAsia" w:hAnsiTheme="minorEastAsia" w:hint="eastAsia"/>
                <w:color w:val="000000"/>
                <w:sz w:val="21"/>
                <w:szCs w:val="21"/>
              </w:rPr>
              <w:br/>
              <w:t xml:space="preserve">洗涤噪音 56分贝 </w:t>
            </w:r>
            <w:r w:rsidRPr="00823792">
              <w:rPr>
                <w:rFonts w:asciiTheme="minorEastAsia" w:eastAsiaTheme="minorEastAsia" w:hAnsiTheme="minorEastAsia" w:hint="eastAsia"/>
                <w:color w:val="000000"/>
                <w:sz w:val="21"/>
                <w:szCs w:val="21"/>
              </w:rPr>
              <w:br/>
              <w:t xml:space="preserve">标准程序耗水量 56升 </w:t>
            </w:r>
            <w:r w:rsidRPr="00823792">
              <w:rPr>
                <w:rFonts w:asciiTheme="minorEastAsia" w:eastAsiaTheme="minorEastAsia" w:hAnsiTheme="minorEastAsia" w:hint="eastAsia"/>
                <w:color w:val="000000"/>
                <w:sz w:val="21"/>
                <w:szCs w:val="21"/>
              </w:rPr>
              <w:br/>
              <w:t xml:space="preserve">标准程序耗电量 0.59度 </w:t>
            </w:r>
            <w:r w:rsidRPr="00823792">
              <w:rPr>
                <w:rFonts w:asciiTheme="minorEastAsia" w:eastAsiaTheme="minorEastAsia" w:hAnsiTheme="minorEastAsia" w:hint="eastAsia"/>
                <w:color w:val="000000"/>
                <w:sz w:val="21"/>
                <w:szCs w:val="21"/>
              </w:rPr>
              <w:br/>
              <w:t xml:space="preserve">产品尺寸（宽*深*高） 595x600x850毫米 </w:t>
            </w:r>
            <w:r w:rsidRPr="00823792">
              <w:rPr>
                <w:rFonts w:asciiTheme="minorEastAsia" w:eastAsiaTheme="minorEastAsia" w:hAnsiTheme="minorEastAsia" w:hint="eastAsia"/>
                <w:color w:val="000000"/>
                <w:sz w:val="21"/>
                <w:szCs w:val="21"/>
              </w:rPr>
              <w:br/>
              <w:t>包装尺寸（宽*深*高） 684x752x962毫米</w:t>
            </w:r>
          </w:p>
        </w:tc>
      </w:tr>
      <w:tr w:rsidR="00823792" w:rsidRPr="00823792" w:rsidTr="00823792">
        <w:trPr>
          <w:trHeight w:val="610"/>
        </w:trPr>
        <w:tc>
          <w:tcPr>
            <w:tcW w:w="71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实验室环境要</w:t>
            </w:r>
            <w:r w:rsidRPr="00823792">
              <w:rPr>
                <w:rFonts w:asciiTheme="minorEastAsia" w:eastAsiaTheme="minorEastAsia" w:hAnsiTheme="minorEastAsia" w:hint="eastAsia"/>
                <w:color w:val="000000"/>
                <w:sz w:val="21"/>
                <w:szCs w:val="21"/>
              </w:rPr>
              <w:lastRenderedPageBreak/>
              <w:t>求</w:t>
            </w:r>
          </w:p>
          <w:p w:rsidR="00823792" w:rsidRPr="00823792" w:rsidRDefault="00823792" w:rsidP="00823792">
            <w:pPr>
              <w:rPr>
                <w:rFonts w:asciiTheme="minorEastAsia" w:eastAsiaTheme="minorEastAsia" w:hAnsiTheme="minorEastAsia"/>
                <w:color w:val="000000"/>
                <w:sz w:val="21"/>
                <w:szCs w:val="21"/>
              </w:rPr>
            </w:pPr>
          </w:p>
        </w:tc>
        <w:tc>
          <w:tcPr>
            <w:tcW w:w="43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25</w:t>
            </w:r>
          </w:p>
          <w:p w:rsidR="00823792" w:rsidRPr="00823792" w:rsidRDefault="00823792" w:rsidP="00823792">
            <w:pPr>
              <w:textAlignment w:val="center"/>
              <w:rPr>
                <w:rFonts w:asciiTheme="minorEastAsia" w:eastAsiaTheme="minorEastAsia" w:hAnsiTheme="minorEastAsia"/>
                <w:color w:val="000000"/>
                <w:sz w:val="21"/>
                <w:szCs w:val="21"/>
              </w:rPr>
            </w:pPr>
          </w:p>
        </w:tc>
        <w:tc>
          <w:tcPr>
            <w:tcW w:w="735"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PCR实验室环</w:t>
            </w:r>
            <w:r w:rsidRPr="00823792">
              <w:rPr>
                <w:rFonts w:asciiTheme="minorEastAsia" w:eastAsiaTheme="minorEastAsia" w:hAnsiTheme="minorEastAsia" w:hint="eastAsia"/>
                <w:color w:val="000000"/>
                <w:sz w:val="21"/>
                <w:szCs w:val="21"/>
              </w:rPr>
              <w:lastRenderedPageBreak/>
              <w:t>境工作站</w:t>
            </w:r>
          </w:p>
          <w:p w:rsidR="00823792" w:rsidRPr="00823792" w:rsidRDefault="00823792" w:rsidP="00823792">
            <w:pPr>
              <w:textAlignment w:val="center"/>
              <w:rPr>
                <w:rFonts w:asciiTheme="minorEastAsia" w:eastAsiaTheme="minorEastAsia" w:hAnsiTheme="minorEastAsia"/>
                <w:color w:val="000000"/>
                <w:sz w:val="21"/>
                <w:szCs w:val="21"/>
              </w:rPr>
            </w:pPr>
          </w:p>
        </w:tc>
        <w:tc>
          <w:tcPr>
            <w:tcW w:w="605"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1套</w:t>
            </w:r>
          </w:p>
          <w:p w:rsidR="00823792" w:rsidRPr="00823792" w:rsidRDefault="00823792" w:rsidP="00823792">
            <w:pPr>
              <w:textAlignment w:val="center"/>
              <w:rPr>
                <w:rFonts w:asciiTheme="minorEastAsia" w:eastAsiaTheme="minorEastAsia" w:hAnsiTheme="minorEastAsia"/>
                <w:color w:val="000000"/>
                <w:sz w:val="21"/>
                <w:szCs w:val="21"/>
              </w:rPr>
            </w:pP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执行标准</w:t>
            </w:r>
          </w:p>
        </w:tc>
      </w:tr>
      <w:tr w:rsidR="00823792" w:rsidRPr="00823792" w:rsidTr="00823792">
        <w:trPr>
          <w:trHeight w:val="2295"/>
        </w:trPr>
        <w:tc>
          <w:tcPr>
            <w:tcW w:w="711" w:type="dxa"/>
            <w:vMerge/>
            <w:tcBorders>
              <w:left w:val="single" w:sz="4" w:space="0" w:color="000000"/>
              <w:right w:val="single" w:sz="4" w:space="0" w:color="000000"/>
            </w:tcBorders>
            <w:noWrap/>
            <w:tcMar>
              <w:top w:w="15" w:type="dxa"/>
              <w:left w:w="15" w:type="dxa"/>
              <w:right w:w="15" w:type="dxa"/>
            </w:tcMar>
            <w:vAlign w:val="center"/>
          </w:tcPr>
          <w:p w:rsidR="00823792" w:rsidRPr="00823792" w:rsidRDefault="00823792" w:rsidP="00823792">
            <w:pPr>
              <w:rPr>
                <w:rFonts w:asciiTheme="minorEastAsia" w:eastAsiaTheme="minorEastAsia" w:hAnsiTheme="minorEastAsia"/>
                <w:color w:val="000000"/>
                <w:sz w:val="21"/>
                <w:szCs w:val="21"/>
              </w:rPr>
            </w:pPr>
          </w:p>
        </w:tc>
        <w:tc>
          <w:tcPr>
            <w:tcW w:w="43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p>
        </w:tc>
        <w:tc>
          <w:tcPr>
            <w:tcW w:w="735"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p>
        </w:tc>
        <w:tc>
          <w:tcPr>
            <w:tcW w:w="605"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823792" w:rsidRPr="00823792" w:rsidRDefault="00823792" w:rsidP="00823792">
            <w:pPr>
              <w:textAlignment w:val="center"/>
              <w:rPr>
                <w:rFonts w:asciiTheme="minorEastAsia" w:eastAsiaTheme="minorEastAsia" w:hAnsiTheme="minorEastAsia"/>
                <w:color w:val="000000"/>
                <w:sz w:val="21"/>
                <w:szCs w:val="21"/>
              </w:rPr>
            </w:pPr>
          </w:p>
        </w:tc>
        <w:tc>
          <w:tcPr>
            <w:tcW w:w="68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23792" w:rsidRPr="00823792" w:rsidRDefault="00823792" w:rsidP="00823792">
            <w:pPr>
              <w:ind w:firstLineChars="200" w:firstLine="420"/>
              <w:rPr>
                <w:rFonts w:asciiTheme="minorEastAsia" w:eastAsiaTheme="minorEastAsia" w:hAnsiTheme="minorEastAsia"/>
                <w:b/>
                <w:bCs/>
                <w:color w:val="000000"/>
                <w:sz w:val="21"/>
                <w:szCs w:val="21"/>
              </w:rPr>
            </w:pPr>
            <w:r w:rsidRPr="00823792">
              <w:rPr>
                <w:rFonts w:asciiTheme="minorEastAsia" w:eastAsiaTheme="minorEastAsia" w:hAnsiTheme="minorEastAsia" w:hint="eastAsia"/>
                <w:color w:val="000000"/>
                <w:sz w:val="21"/>
                <w:szCs w:val="21"/>
              </w:rPr>
              <w:t>实验室分为两个区域：辅助用房及PCR实验室，辅助用房包含：更衣淋浴间，洗涤间，耗材储存间，样本接收间，污物暂存间及灭菌间，PCR实验室分为三个区域：试剂准备室1间，样本制备区1间、扩增分析室1间，总面积约为170㎡。</w:t>
            </w:r>
            <w:r w:rsidRPr="00823792">
              <w:rPr>
                <w:rFonts w:asciiTheme="minorEastAsia" w:eastAsiaTheme="minorEastAsia" w:hAnsiTheme="minorEastAsia" w:hint="eastAsia"/>
                <w:b/>
                <w:bCs/>
                <w:color w:val="000000"/>
                <w:sz w:val="21"/>
                <w:szCs w:val="21"/>
              </w:rPr>
              <w:t>PCR实验室环境工作站要求中标人应选择具有建筑装修专业承包二级及以上资质和机电设备安装专业承包三级及以上资质的单位进行施工，设计应选择具有相应设计资质的单位进行设计。</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一）技术标准和总体要求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1、工程技术标准要求：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T/CECS661-2020《新型冠状病毒感染的肺炎传染病应急医疗设施设计标准》</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GB50346-2011《生物安全实验室建筑技术规范》</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GB50243-2016《通风与空调工程施工质量验收规范》</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GB50591-2010  《洁净室施工及验收规范》</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GB19489-2008 《实验室生物安全通用要求》</w:t>
            </w:r>
          </w:p>
          <w:p w:rsidR="00823792" w:rsidRPr="00823792" w:rsidRDefault="00823792" w:rsidP="00823792">
            <w:pPr>
              <w:pStyle w:val="a7"/>
              <w:ind w:firstLineChars="0" w:firstLine="0"/>
              <w:jc w:val="left"/>
              <w:rPr>
                <w:rFonts w:asciiTheme="minorEastAsia" w:eastAsiaTheme="minorEastAsia" w:hAnsiTheme="minorEastAsia" w:cstheme="minorEastAsia"/>
                <w:sz w:val="21"/>
                <w:szCs w:val="21"/>
              </w:rPr>
            </w:pPr>
            <w:r w:rsidRPr="00823792">
              <w:rPr>
                <w:rFonts w:asciiTheme="minorEastAsia" w:eastAsiaTheme="minorEastAsia" w:hAnsiTheme="minorEastAsia" w:cstheme="minorEastAsia" w:hint="eastAsia"/>
                <w:color w:val="000000"/>
                <w:sz w:val="21"/>
                <w:szCs w:val="21"/>
              </w:rPr>
              <w:t>WS233-2017《病原微生物实验室生物安全通用准则》</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建标 127-2009《疾病预防控制中心建设标准》</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《临床基因扩增检验实验室设置标准》卫医 发[2002]10号</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及其他国家现行的标准和规范。</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2、施工范围：</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2.1 建筑装饰装修系统、净化空调及排风系统，强电系统等。</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二）深化设计方案基本要求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 保证PCR实验室工程质量，功能流程合理、流程走向分明，有利于减少交叉感染，有效地组织空气净化系统，满足洁净质量。确保工程符合有关规范和验收标准。洁净要求：试剂准备室，样本制备区、扩增分析室为10000级及准备（缓冲）间 100000 级，其余辅房为清洁区域。</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 PCR实验室的设计、设备、建筑装饰装修、材料、材质等应考虑经济、 实用、满足功能要求、后期运行费用低廉维修方便等因素。</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 遵循的原则：技术先进、造价经济、质量可靠、使用寿命长、操作维修方便、满足国家相关规范的要求。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三） PCR实验室净化空调工程设计及技术要求：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3.1  PCR实验室的压差梯度</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试剂准备室为10pa,缓冲间为10pa,样本制备区-10pa,缓冲间为-5pa,扩增产物分析室为-15pa,缓冲间为-5pa，保证压力递减，有利于减少交叉感染。</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3.2 空调系统配置要求：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3.2.1 PCR实验室区域共用一台净化全新风机组，试剂准备室及缓冲间共用一台净化排风机组；样本制备区及缓冲间共用一台净化排风机组；扩增分析室及缓冲间配置一台净化排风机组。排风机与机组进行联动控制，排风机先于机组开启，后于机组关闭。辅房区域配制各房间配置风机盘管控制房间温度。</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3.2.2 PCR实验室、缓冲间等其它须设置独立排风系统的地方均设置排风系统，经粗效过滤后排出。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3.2.3 风管支管采用定风量调节阀进行控制。</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3.2.4 PCR实验室排风系统采用定风量调节阀进行控制。</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3.3 PCR实验室的气流组织</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整体要求： 针对本项目空调系统“隔离” 的特点， 空调净化系统主要保证各功能区之间维持一定的负压差， 并使空气在负压差的作用下按一定的压力梯度形成定向的气流组织。压力梯度是使形成有序的压力差值， 保证空气形成定向气流，阻止空气外溢。</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3.3.1 PCR实验室及其缓冲间设置高效送风口及排风口，气流组织均采用顶送风下侧全排风；高效送风口的高效过滤器的过滤效率均为 H14，排风口均采用高效过滤器。</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3.3.2 所有下侧排风口洞口下边离地面不应低于 0.1m。</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3.3.3 PCR实验室必须采用符合国家标准的洁净专用送风口。</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 PCR实验室的空调配置</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3.4.1 空调系统</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新风机组：风量4000m3/h，制冷量9.6kw，制热量10.56kw；</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排风机：风量500m3/h；</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排风机：风量2000m3/h；</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排风机：风量2500m3/h；</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风机盘管：FP-68,制冷量4.4kw,</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3.4.2 本工程的送风采用净化机组，新风入口处设置手动密闭风阀；机组可采用定向风量控制，保证冬季室内温度达到 18℃-26℃，夏季室内温度达到 22℃-26℃。</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3.4.3 净化空调机组内表面及内置零部件应选用耐消毒药品腐蚀的材质或面层，材质表面应光洁，内部结构应便于清洗，并能顺利排放清洗废水，不易结尘、滋生细菌。</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3.4.4 表冷器的冷凝水排出口应具备自动防倒吸功能，并在负压时能顺利排出冷凝水的装置，凝结水管不能直接与排水管道相接。</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3.4.5 机组内各级空气过滤器前后应设置压差计，测量接管应通畅，安装严密。</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lastRenderedPageBreak/>
              <w:t>3.4.6 空调机组箱体的密封可靠。箱体采用良好的密封结构，且机组在保持国标要求测试条件正压 700Pa 静压或负压 400Pa 静压下漏风率测试小于 0.1%。</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3.4.7 箱体采用双层结构、无冷桥内框架设计；机组骨架及面板的保温隔热效果好，双层面板的中间夹以足够厚的阻燃型无氟聚氨酯发泡保温材料，密度≥48kg/m³，箱板厚≥25mm。</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3.4.8 机组骨架及面板强度高，机组在最大静压下， 面板和框架应能承受持久的扭曲但不产生永久变形。强度需达到 D1 级或满足标准执行GB/T 14294-2008 的要求，而且机组在 1000Pa 正压/负压测试时箱体变形量≤1mm/m。</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3.4.9 过滤器：</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（1） 空气处理设备留有检修及更换过滤器的空间，方便拆卸更换。</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（2） 通过过滤器的表面风速不超过过滤器制造厂商建议的断面风速，过滤器的进风断面风速均匀度应大于 85%。</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3.4.10 表冷器盘管具备专业的盘管选型软件， 确保生产的表冷器在温湿度控制精度方面满足使用要求，冷凝水盘采用 304 不锈钢板材质制作，减少细菌滋生。</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3.4.11 所有机组的风量、制冷量、制热量、风机功率严格按规范设计。</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3.5、 空调系统设备：</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3.5.1 消声器或消声部件的用材：耐腐蚀、不吸潮、不积尘、不产尘，为微穿孔型的，每个空调系统均配置微穿孔型消声器。</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3.5.2 净化空调中的各级过滤器应采用一次性抛弃型，末级过滤器应采用不吸潮、 不长菌的材料制作，成品无刺激味。</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3.5.3 排风机组采用高效静音风机箱，排风机组可实现变频控制。</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3.5.4 新风口需安装新风百叶及初效过滤器；PCR实验室和必要的辅助用房均设置专用排风柜系统，排风系统内设置高效过滤器、定风量阀、止回阀及密闭阀， 出口处均设防雨百叶。排风机与对应的空调机组及室内病房门联动。</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3.5.5 各净化空调系统通风系统上均按照规范还需要配置风阀、风量测定孔、防火阀、消音装置、送风口和回风口；冷热水管道按照规范还需要配置冷热水阀、排气阀和排污阀、温度表和压力表等。</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3.5.6 所有净化空调和风管及风管附件，除满足一般通风空调系统的规范要求外，还必须满足净化空调的特殊要求，风管材料采用优质镀锌钢板制作（符合《通风与空调工程施工质量验收规范》GB50243-2002），法兰连接，每隔一段距离设置检查口及清扫口，保温材料采用难燃橡塑保温材料。</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3.6 空调自控系统</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3.6.1 采用多功能控制器，温、湿度传感器，压差开关、风阀执行器、模拟比例调节阀、变频器等暖通自控设备对PCR实验室各区域送风、排风、</w:t>
            </w:r>
            <w:r w:rsidRPr="00823792">
              <w:rPr>
                <w:rFonts w:asciiTheme="minorEastAsia" w:eastAsiaTheme="minorEastAsia" w:hAnsiTheme="minorEastAsia" w:hint="eastAsia"/>
                <w:color w:val="000000"/>
                <w:sz w:val="21"/>
                <w:szCs w:val="21"/>
              </w:rPr>
              <w:lastRenderedPageBreak/>
              <w:t>回风系统的风量、风压、梯级压力压差及温湿度进行系统化多点控制和显示。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3.6.2 净化空调控制系统的控制必需满足机房本地控制和实验室内远程控制的功能需求。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3.6.3 控制室内空调控制面板应可以实现以下的控制功能：</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①机组启、 停；</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②值班运行/全风量运行转换；</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③温度的设定；</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④室内温、 湿度的显示；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⑤机组启、 停指示；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⑥机组值班状态指示；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⑦机组运行指示；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⑧机组故障指示；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⑨过滤器堵塞报警指示；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⑩正负压转换控制及指示（仅正负压转换房间有此要求） 。</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3.6.4 机房控制柜内还应实现以下的控制功能：</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①室内控制面板实现的全部功能</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②风机运行频率显示；</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③过滤网堵塞报警、 缺风保护报警、 风机运行情况及过载报警、 排风</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机运行状态显示、 加湿器运行状态和故障显示等；</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④手、自动风量调频切换，手动频率设定、半风量值班频率设定；</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⑤冷热水调节阀、 加湿器和电加热器工作状态；</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⑥试灯和功能切换；</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⑦各种控制参数（室内温、湿度；变频器频率等）的设定和修改。</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3.7 设备、材料及整体方案</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PCR实验室配置的箱、柜、盘、池、架等制作工艺要求完整严密，拼接平整，安装牢固，经久耐用。</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3.8 空调系统测试及要求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3.8.1 项目交付时， 施工方邀请检验权威机构对PCR实验室工程有关项目进行测试。</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 xml:space="preserve">3.8.2 测试项目为： 静压差、 送风量、 新风量、 温度、 相对湿度、 </w:t>
            </w:r>
            <w:r w:rsidRPr="00823792">
              <w:rPr>
                <w:rFonts w:asciiTheme="minorEastAsia" w:eastAsiaTheme="minorEastAsia" w:hAnsiTheme="minorEastAsia" w:hint="eastAsia"/>
                <w:color w:val="000000"/>
                <w:sz w:val="21"/>
                <w:szCs w:val="21"/>
              </w:rPr>
              <w:lastRenderedPageBreak/>
              <w:t>噪声、 洁净度、 照度、 室内各区域气流梯度等。</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四）PCR实验室建筑装饰装修要求：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4.1 PCR实验室的建筑装饰装修应遵循不产尘、不积尘、耐腐蚀、防潮防霉、容易清洁和符合防火要求的总体原则。内与室内空气直接接触的外露材料不得使用木材和石膏。</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4.2 墙体：</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4.2.1 墙体选用耐清洗、耐碰撞、阻燃、隔音、保温以及防潮、防锈的钢板厚度≥0.426mm 净化彩钢板制成防菌墙面，用净化专用型材连接，墙体平整达到气密效果。</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4.2.2 走廊阳角处安装 PVC 防撞护角到顶。</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4.3 吊顶</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4.3.1 整个区域吊顶全部选用耐清洗、耐碰撞、阻燃、隔音、保温以及防潮、防锈的钢板厚度≥0.426mm 净化彩钢板制成可上人形防菌顶面，用净化专用型材连接，顶面平整达到气密效果。</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4.3.2 吊顶与墙面，墙面与墙面，墙面与地面连接无死角。</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4.4 地面</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4.4.1 除湿区外的所有地面均选用阻燃、防滑、防潮、防霉、防菌、耐磨、耐腐蚀、易清洗、不易起尘、不开裂防静电、防碘的 2mmPVC胶地板卷材材料制作，铺设 PVC 地板前需对地面做自流平处理。</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4.4.2 墙面下部踢脚必须与地面成一整体，踢脚与地面交界处的阴角必须做成 R≥40mm 的圆角；其它墙体交界处的阴角做成小圆角；地面和墙面交界处进行圆弧爬墙处理，与墙面接缝处齐平或凹于墙面不做压边处理。</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4.4.3 所有材料接缝均为热熔焊接。</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4.5 门、窗</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4.5.1 设置3台传递窗600*600*600,材质：不锈钢，带机械互锁功能，内置紫外线灭菌灯。</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4.5.2 所有门门体均采用钢板制作，不锈钢包边；其中缓冲区的门带互锁功能，加装闭门器。</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4.5.3 PCR实验室均应采用气密封门，所有外窗均应采用断桥铝钢化玻璃。</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五）PCR实验室强电工程设计和施工要求</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5.1 本系统采用三相五线制 TN-S 系统结构模式，采用等电位连接及共用接地点的方式，采用双电源专线供电方式（室外双电源部分由业主方完成）。所有用电设备的电气接线的电缆（线）的绝缘必须采用助燃材料。</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5.2 照明选用嵌入式气密封 LED 照明灯盘，禁用普通灯盘代替。</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5.3 总配电柜由采购人负责到位，之后的配电箱、桥架和所有电线、电</w:t>
            </w:r>
            <w:r w:rsidRPr="00823792">
              <w:rPr>
                <w:rFonts w:asciiTheme="minorEastAsia" w:eastAsiaTheme="minorEastAsia" w:hAnsiTheme="minorEastAsia" w:hint="eastAsia"/>
                <w:color w:val="000000"/>
                <w:sz w:val="21"/>
                <w:szCs w:val="21"/>
              </w:rPr>
              <w:lastRenderedPageBreak/>
              <w:t>缆、照明灯具、插座、开关等，全套电气工程由中标方设计、供货、安装。</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六）给排水系统</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6.1、给水管采用PPR管，排水管采用UPVC管，由施工方负责。排水需过滤杀菌后排放。</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6.2、区域内所有刷手池及洁具的采购及安装，由施工方负责。</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6.3、新增洗手盆位置需要重新开挖上下水管沟，铺设管道。</w:t>
            </w:r>
          </w:p>
          <w:p w:rsidR="00823792" w:rsidRPr="00823792" w:rsidRDefault="00823792" w:rsidP="00823792">
            <w:pPr>
              <w:rPr>
                <w:rFonts w:asciiTheme="minorEastAsia" w:eastAsiaTheme="minorEastAsia" w:hAnsiTheme="minorEastAsia"/>
                <w:color w:val="000000"/>
                <w:sz w:val="21"/>
                <w:szCs w:val="21"/>
              </w:rPr>
            </w:pPr>
            <w:r w:rsidRPr="00823792">
              <w:rPr>
                <w:rFonts w:asciiTheme="minorEastAsia" w:eastAsiaTheme="minorEastAsia" w:hAnsiTheme="minorEastAsia" w:hint="eastAsia"/>
                <w:color w:val="000000"/>
                <w:sz w:val="21"/>
                <w:szCs w:val="21"/>
              </w:rPr>
              <w:t>七）PCR实验室的检测及验收</w:t>
            </w:r>
          </w:p>
          <w:p w:rsidR="00823792" w:rsidRPr="00823792" w:rsidRDefault="00823792" w:rsidP="00823792">
            <w:pPr>
              <w:pStyle w:val="a7"/>
              <w:ind w:firstLine="210"/>
              <w:jc w:val="left"/>
              <w:rPr>
                <w:rFonts w:asciiTheme="minorEastAsia" w:eastAsiaTheme="minorEastAsia" w:hAnsiTheme="minorEastAsia"/>
                <w:sz w:val="21"/>
                <w:szCs w:val="21"/>
              </w:rPr>
            </w:pPr>
            <w:r w:rsidRPr="00823792">
              <w:rPr>
                <w:rFonts w:asciiTheme="minorEastAsia" w:eastAsiaTheme="minorEastAsia" w:hAnsiTheme="minorEastAsia" w:hint="eastAsia"/>
                <w:color w:val="000000"/>
                <w:sz w:val="21"/>
                <w:szCs w:val="21"/>
              </w:rPr>
              <w:t>PCR实验室具体方案投标人可勘察现场自行设计，实验室安装完成后需要经河南省相关部门验收通过。</w:t>
            </w:r>
          </w:p>
          <w:p w:rsidR="00823792" w:rsidRPr="00823792" w:rsidRDefault="00823792" w:rsidP="00823792">
            <w:pPr>
              <w:rPr>
                <w:rFonts w:asciiTheme="minorEastAsia" w:eastAsiaTheme="minorEastAsia" w:hAnsiTheme="minorEastAsia"/>
                <w:color w:val="000000"/>
                <w:sz w:val="21"/>
                <w:szCs w:val="21"/>
              </w:rPr>
            </w:pPr>
          </w:p>
        </w:tc>
      </w:tr>
    </w:tbl>
    <w:p w:rsidR="00823792" w:rsidRPr="00823792" w:rsidRDefault="00823792" w:rsidP="00823792">
      <w:pPr>
        <w:numPr>
          <w:ilvl w:val="3"/>
          <w:numId w:val="2"/>
        </w:numPr>
        <w:spacing w:after="0" w:line="400" w:lineRule="exact"/>
        <w:jc w:val="both"/>
        <w:rPr>
          <w:rFonts w:asciiTheme="minorEastAsia" w:eastAsiaTheme="minorEastAsia" w:hAnsiTheme="minorEastAsia"/>
          <w:b/>
          <w:color w:val="000000"/>
          <w:sz w:val="24"/>
          <w:szCs w:val="24"/>
        </w:rPr>
      </w:pPr>
      <w:r w:rsidRPr="00823792">
        <w:rPr>
          <w:rFonts w:asciiTheme="minorEastAsia" w:eastAsiaTheme="minorEastAsia" w:hAnsiTheme="minorEastAsia" w:hint="eastAsia"/>
          <w:b/>
          <w:color w:val="000000"/>
          <w:sz w:val="24"/>
          <w:szCs w:val="24"/>
        </w:rPr>
        <w:lastRenderedPageBreak/>
        <w:t>需要落实的政府采购政策</w:t>
      </w:r>
    </w:p>
    <w:p w:rsidR="00823792" w:rsidRPr="00823792" w:rsidRDefault="00823792" w:rsidP="00823792">
      <w:pPr>
        <w:widowControl w:val="0"/>
        <w:numPr>
          <w:ilvl w:val="1"/>
          <w:numId w:val="5"/>
        </w:numPr>
        <w:adjustRightInd/>
        <w:snapToGrid/>
        <w:spacing w:after="0" w:line="400" w:lineRule="exact"/>
        <w:ind w:firstLineChars="200" w:firstLine="482"/>
        <w:jc w:val="both"/>
        <w:rPr>
          <w:rFonts w:asciiTheme="minorEastAsia" w:eastAsiaTheme="minorEastAsia" w:hAnsiTheme="minorEastAsia"/>
          <w:b/>
          <w:bCs/>
          <w:color w:val="000000"/>
          <w:sz w:val="24"/>
          <w:szCs w:val="24"/>
        </w:rPr>
      </w:pPr>
      <w:r w:rsidRPr="00823792">
        <w:rPr>
          <w:rFonts w:asciiTheme="minorEastAsia" w:eastAsiaTheme="minorEastAsia" w:hAnsiTheme="minorEastAsia" w:hint="eastAsia"/>
          <w:b/>
          <w:bCs/>
          <w:color w:val="000000"/>
          <w:sz w:val="24"/>
          <w:szCs w:val="24"/>
        </w:rPr>
        <w:t>促进中小企业、监狱企业和残疾人福利性单位发展扶持政策</w:t>
      </w:r>
    </w:p>
    <w:p w:rsidR="00823792" w:rsidRPr="00823792" w:rsidRDefault="00823792" w:rsidP="00823792">
      <w:pPr>
        <w:widowControl w:val="0"/>
        <w:numPr>
          <w:ilvl w:val="2"/>
          <w:numId w:val="6"/>
        </w:numPr>
        <w:adjustRightInd/>
        <w:snapToGrid/>
        <w:spacing w:after="0" w:line="440" w:lineRule="exact"/>
        <w:ind w:firstLineChars="200" w:firstLine="480"/>
        <w:jc w:val="both"/>
        <w:rPr>
          <w:rFonts w:asciiTheme="minorEastAsia" w:eastAsiaTheme="minorEastAsia" w:hAnsiTheme="minorEastAsia"/>
          <w:bCs/>
          <w:sz w:val="24"/>
          <w:szCs w:val="24"/>
        </w:rPr>
      </w:pPr>
      <w:r w:rsidRPr="00823792">
        <w:rPr>
          <w:rFonts w:asciiTheme="minorEastAsia" w:eastAsiaTheme="minorEastAsia" w:hAnsiTheme="minorEastAsia" w:hint="eastAsia"/>
          <w:bCs/>
          <w:sz w:val="24"/>
          <w:szCs w:val="24"/>
        </w:rPr>
        <w:t>小型和微型企业认定：</w:t>
      </w:r>
    </w:p>
    <w:p w:rsidR="00823792" w:rsidRPr="00823792" w:rsidRDefault="00823792" w:rsidP="00823792">
      <w:pPr>
        <w:widowControl w:val="0"/>
        <w:numPr>
          <w:ilvl w:val="0"/>
          <w:numId w:val="7"/>
        </w:numPr>
        <w:adjustRightInd/>
        <w:snapToGrid/>
        <w:spacing w:after="0" w:line="440" w:lineRule="exact"/>
        <w:ind w:firstLineChars="200" w:firstLine="480"/>
        <w:jc w:val="both"/>
        <w:rPr>
          <w:rFonts w:asciiTheme="minorEastAsia" w:eastAsiaTheme="minorEastAsia" w:hAnsiTheme="minorEastAsia"/>
          <w:bCs/>
          <w:sz w:val="24"/>
          <w:szCs w:val="24"/>
        </w:rPr>
      </w:pPr>
      <w:r w:rsidRPr="00823792">
        <w:rPr>
          <w:rFonts w:asciiTheme="minorEastAsia" w:eastAsiaTheme="minorEastAsia" w:hAnsiTheme="minorEastAsia" w:hint="eastAsia"/>
          <w:bCs/>
          <w:sz w:val="24"/>
          <w:szCs w:val="24"/>
        </w:rPr>
        <w:t>提供本企业制造的货物、承担的工程或服务的，或者提供其他小型或者微型企业制造的货物的；</w:t>
      </w:r>
    </w:p>
    <w:p w:rsidR="00823792" w:rsidRPr="00823792" w:rsidRDefault="00823792" w:rsidP="00823792">
      <w:pPr>
        <w:widowControl w:val="0"/>
        <w:numPr>
          <w:ilvl w:val="0"/>
          <w:numId w:val="7"/>
        </w:numPr>
        <w:adjustRightInd/>
        <w:snapToGrid/>
        <w:spacing w:after="0" w:line="440" w:lineRule="exact"/>
        <w:ind w:firstLineChars="200" w:firstLine="480"/>
        <w:jc w:val="both"/>
        <w:rPr>
          <w:rFonts w:asciiTheme="minorEastAsia" w:eastAsiaTheme="minorEastAsia" w:hAnsiTheme="minorEastAsia"/>
          <w:bCs/>
          <w:sz w:val="24"/>
          <w:szCs w:val="24"/>
        </w:rPr>
      </w:pPr>
      <w:r w:rsidRPr="00823792">
        <w:rPr>
          <w:rFonts w:asciiTheme="minorEastAsia" w:eastAsiaTheme="minorEastAsia" w:hAnsiTheme="minorEastAsia" w:hint="eastAsia"/>
          <w:bCs/>
          <w:sz w:val="24"/>
          <w:szCs w:val="24"/>
        </w:rPr>
        <w:t>提供由供应商企业所在地的县级及以上中小企业主管部门出具的中小企业认定的证明材料（</w:t>
      </w:r>
      <w:r w:rsidRPr="00823792">
        <w:rPr>
          <w:rFonts w:asciiTheme="minorEastAsia" w:eastAsiaTheme="minorEastAsia" w:hAnsiTheme="minorEastAsia" w:hint="eastAsia"/>
          <w:b/>
          <w:bCs/>
          <w:color w:val="0000FF"/>
          <w:sz w:val="24"/>
          <w:szCs w:val="24"/>
        </w:rPr>
        <w:t>投标文件商务、技术证明文件正本中提供复印件加盖投标人公章，副本中可为正本的复印件，原件核查）</w:t>
      </w:r>
      <w:r w:rsidRPr="00823792">
        <w:rPr>
          <w:rFonts w:asciiTheme="minorEastAsia" w:eastAsiaTheme="minorEastAsia" w:hAnsiTheme="minorEastAsia" w:hint="eastAsia"/>
          <w:bCs/>
          <w:sz w:val="24"/>
          <w:szCs w:val="24"/>
        </w:rPr>
        <w:t>和中小企业声明函</w:t>
      </w:r>
      <w:r w:rsidRPr="00823792">
        <w:rPr>
          <w:rFonts w:asciiTheme="minorEastAsia" w:eastAsiaTheme="minorEastAsia" w:hAnsiTheme="minorEastAsia" w:hint="eastAsia"/>
          <w:b/>
          <w:bCs/>
          <w:color w:val="0000FF"/>
          <w:sz w:val="24"/>
          <w:szCs w:val="24"/>
        </w:rPr>
        <w:t>（原件附投标文件商务、技术证明文件正本中，副本可以为正本的复印件）</w:t>
      </w:r>
      <w:r w:rsidRPr="00823792">
        <w:rPr>
          <w:rFonts w:asciiTheme="minorEastAsia" w:eastAsiaTheme="minorEastAsia" w:hAnsiTheme="minorEastAsia" w:hint="eastAsia"/>
          <w:bCs/>
          <w:sz w:val="24"/>
          <w:szCs w:val="24"/>
        </w:rPr>
        <w:t>；供应商提供其他企业制造的货物的除需提供本企业的中小企业认定的证明材料和中小企业声明函外，还需提供其他企业所在地的县级及以上中小企业主管部门出具的中小企业认定的证明材料（</w:t>
      </w:r>
      <w:r w:rsidRPr="00823792">
        <w:rPr>
          <w:rFonts w:asciiTheme="minorEastAsia" w:eastAsiaTheme="minorEastAsia" w:hAnsiTheme="minorEastAsia" w:hint="eastAsia"/>
          <w:b/>
          <w:bCs/>
          <w:color w:val="0000FF"/>
          <w:sz w:val="24"/>
          <w:szCs w:val="24"/>
        </w:rPr>
        <w:t>投标文件商务、技术证明文件正本中提供复印件加盖生产厂家公章，副本中可为正本的复印件）</w:t>
      </w:r>
      <w:r w:rsidRPr="00823792">
        <w:rPr>
          <w:rFonts w:asciiTheme="minorEastAsia" w:eastAsiaTheme="minorEastAsia" w:hAnsiTheme="minorEastAsia" w:hint="eastAsia"/>
          <w:bCs/>
          <w:sz w:val="24"/>
          <w:szCs w:val="24"/>
        </w:rPr>
        <w:t>和中小企业声明函</w:t>
      </w:r>
      <w:r w:rsidRPr="00823792">
        <w:rPr>
          <w:rFonts w:asciiTheme="minorEastAsia" w:eastAsiaTheme="minorEastAsia" w:hAnsiTheme="minorEastAsia" w:hint="eastAsia"/>
          <w:b/>
          <w:bCs/>
          <w:color w:val="0000FF"/>
          <w:sz w:val="24"/>
          <w:szCs w:val="24"/>
        </w:rPr>
        <w:t>（原件附投标文件商务、技术证明文件正本中，副本可以为正本的复印件）</w:t>
      </w:r>
      <w:r w:rsidRPr="00823792">
        <w:rPr>
          <w:rFonts w:asciiTheme="minorEastAsia" w:eastAsiaTheme="minorEastAsia" w:hAnsiTheme="minorEastAsia" w:hint="eastAsia"/>
          <w:bCs/>
          <w:sz w:val="24"/>
          <w:szCs w:val="24"/>
        </w:rPr>
        <w:t>，否则不予承认。</w:t>
      </w:r>
    </w:p>
    <w:p w:rsidR="00823792" w:rsidRPr="00823792" w:rsidRDefault="00823792" w:rsidP="00823792">
      <w:pPr>
        <w:spacing w:line="440" w:lineRule="exact"/>
        <w:rPr>
          <w:rFonts w:asciiTheme="minorEastAsia" w:eastAsiaTheme="minorEastAsia" w:hAnsiTheme="minorEastAsia"/>
          <w:b/>
          <w:bCs/>
          <w:sz w:val="24"/>
          <w:szCs w:val="24"/>
        </w:rPr>
      </w:pPr>
      <w:r w:rsidRPr="00823792">
        <w:rPr>
          <w:rFonts w:asciiTheme="minorEastAsia" w:eastAsiaTheme="minorEastAsia" w:hAnsiTheme="minorEastAsia" w:hint="eastAsia"/>
          <w:bCs/>
          <w:sz w:val="24"/>
          <w:szCs w:val="24"/>
        </w:rPr>
        <w:t xml:space="preserve">　　</w:t>
      </w:r>
      <w:r w:rsidRPr="00823792">
        <w:rPr>
          <w:rFonts w:asciiTheme="minorEastAsia" w:eastAsiaTheme="minorEastAsia" w:hAnsiTheme="minorEastAsia" w:hint="eastAsia"/>
          <w:b/>
          <w:bCs/>
          <w:sz w:val="24"/>
          <w:szCs w:val="24"/>
        </w:rPr>
        <w:t>在评审的过程中，以上（1）和（2）同时成立，方可以认定为小型或微型企业并享受价格优惠。</w:t>
      </w:r>
    </w:p>
    <w:p w:rsidR="00823792" w:rsidRPr="00823792" w:rsidRDefault="00823792" w:rsidP="00823792">
      <w:pPr>
        <w:widowControl w:val="0"/>
        <w:numPr>
          <w:ilvl w:val="2"/>
          <w:numId w:val="6"/>
        </w:numPr>
        <w:adjustRightInd/>
        <w:snapToGrid/>
        <w:spacing w:after="0" w:line="440" w:lineRule="exact"/>
        <w:ind w:firstLineChars="200" w:firstLine="480"/>
        <w:jc w:val="both"/>
        <w:rPr>
          <w:rFonts w:asciiTheme="minorEastAsia" w:eastAsiaTheme="minorEastAsia" w:hAnsiTheme="minorEastAsia"/>
          <w:bCs/>
          <w:sz w:val="24"/>
          <w:szCs w:val="24"/>
        </w:rPr>
      </w:pPr>
      <w:r w:rsidRPr="00823792">
        <w:rPr>
          <w:rFonts w:asciiTheme="minorEastAsia" w:eastAsiaTheme="minorEastAsia" w:hAnsiTheme="minorEastAsia" w:hint="eastAsia"/>
          <w:bCs/>
          <w:sz w:val="24"/>
          <w:szCs w:val="24"/>
        </w:rPr>
        <w:t>根据财库〔2014〕68号《财政部 司法部关于政府采购支持监狱企业发展有关问题的通知》，监狱企业视同小微企业。提供由省级以上监狱管理局、戒毒管理局(含新疆生产建设兵团)出具的属于监狱企业的证明文件</w:t>
      </w:r>
      <w:r w:rsidRPr="00823792">
        <w:rPr>
          <w:rFonts w:asciiTheme="minorEastAsia" w:eastAsiaTheme="minorEastAsia" w:hAnsiTheme="minorEastAsia" w:hint="eastAsia"/>
          <w:b/>
          <w:bCs/>
          <w:color w:val="0000CC"/>
          <w:sz w:val="24"/>
          <w:szCs w:val="24"/>
        </w:rPr>
        <w:t>（投标文件商务、技术证明文件正本中提供复印件加盖投标人公章，副本中可为正本的复印件，原件核查）</w:t>
      </w:r>
      <w:r w:rsidRPr="00823792">
        <w:rPr>
          <w:rFonts w:asciiTheme="minorEastAsia" w:eastAsiaTheme="minorEastAsia" w:hAnsiTheme="minorEastAsia" w:hint="eastAsia"/>
          <w:bCs/>
          <w:sz w:val="24"/>
          <w:szCs w:val="24"/>
        </w:rPr>
        <w:t>，不再提供《中小企业声明函》,供应商出具的监狱企业证明</w:t>
      </w:r>
      <w:r w:rsidRPr="00823792">
        <w:rPr>
          <w:rFonts w:asciiTheme="minorEastAsia" w:eastAsiaTheme="minorEastAsia" w:hAnsiTheme="minorEastAsia" w:hint="eastAsia"/>
          <w:bCs/>
          <w:sz w:val="24"/>
          <w:szCs w:val="24"/>
        </w:rPr>
        <w:lastRenderedPageBreak/>
        <w:t>文件如有虚假，其成交资格将被取消，并根据相关规定进行处罚。</w:t>
      </w:r>
    </w:p>
    <w:p w:rsidR="00823792" w:rsidRPr="00823792" w:rsidRDefault="00823792" w:rsidP="00823792">
      <w:pPr>
        <w:widowControl w:val="0"/>
        <w:numPr>
          <w:ilvl w:val="2"/>
          <w:numId w:val="6"/>
        </w:numPr>
        <w:adjustRightInd/>
        <w:snapToGrid/>
        <w:spacing w:after="0" w:line="440" w:lineRule="exact"/>
        <w:ind w:firstLineChars="200" w:firstLine="480"/>
        <w:jc w:val="both"/>
        <w:rPr>
          <w:rFonts w:asciiTheme="minorEastAsia" w:eastAsiaTheme="minorEastAsia" w:hAnsiTheme="minorEastAsia"/>
          <w:bCs/>
          <w:sz w:val="24"/>
          <w:szCs w:val="24"/>
        </w:rPr>
      </w:pPr>
      <w:r w:rsidRPr="00823792">
        <w:rPr>
          <w:rFonts w:asciiTheme="minorEastAsia" w:eastAsiaTheme="minorEastAsia" w:hAnsiTheme="minorEastAsia" w:hint="eastAsia"/>
          <w:bCs/>
          <w:sz w:val="24"/>
          <w:szCs w:val="24"/>
        </w:rPr>
        <w:t>根据财库〔2017〕141号《三部门联合发布关于促进残疾人就业政府采购政策的通知》残疾人福利性单位视同小型、微型企业，残疾人福利性单位在参加政府采购活动时提供《残疾人福利性单位声明函》</w:t>
      </w:r>
      <w:r w:rsidRPr="00823792">
        <w:rPr>
          <w:rFonts w:asciiTheme="minorEastAsia" w:eastAsiaTheme="minorEastAsia" w:hAnsiTheme="minorEastAsia" w:hint="eastAsia"/>
          <w:b/>
          <w:bCs/>
          <w:color w:val="0000CC"/>
          <w:sz w:val="24"/>
          <w:szCs w:val="24"/>
        </w:rPr>
        <w:t>（原件附投标文件商务、技术证明文件正本中，副本可以为正本的复印件）</w:t>
      </w:r>
      <w:r w:rsidRPr="00823792">
        <w:rPr>
          <w:rFonts w:asciiTheme="minorEastAsia" w:eastAsiaTheme="minorEastAsia" w:hAnsiTheme="minorEastAsia" w:hint="eastAsia"/>
          <w:bCs/>
          <w:sz w:val="24"/>
          <w:szCs w:val="24"/>
        </w:rPr>
        <w:t>，不再提供《中小企业声明函》，供应商在《残疾人福利性单位声明函》中的承诺如有虚假，其成交资格将被取消，并根据相关规定进行处罚。</w:t>
      </w:r>
    </w:p>
    <w:p w:rsidR="00823792" w:rsidRPr="00823792" w:rsidRDefault="00823792" w:rsidP="00823792">
      <w:pPr>
        <w:spacing w:line="440" w:lineRule="exact"/>
        <w:ind w:leftChars="200" w:left="440"/>
        <w:rPr>
          <w:rFonts w:asciiTheme="minorEastAsia" w:eastAsiaTheme="minorEastAsia" w:hAnsiTheme="minorEastAsia"/>
          <w:bCs/>
          <w:sz w:val="24"/>
          <w:szCs w:val="24"/>
        </w:rPr>
      </w:pPr>
      <w:r w:rsidRPr="00823792">
        <w:rPr>
          <w:rFonts w:asciiTheme="minorEastAsia" w:eastAsiaTheme="minorEastAsia" w:hAnsiTheme="minorEastAsia" w:hint="eastAsia"/>
          <w:b/>
          <w:bCs/>
          <w:color w:val="FF0000"/>
          <w:sz w:val="24"/>
          <w:szCs w:val="24"/>
        </w:rPr>
        <w:t>投标人同时为小型、微型企业、监狱企业、残疾人福利性单位任两种或以上情况的，评审中只享受一次价格扣除，不重复进行价格扣除。</w:t>
      </w:r>
    </w:p>
    <w:p w:rsidR="00823792" w:rsidRPr="00823792" w:rsidRDefault="00823792" w:rsidP="00823792">
      <w:pPr>
        <w:widowControl w:val="0"/>
        <w:numPr>
          <w:ilvl w:val="1"/>
          <w:numId w:val="5"/>
        </w:numPr>
        <w:adjustRightInd/>
        <w:snapToGrid/>
        <w:spacing w:after="0" w:line="400" w:lineRule="exact"/>
        <w:ind w:firstLineChars="200" w:firstLine="482"/>
        <w:jc w:val="both"/>
        <w:rPr>
          <w:rFonts w:asciiTheme="minorEastAsia" w:eastAsiaTheme="minorEastAsia" w:hAnsiTheme="minorEastAsia"/>
          <w:b/>
          <w:bCs/>
          <w:color w:val="000000"/>
          <w:sz w:val="24"/>
          <w:szCs w:val="24"/>
        </w:rPr>
      </w:pPr>
      <w:r w:rsidRPr="00823792">
        <w:rPr>
          <w:rFonts w:asciiTheme="minorEastAsia" w:eastAsiaTheme="minorEastAsia" w:hAnsiTheme="minorEastAsia" w:hint="eastAsia"/>
          <w:b/>
          <w:bCs/>
          <w:color w:val="000000"/>
          <w:sz w:val="24"/>
          <w:szCs w:val="24"/>
        </w:rPr>
        <w:t>节能产品、环境标志产品</w:t>
      </w:r>
    </w:p>
    <w:p w:rsidR="00823792" w:rsidRPr="00823792" w:rsidRDefault="00823792" w:rsidP="00823792">
      <w:pPr>
        <w:spacing w:line="440" w:lineRule="exact"/>
        <w:ind w:firstLineChars="202" w:firstLine="485"/>
        <w:rPr>
          <w:rFonts w:asciiTheme="minorEastAsia" w:eastAsiaTheme="minorEastAsia" w:hAnsiTheme="minorEastAsia"/>
          <w:bCs/>
          <w:sz w:val="24"/>
          <w:szCs w:val="24"/>
        </w:rPr>
      </w:pPr>
      <w:r w:rsidRPr="00823792">
        <w:rPr>
          <w:rFonts w:asciiTheme="minorEastAsia" w:eastAsiaTheme="minorEastAsia" w:hAnsiTheme="minorEastAsia" w:hint="eastAsia"/>
          <w:bCs/>
          <w:sz w:val="24"/>
          <w:szCs w:val="24"/>
        </w:rPr>
        <w:t>1.根据《财政部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sidRPr="00823792">
        <w:rPr>
          <w:rFonts w:asciiTheme="minorEastAsia" w:eastAsiaTheme="minorEastAsia" w:hAnsiTheme="minorEastAsia" w:hint="eastAsia"/>
          <w:b/>
          <w:bCs/>
          <w:color w:val="0000FF"/>
          <w:sz w:val="24"/>
          <w:szCs w:val="24"/>
        </w:rPr>
        <w:t>（投标文件商务、技术证明文件正本中提供复印件加盖投标人公章，副本中可为正本的复印件</w:t>
      </w:r>
      <w:r w:rsidRPr="00823792">
        <w:rPr>
          <w:rFonts w:asciiTheme="minorEastAsia" w:eastAsiaTheme="minorEastAsia" w:hAnsiTheme="minorEastAsia" w:hint="eastAsia"/>
          <w:sz w:val="24"/>
          <w:szCs w:val="24"/>
        </w:rPr>
        <w:t>）</w:t>
      </w:r>
      <w:r w:rsidRPr="00823792">
        <w:rPr>
          <w:rFonts w:asciiTheme="minorEastAsia" w:eastAsiaTheme="minorEastAsia" w:hAnsiTheme="minorEastAsia" w:hint="eastAsia"/>
          <w:b/>
          <w:bCs/>
          <w:color w:val="0000FF"/>
          <w:sz w:val="24"/>
          <w:szCs w:val="24"/>
        </w:rPr>
        <w:t>）</w:t>
      </w:r>
      <w:r w:rsidRPr="00823792">
        <w:rPr>
          <w:rFonts w:asciiTheme="minorEastAsia" w:eastAsiaTheme="minorEastAsia" w:hAnsiTheme="minorEastAsia" w:hint="eastAsia"/>
          <w:bCs/>
          <w:sz w:val="24"/>
          <w:szCs w:val="24"/>
        </w:rPr>
        <w:t>，否则不予认定。</w:t>
      </w:r>
    </w:p>
    <w:p w:rsidR="00823792" w:rsidRPr="00823792" w:rsidRDefault="00823792" w:rsidP="00823792">
      <w:pPr>
        <w:widowControl w:val="0"/>
        <w:numPr>
          <w:ilvl w:val="1"/>
          <w:numId w:val="5"/>
        </w:numPr>
        <w:adjustRightInd/>
        <w:snapToGrid/>
        <w:spacing w:after="0" w:line="400" w:lineRule="exact"/>
        <w:ind w:firstLineChars="200" w:firstLine="482"/>
        <w:jc w:val="both"/>
        <w:rPr>
          <w:rFonts w:asciiTheme="minorEastAsia" w:eastAsiaTheme="minorEastAsia" w:hAnsiTheme="minorEastAsia"/>
          <w:b/>
          <w:bCs/>
          <w:color w:val="000000"/>
          <w:sz w:val="24"/>
          <w:szCs w:val="24"/>
        </w:rPr>
      </w:pPr>
      <w:r w:rsidRPr="00823792">
        <w:rPr>
          <w:rFonts w:asciiTheme="minorEastAsia" w:eastAsiaTheme="minorEastAsia" w:hAnsiTheme="minorEastAsia" w:hint="eastAsia"/>
          <w:b/>
          <w:bCs/>
          <w:color w:val="000000"/>
          <w:sz w:val="24"/>
          <w:szCs w:val="24"/>
        </w:rPr>
        <w:t>信息安全产品</w:t>
      </w:r>
    </w:p>
    <w:p w:rsidR="00823792" w:rsidRPr="00823792" w:rsidRDefault="00823792" w:rsidP="00823792">
      <w:pPr>
        <w:rPr>
          <w:rFonts w:asciiTheme="minorEastAsia" w:eastAsiaTheme="minorEastAsia" w:hAnsiTheme="minorEastAsia"/>
          <w:sz w:val="24"/>
          <w:szCs w:val="24"/>
        </w:rPr>
      </w:pPr>
      <w:r w:rsidRPr="00823792">
        <w:rPr>
          <w:rFonts w:asciiTheme="minorEastAsia" w:eastAsiaTheme="minorEastAsia" w:hAnsiTheme="minorEastAsia" w:hint="eastAsia"/>
          <w:sz w:val="24"/>
          <w:szCs w:val="24"/>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书（投标文件商务、技术证明文件正本中提供复印件加盖投标人公章，副本中可为正本的复印件）。</w:t>
      </w:r>
    </w:p>
    <w:p w:rsidR="004358AB" w:rsidRPr="00823792" w:rsidRDefault="004358AB" w:rsidP="00D31D50">
      <w:pPr>
        <w:spacing w:line="220" w:lineRule="atLeast"/>
        <w:rPr>
          <w:rFonts w:asciiTheme="minorEastAsia" w:eastAsiaTheme="minorEastAsia" w:hAnsiTheme="minorEastAsia"/>
          <w:sz w:val="24"/>
          <w:szCs w:val="24"/>
        </w:rPr>
      </w:pPr>
    </w:p>
    <w:sectPr w:rsidR="004358AB" w:rsidRPr="0082379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242" w:rsidRDefault="00691242" w:rsidP="00823792">
      <w:pPr>
        <w:spacing w:after="0"/>
      </w:pPr>
      <w:r>
        <w:separator/>
      </w:r>
    </w:p>
  </w:endnote>
  <w:endnote w:type="continuationSeparator" w:id="0">
    <w:p w:rsidR="00691242" w:rsidRDefault="00691242" w:rsidP="008237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Book Antiqua">
    <w:altName w:val="Palatino"/>
    <w:charset w:val="00"/>
    <w:family w:val="roman"/>
    <w:pitch w:val="default"/>
    <w:sig w:usb0="00000000" w:usb1="00000000" w:usb2="00000000" w:usb3="00000000" w:csb0="2000009F" w:csb1="DFD7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242" w:rsidRDefault="00691242" w:rsidP="00823792">
      <w:pPr>
        <w:spacing w:after="0"/>
      </w:pPr>
      <w:r>
        <w:separator/>
      </w:r>
    </w:p>
  </w:footnote>
  <w:footnote w:type="continuationSeparator" w:id="0">
    <w:p w:rsidR="00691242" w:rsidRDefault="00691242" w:rsidP="008237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decimal"/>
      <w:suff w:val="nothing"/>
      <w:lvlText w:val="%3."/>
      <w:lvlJc w:val="left"/>
      <w:pPr>
        <w:ind w:left="0" w:firstLine="0"/>
      </w:pPr>
      <w:rPr>
        <w:rFonts w:hint="eastAsia"/>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0000000C"/>
    <w:multiLevelType w:val="multilevel"/>
    <w:tmpl w:val="0000000C"/>
    <w:lvl w:ilvl="0">
      <w:start w:val="1"/>
      <w:numFmt w:val="chineseCountingThousand"/>
      <w:suff w:val="space"/>
      <w:lvlText w:val="第%1章"/>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1F"/>
    <w:multiLevelType w:val="multilevel"/>
    <w:tmpl w:val="0000001F"/>
    <w:lvl w:ilvl="0">
      <w:start w:val="1"/>
      <w:numFmt w:val="chineseCountingThousand"/>
      <w:lvlText w:val="(%1)"/>
      <w:lvlJc w:val="left"/>
      <w:pPr>
        <w:ind w:left="982" w:hanging="420"/>
      </w:pPr>
    </w:lvl>
    <w:lvl w:ilvl="1">
      <w:start w:val="1"/>
      <w:numFmt w:val="chineseCountingThousand"/>
      <w:suff w:val="nothing"/>
      <w:lvlText w:val="(%2)"/>
      <w:lvlJc w:val="left"/>
      <w:pPr>
        <w:ind w:left="0" w:firstLine="0"/>
      </w:pPr>
      <w:rPr>
        <w:rFonts w:hint="eastAsia"/>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00000029"/>
    <w:multiLevelType w:val="multilevel"/>
    <w:tmpl w:val="00000029"/>
    <w:lvl w:ilvl="0">
      <w:start w:val="1"/>
      <w:numFmt w:val="decimal"/>
      <w:lvlText w:val="%1."/>
      <w:lvlJc w:val="left"/>
      <w:pPr>
        <w:ind w:left="840" w:hanging="420"/>
      </w:pPr>
      <w:rPr>
        <w:rFonts w:hint="eastAsia"/>
      </w:rPr>
    </w:lvl>
    <w:lvl w:ilvl="1">
      <w:start w:val="1"/>
      <w:numFmt w:val="japaneseCounting"/>
      <w:lvlText w:val="（%2）"/>
      <w:lvlJc w:val="left"/>
      <w:pPr>
        <w:ind w:left="1725" w:hanging="885"/>
      </w:pPr>
      <w:rPr>
        <w:rFonts w:hint="default"/>
      </w:rPr>
    </w:lvl>
    <w:lvl w:ilvl="2">
      <w:start w:val="1"/>
      <w:numFmt w:val="decimal"/>
      <w:suff w:val="nothing"/>
      <w:lvlText w:val="%3."/>
      <w:lvlJc w:val="left"/>
      <w:pPr>
        <w:ind w:left="0" w:firstLine="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2E"/>
    <w:multiLevelType w:val="multilevel"/>
    <w:tmpl w:val="0000002E"/>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japaneseCounting"/>
      <w:lvlText w:val="%4、"/>
      <w:lvlJc w:val="left"/>
      <w:pPr>
        <w:ind w:left="0" w:firstLine="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30"/>
    <w:multiLevelType w:val="multilevel"/>
    <w:tmpl w:val="00000030"/>
    <w:lvl w:ilvl="0">
      <w:start w:val="1"/>
      <w:numFmt w:val="decimal"/>
      <w:lvlText w:val="%1."/>
      <w:lvlJc w:val="left"/>
      <w:pPr>
        <w:ind w:left="840" w:hanging="420"/>
      </w:pPr>
    </w:lvl>
    <w:lvl w:ilvl="1">
      <w:start w:val="1"/>
      <w:numFmt w:val="lowerLetter"/>
      <w:lvlText w:val="%2)"/>
      <w:lvlJc w:val="left"/>
      <w:pPr>
        <w:ind w:left="1260" w:hanging="420"/>
      </w:pPr>
    </w:lvl>
    <w:lvl w:ilvl="2">
      <w:start w:val="1"/>
      <w:numFmt w:val="decimal"/>
      <w:suff w:val="nothing"/>
      <w:lvlText w:val="%3."/>
      <w:lvlJc w:val="left"/>
      <w:pPr>
        <w:ind w:left="0" w:firstLine="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0000040"/>
    <w:multiLevelType w:val="multilevel"/>
    <w:tmpl w:val="00000040"/>
    <w:lvl w:ilvl="0">
      <w:start w:val="1"/>
      <w:numFmt w:val="decimal"/>
      <w:suff w:val="nothing"/>
      <w:lvlText w:val="（%1）"/>
      <w:lvlJc w:val="left"/>
      <w:pPr>
        <w:ind w:left="0" w:firstLine="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A30C5"/>
    <w:rsid w:val="00691242"/>
    <w:rsid w:val="00823792"/>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w:qFormat="1"/>
    <w:lsdException w:name="Body Text First Indent 2" w:uiPriority="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379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23792"/>
    <w:rPr>
      <w:rFonts w:ascii="Tahoma" w:hAnsi="Tahoma"/>
      <w:sz w:val="18"/>
      <w:szCs w:val="18"/>
    </w:rPr>
  </w:style>
  <w:style w:type="paragraph" w:styleId="a4">
    <w:name w:val="footer"/>
    <w:basedOn w:val="a"/>
    <w:link w:val="Char0"/>
    <w:uiPriority w:val="99"/>
    <w:semiHidden/>
    <w:unhideWhenUsed/>
    <w:rsid w:val="00823792"/>
    <w:pPr>
      <w:tabs>
        <w:tab w:val="center" w:pos="4153"/>
        <w:tab w:val="right" w:pos="8306"/>
      </w:tabs>
    </w:pPr>
    <w:rPr>
      <w:sz w:val="18"/>
      <w:szCs w:val="18"/>
    </w:rPr>
  </w:style>
  <w:style w:type="character" w:customStyle="1" w:styleId="Char0">
    <w:name w:val="页脚 Char"/>
    <w:basedOn w:val="a0"/>
    <w:link w:val="a4"/>
    <w:uiPriority w:val="99"/>
    <w:semiHidden/>
    <w:rsid w:val="00823792"/>
    <w:rPr>
      <w:rFonts w:ascii="Tahoma" w:hAnsi="Tahoma"/>
      <w:sz w:val="18"/>
      <w:szCs w:val="18"/>
    </w:rPr>
  </w:style>
  <w:style w:type="paragraph" w:styleId="3">
    <w:name w:val="Body Text Indent 3"/>
    <w:basedOn w:val="a"/>
    <w:link w:val="3Char"/>
    <w:qFormat/>
    <w:rsid w:val="00823792"/>
    <w:pPr>
      <w:widowControl w:val="0"/>
      <w:adjustRightInd/>
      <w:snapToGrid/>
      <w:spacing w:after="0"/>
      <w:ind w:firstLineChars="200" w:firstLine="420"/>
      <w:jc w:val="both"/>
    </w:pPr>
    <w:rPr>
      <w:rFonts w:ascii="宋体" w:eastAsia="宋体" w:hAnsi="宋体" w:cs="Times New Roman"/>
      <w:kern w:val="2"/>
      <w:sz w:val="24"/>
      <w:szCs w:val="24"/>
    </w:rPr>
  </w:style>
  <w:style w:type="character" w:customStyle="1" w:styleId="3Char">
    <w:name w:val="正文文本缩进 3 Char"/>
    <w:basedOn w:val="a0"/>
    <w:link w:val="3"/>
    <w:rsid w:val="00823792"/>
    <w:rPr>
      <w:rFonts w:ascii="宋体" w:eastAsia="宋体" w:hAnsi="宋体" w:cs="Times New Roman"/>
      <w:kern w:val="2"/>
      <w:sz w:val="24"/>
      <w:szCs w:val="24"/>
    </w:rPr>
  </w:style>
  <w:style w:type="paragraph" w:styleId="a5">
    <w:name w:val="Title"/>
    <w:basedOn w:val="a"/>
    <w:link w:val="Char1"/>
    <w:qFormat/>
    <w:rsid w:val="00823792"/>
    <w:pPr>
      <w:widowControl w:val="0"/>
      <w:adjustRightInd/>
      <w:snapToGrid/>
      <w:spacing w:before="240" w:after="60"/>
      <w:jc w:val="center"/>
      <w:outlineLvl w:val="0"/>
    </w:pPr>
    <w:rPr>
      <w:rFonts w:ascii="Arial" w:eastAsia="宋体" w:hAnsi="Arial" w:cs="Arial"/>
      <w:b/>
      <w:bCs/>
      <w:kern w:val="2"/>
      <w:sz w:val="32"/>
      <w:szCs w:val="32"/>
    </w:rPr>
  </w:style>
  <w:style w:type="character" w:customStyle="1" w:styleId="Char1">
    <w:name w:val="标题 Char"/>
    <w:basedOn w:val="a0"/>
    <w:link w:val="a5"/>
    <w:rsid w:val="00823792"/>
    <w:rPr>
      <w:rFonts w:ascii="Arial" w:eastAsia="宋体" w:hAnsi="Arial" w:cs="Arial"/>
      <w:b/>
      <w:bCs/>
      <w:kern w:val="2"/>
      <w:sz w:val="32"/>
      <w:szCs w:val="32"/>
    </w:rPr>
  </w:style>
  <w:style w:type="paragraph" w:styleId="a6">
    <w:name w:val="Body Text"/>
    <w:basedOn w:val="a"/>
    <w:link w:val="Char2"/>
    <w:uiPriority w:val="99"/>
    <w:semiHidden/>
    <w:unhideWhenUsed/>
    <w:rsid w:val="00823792"/>
    <w:pPr>
      <w:spacing w:after="120"/>
    </w:pPr>
  </w:style>
  <w:style w:type="character" w:customStyle="1" w:styleId="Char2">
    <w:name w:val="正文文本 Char"/>
    <w:basedOn w:val="a0"/>
    <w:link w:val="a6"/>
    <w:uiPriority w:val="99"/>
    <w:semiHidden/>
    <w:rsid w:val="00823792"/>
    <w:rPr>
      <w:rFonts w:ascii="Tahoma" w:hAnsi="Tahoma"/>
    </w:rPr>
  </w:style>
  <w:style w:type="paragraph" w:styleId="a7">
    <w:name w:val="Body Text First Indent"/>
    <w:basedOn w:val="a6"/>
    <w:next w:val="2"/>
    <w:link w:val="Char3"/>
    <w:uiPriority w:val="99"/>
    <w:unhideWhenUsed/>
    <w:qFormat/>
    <w:rsid w:val="00823792"/>
    <w:pPr>
      <w:widowControl w:val="0"/>
      <w:adjustRightInd/>
      <w:snapToGrid/>
      <w:spacing w:after="0"/>
      <w:ind w:firstLineChars="100" w:firstLine="420"/>
      <w:jc w:val="both"/>
    </w:pPr>
    <w:rPr>
      <w:rFonts w:ascii="Times New Roman" w:eastAsia="楷体_GB2312" w:hAnsi="Times New Roman" w:cs="Times New Roman"/>
      <w:kern w:val="2"/>
      <w:sz w:val="28"/>
      <w:szCs w:val="24"/>
    </w:rPr>
  </w:style>
  <w:style w:type="character" w:customStyle="1" w:styleId="Char3">
    <w:name w:val="正文首行缩进 Char"/>
    <w:basedOn w:val="Char2"/>
    <w:link w:val="a7"/>
    <w:uiPriority w:val="99"/>
    <w:rsid w:val="00823792"/>
    <w:rPr>
      <w:rFonts w:ascii="Times New Roman" w:eastAsia="楷体_GB2312" w:hAnsi="Times New Roman" w:cs="Times New Roman"/>
      <w:kern w:val="2"/>
      <w:sz w:val="28"/>
      <w:szCs w:val="24"/>
    </w:rPr>
  </w:style>
  <w:style w:type="paragraph" w:styleId="a8">
    <w:name w:val="Body Text Indent"/>
    <w:basedOn w:val="a"/>
    <w:link w:val="Char4"/>
    <w:uiPriority w:val="99"/>
    <w:semiHidden/>
    <w:unhideWhenUsed/>
    <w:rsid w:val="00823792"/>
    <w:pPr>
      <w:spacing w:after="120"/>
      <w:ind w:leftChars="200" w:left="420"/>
    </w:pPr>
  </w:style>
  <w:style w:type="character" w:customStyle="1" w:styleId="Char4">
    <w:name w:val="正文文本缩进 Char"/>
    <w:basedOn w:val="a0"/>
    <w:link w:val="a8"/>
    <w:uiPriority w:val="99"/>
    <w:semiHidden/>
    <w:rsid w:val="00823792"/>
    <w:rPr>
      <w:rFonts w:ascii="Tahoma" w:hAnsi="Tahoma"/>
    </w:rPr>
  </w:style>
  <w:style w:type="paragraph" w:styleId="2">
    <w:name w:val="Body Text First Indent 2"/>
    <w:basedOn w:val="a8"/>
    <w:next w:val="a"/>
    <w:link w:val="2Char"/>
    <w:qFormat/>
    <w:rsid w:val="00823792"/>
    <w:pPr>
      <w:widowControl w:val="0"/>
      <w:adjustRightInd/>
      <w:snapToGrid/>
      <w:ind w:firstLineChars="200" w:firstLine="420"/>
      <w:jc w:val="both"/>
    </w:pPr>
    <w:rPr>
      <w:rFonts w:ascii="仿宋_GB2312" w:eastAsia="仿宋_GB2312" w:hAnsi="Book Antiqua" w:cs="宋体"/>
      <w:kern w:val="2"/>
      <w:sz w:val="28"/>
      <w:szCs w:val="24"/>
    </w:rPr>
  </w:style>
  <w:style w:type="character" w:customStyle="1" w:styleId="2Char">
    <w:name w:val="正文首行缩进 2 Char"/>
    <w:basedOn w:val="Char4"/>
    <w:link w:val="2"/>
    <w:qFormat/>
    <w:rsid w:val="00823792"/>
    <w:rPr>
      <w:rFonts w:ascii="仿宋_GB2312" w:eastAsia="仿宋_GB2312" w:hAnsi="Book Antiqua" w:cs="宋体"/>
      <w:kern w:val="2"/>
      <w:sz w:val="28"/>
      <w:szCs w:val="24"/>
    </w:rPr>
  </w:style>
  <w:style w:type="character" w:customStyle="1" w:styleId="font21">
    <w:name w:val="font21"/>
    <w:basedOn w:val="a0"/>
    <w:qFormat/>
    <w:rsid w:val="0082379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2872</Words>
  <Characters>16376</Characters>
  <Application>Microsoft Office Word</Application>
  <DocSecurity>0</DocSecurity>
  <Lines>136</Lines>
  <Paragraphs>38</Paragraphs>
  <ScaleCrop>false</ScaleCrop>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2020-10-15T12:35:00Z</dcterms:modified>
</cp:coreProperties>
</file>