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48"/>
          <w:szCs w:val="48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本单位申请参与2021年  月 日武陟县财政局公开选择交售报废机动车回收企业（交易编号：GKJJ2021-003）的竞价会，为确保竞价活动客观、公正、公平进行，我单位承诺如下：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本单位已充分了解竞价文件及标的现状，对标的可能存在的瑕疵做了全面评估并接受标的现状和瑕疵，阅读和了解竞价文件的提示、要求和规定，同意签署竞价文件，并自觉遵守。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2、本单位完全接受委托人提出的竞价条件。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3、本单位对参加本次竞买所提交的法人营业执照、资质证书、法人授权委托书、身份证等资格证件的真实性、合法性、有效性、完整性承担全部经济和法律责任。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4、本单位若违反上述承诺自愿接受没收竞买保证金、在网络媒体曝光、一定时期内禁止进场参加武陟县财政局组织的竞价活动等处罚。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5、如因违反上述承诺事项发生纠纷，本单位承担相应的经济和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6、本单位承诺按规定向焦作市政通拍卖有限责任公司支付竞价服务费。</w:t>
      </w:r>
    </w:p>
    <w:p>
      <w:pPr>
        <w:spacing w:line="600" w:lineRule="exact"/>
        <w:ind w:right="525" w:firstLine="64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企业</w:t>
      </w:r>
      <w:r>
        <w:rPr>
          <w:rFonts w:hint="eastAsia" w:ascii="仿宋" w:hAnsi="仿宋" w:eastAsia="仿宋" w:cs="仿宋"/>
          <w:sz w:val="30"/>
          <w:szCs w:val="30"/>
        </w:rPr>
        <w:t>名称（加盖公章）：</w:t>
      </w:r>
    </w:p>
    <w:p>
      <w:pPr>
        <w:spacing w:line="600" w:lineRule="exact"/>
        <w:ind w:firstLine="64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法定代表人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委托代理人</w:t>
      </w:r>
      <w:r>
        <w:rPr>
          <w:rFonts w:hint="eastAsia" w:ascii="仿宋" w:hAnsi="仿宋" w:eastAsia="仿宋" w:cs="仿宋"/>
          <w:sz w:val="30"/>
          <w:szCs w:val="30"/>
        </w:rPr>
        <w:t>（签字）：</w:t>
      </w:r>
    </w:p>
    <w:p>
      <w:pPr>
        <w:jc w:val="center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日      期：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　　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>　　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CFAA0"/>
    <w:multiLevelType w:val="singleLevel"/>
    <w:tmpl w:val="7B2CFA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E3DB4"/>
    <w:rsid w:val="173839A6"/>
    <w:rsid w:val="2C10404B"/>
    <w:rsid w:val="2CF33167"/>
    <w:rsid w:val="303E3DB4"/>
    <w:rsid w:val="6DA42BFD"/>
    <w:rsid w:val="7BDC16B5"/>
    <w:rsid w:val="7F3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  <w:pPr>
      <w:spacing w:line="400" w:lineRule="exact"/>
    </w:pPr>
    <w:rPr>
      <w:rFonts w:eastAsia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2021-05-28T00:38:00Z</dcterms:created>
  <dc:creator>Administrator</dc:creator>
  <cp:lastModifiedBy>Administrator</cp:lastModifiedBy>
  <dcterms:modified xsi:type="dcterms:W3CDTF">2021-06-01T04:39:08Z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